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2" w:space="1" w:color="000000"/>
        </w:pBdr>
        <w:bidi w:val="0"/>
        <w:jc w:val="left"/>
        <w:rPr/>
      </w:pPr>
      <w:r>
        <w:rPr/>
        <w:t>This is a paragraph with a line below 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pBdr>
          <w:top w:val="single" w:sz="2" w:space="1" w:color="000000"/>
        </w:pBdr>
        <w:bidi w:val="0"/>
        <w:jc w:val="left"/>
        <w:rPr/>
      </w:pPr>
      <w:r>
        <w:rPr/>
        <w:t>this is one with the line over 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left"/>
        <w:rPr/>
      </w:pPr>
      <w:r>
        <w:rPr/>
        <w:t>and this is one with the four circunding lines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513080</wp:posOffset>
                </wp:positionH>
                <wp:positionV relativeFrom="paragraph">
                  <wp:posOffset>377825</wp:posOffset>
                </wp:positionV>
                <wp:extent cx="1486535" cy="11245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1123920"/>
                        </a:xfrm>
                        <a:prstGeom prst="flowChartInternalStorag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13" coordsize="21600,21600" o:spt="113" path="m,l21600,l21600,21600l,21600xnsem2700,l2700,21600m,2700l21600,2700nfem,l21600,l21600,21600l,21600xnfe">
                <v:stroke joinstyle="miter"/>
                <v:path gradientshapeok="t" o:connecttype="rect" textboxrect="2700,2700,21600,21600"/>
              </v:shapetype>
              <v:shape id="shape_0" ID="Shape1" fillcolor="#729fcf" stroked="t" style="position:absolute;margin-left:40.4pt;margin-top:29.75pt;width:116.95pt;height:88.45pt;mso-wrap-style:none;v-text-anchor:middle" type="shapetype_113">
                <v:fill o:detectmouseclick="t" color2="#8d6030"/>
                <v:stroke color="#3465af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3342005</wp:posOffset>
                </wp:positionH>
                <wp:positionV relativeFrom="paragraph">
                  <wp:posOffset>320675</wp:posOffset>
                </wp:positionV>
                <wp:extent cx="2000885" cy="1638935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160" cy="163836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96" coordsize="21600,21600" o:spt="96" adj="1005" path="m,10800qy@19@20qx@21@22qy@23@24qx@25@26xnsem@2@5qy@27@28qx@29@30qy@31@32qx@33@34m@3@5qy@35@28qx@36@30qy@37@32qx@38@34em@1@7c@41@47@44@50@4@7nfem,10800qy@19@20qx@21@22qy@23@24qx@25@26xnfe">
                <v:stroke joinstyle="miter"/>
                <v:formulas>
                  <v:f eqn="val #0"/>
                  <v:f eqn="prod width 4969 21699"/>
                  <v:f eqn="val 6215"/>
                  <v:f eqn="val 13135"/>
                  <v:f eqn="val 16640"/>
                  <v:f eqn="val 7570"/>
                  <v:f eqn="val 16515"/>
                  <v:f eqn="sum @6 0 @0"/>
                  <v:f eqn="sum @6 @0 0"/>
                  <v:f eqn="prod 2 @0 1"/>
                  <v:f eqn="sum @8 @9 0"/>
                  <v:f eqn="sumangle 0 45 0"/>
                  <v:f eqn="cos 10800 @11"/>
                  <v:f eqn="sin 10800 @11"/>
                  <v:f eqn="sum 10800 0 @12"/>
                  <v:f eqn="sum 10800 @12 0"/>
                  <v:f eqn="sum 10800 0 @13"/>
                  <v:f eqn="sum 10800 @13 0"/>
                  <v:f eqn="val 1125"/>
                  <v:f eqn="sum 10800 0 0"/>
                  <v:f eqn="sum 0 10800 10800"/>
                  <v:f eqn="sum 10800 @19 0"/>
                  <v:f eqn="sum 10800 @20 0"/>
                  <v:f eqn="sum 0 @21 10800"/>
                  <v:f eqn="sum 10800 @22 0"/>
                  <v:f eqn="sum 0 @23 10800"/>
                  <v:f eqn="sum 0 @24 10800"/>
                  <v:f eqn="sum @18 @2 0"/>
                  <v:f eqn="sum 0 @5 @18"/>
                  <v:f eqn="sum @18 @27 0"/>
                  <v:f eqn="sum @18 @28 0"/>
                  <v:f eqn="sum 0 @29 @18"/>
                  <v:f eqn="sum @18 @30 0"/>
                  <v:f eqn="sum 0 @31 @18"/>
                  <v:f eqn="sum 0 @32 @18"/>
                  <v:f eqn="sum @18 @3 0"/>
                  <v:f eqn="sum @18 @35 0"/>
                  <v:f eqn="sum 0 @36 @18"/>
                  <v:f eqn="sum 0 @37 @18"/>
                  <v:f eqn="sum 0 10800 @1"/>
                  <v:f eqn="prod 2 @39 3"/>
                  <v:f eqn="sum @1 @40 0"/>
                  <v:f eqn="sum 0 @4 @1"/>
                  <v:f eqn="prod 1 @42 3"/>
                  <v:f eqn="sum @41 @43 0"/>
                  <v:f eqn="sum 0 @10 @7"/>
                  <v:f eqn="prod 2 @45 3"/>
                  <v:f eqn="sum @7 @46 0"/>
                  <v:f eqn="sum 0 @7 @7"/>
                  <v:f eqn="prod 1 @48 3"/>
                  <v:f eqn="sum @47 @49 0"/>
                </v:formulas>
                <v:path gradientshapeok="t" o:connecttype="rect" textboxrect="@14,@16,@15,@17"/>
                <v:handles>
                  <v:h position="10800,@8"/>
                </v:handles>
              </v:shapetype>
              <v:shape id="shape_0" ID="Shape2" fillcolor="#729fcf" stroked="t" style="position:absolute;margin-left:263.15pt;margin-top:25.25pt;width:157.45pt;height:128.95pt;mso-wrap-style:none;v-text-anchor:middle" type="shapetype_96">
                <v:fill o:detectmouseclick="t" color2="#8d6030"/>
                <v:stroke color="#3465af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2294255</wp:posOffset>
                </wp:positionH>
                <wp:positionV relativeFrom="paragraph">
                  <wp:posOffset>1958975</wp:posOffset>
                </wp:positionV>
                <wp:extent cx="676910" cy="343535"/>
                <wp:effectExtent l="0" t="0" r="0" b="0"/>
                <wp:wrapNone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343080"/>
                        </a:xfrm>
                        <a:prstGeom prst="wedgeRoundRectCallout">
                          <a:avLst>
                            <a:gd name="adj1" fmla="val -30324"/>
                            <a:gd name="adj2" fmla="val 158333"/>
                            <a:gd name="adj3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Shape3" fillcolor="#729fcf" stroked="t" style="position:absolute;margin-left:180.65pt;margin-top:154.25pt;width:53.2pt;height:26.95pt;mso-wrap-style:none;v-text-anchor:middle" type="shapetype_62">
                <v:fill o:detectmouseclick="t" color2="#8d6030"/>
                <v:stroke color="#3465af" joinstyle="round" endcap="flat"/>
                <w10:wrap type="none"/>
              </v:shap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772" w:footer="1134" w:bottom="175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2" w:space="1" w:color="000000"/>
      </w:pBdr>
      <w:bidi w:val="0"/>
      <w:jc w:val="left"/>
      <w:rPr/>
    </w:pPr>
    <w:r>
      <w:rPr/>
      <w:t>This is the footer, line above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single" w:sz="8" w:space="1" w:color="000000"/>
      </w:pBdr>
      <w:bidi w:val="0"/>
      <w:jc w:val="left"/>
      <w:rPr/>
    </w:pPr>
    <w:r>
      <w:rPr/>
      <w:t>This is a header with a line below it...</w:t>
    </w:r>
  </w:p>
</w:hd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roid Sans Fallback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LibreOfficeDev/7.1.0.0.alpha1$Windows_X86_64 LibreOffice_project/b61bf7c7cfcf97a5ade6d130873af146670bc2ee</Application>
  <AppVersion>15.0000</AppVersion>
  <Pages>1</Pages>
  <Words>41</Words>
  <Characters>153</Characters>
  <CharactersWithSpaces>189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2012-12-18T10:37:54Z</dcterms:created>
  <dc:creator>Juan Beovide</dc:creator>
  <dc:description/>
  <dc:language>en-US</dc:language>
  <cp:lastModifiedBy>Juan Beovide</cp:lastModifiedBy>
  <dcterms:modified xsi:type="dcterms:W3CDTF">2012-12-18T11:13:56Z</dcterms:modified>
  <cp:revision>2</cp:revision>
  <dc:subject/>
  <dc:title/>
</cp:coreProperties>
</file>