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BDE87" w14:textId="77777777" w:rsidR="00F97791" w:rsidRDefault="00D03A6C">
      <w:pPr>
        <w:pStyle w:val="Inhaltsverzeichnisberschrift"/>
      </w:pPr>
      <w:r>
        <w:t>Contents</w:t>
      </w:r>
    </w:p>
    <w:p w14:paraId="2DD4BDE1" w14:textId="77777777" w:rsidR="00F97791" w:rsidRDefault="00D03A6C">
      <w:r>
        <w:fldChar w:fldCharType="begin"/>
      </w:r>
      <w:r>
        <w:instrText>TOC \o "1-3" \h</w:instrText>
      </w:r>
      <w:r>
        <w:fldChar w:fldCharType="separate"/>
      </w:r>
      <w:r>
        <w:fldChar w:fldCharType="end"/>
      </w:r>
    </w:p>
    <w:p w14:paraId="55853C99" w14:textId="77777777" w:rsidR="00F97791" w:rsidRDefault="00D03A6C">
      <w:pPr>
        <w:pStyle w:val="berschrift1"/>
      </w:pPr>
      <w:r>
        <w:t>Controls Table</w:t>
      </w:r>
    </w:p>
    <w:tbl>
      <w:tblPr>
        <w:tblStyle w:val="Gitternetztabelle4Akzent1"/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29"/>
        <w:gridCol w:w="2205"/>
        <w:gridCol w:w="2256"/>
        <w:gridCol w:w="825"/>
        <w:gridCol w:w="829"/>
        <w:gridCol w:w="827"/>
        <w:gridCol w:w="830"/>
        <w:gridCol w:w="831"/>
        <w:gridCol w:w="1024"/>
      </w:tblGrid>
      <w:tr w:rsidR="00F97791" w14:paraId="1D2D30C8" w14:textId="77777777" w:rsidTr="00F97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7372ADF1" w14:textId="77777777" w:rsidR="00F97791" w:rsidRDefault="00D03A6C">
            <w:pPr>
              <w:pStyle w:val="KeinLeerraum"/>
            </w:pPr>
            <w:r>
              <w:t>Name</w:t>
            </w:r>
          </w:p>
        </w:tc>
        <w:tc>
          <w:tcPr>
            <w:tcW w:w="2093" w:type="dxa"/>
          </w:tcPr>
          <w:p w14:paraId="1187FA21" w14:textId="77777777" w:rsidR="00F97791" w:rsidRDefault="00D03A6C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Title</w:t>
            </w:r>
          </w:p>
        </w:tc>
        <w:tc>
          <w:tcPr>
            <w:tcW w:w="2302" w:type="dxa"/>
          </w:tcPr>
          <w:p w14:paraId="289375F8" w14:textId="77777777" w:rsidR="00F97791" w:rsidRDefault="00D03A6C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837" w:type="dxa"/>
          </w:tcPr>
          <w:p w14:paraId="3C21647D" w14:textId="77777777" w:rsidR="00F97791" w:rsidRDefault="00D03A6C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SPEX</w:t>
            </w:r>
          </w:p>
        </w:tc>
        <w:tc>
          <w:tcPr>
            <w:tcW w:w="837" w:type="dxa"/>
          </w:tcPr>
          <w:p w14:paraId="6818EE7E" w14:textId="77777777" w:rsidR="00F97791" w:rsidRDefault="00D03A6C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ACCS</w:t>
            </w:r>
          </w:p>
        </w:tc>
        <w:tc>
          <w:tcPr>
            <w:tcW w:w="837" w:type="dxa"/>
          </w:tcPr>
          <w:p w14:paraId="1F8244DF" w14:textId="77777777" w:rsidR="00F97791" w:rsidRDefault="00D03A6C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</w:t>
            </w:r>
          </w:p>
        </w:tc>
        <w:tc>
          <w:tcPr>
            <w:tcW w:w="837" w:type="dxa"/>
          </w:tcPr>
          <w:p w14:paraId="6398E478" w14:textId="77777777" w:rsidR="00F97791" w:rsidRDefault="00D03A6C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EQUIP</w:t>
            </w:r>
          </w:p>
        </w:tc>
        <w:tc>
          <w:tcPr>
            <w:tcW w:w="837" w:type="dxa"/>
          </w:tcPr>
          <w:p w14:paraId="7B81B80A" w14:textId="77777777" w:rsidR="00F97791" w:rsidRDefault="00D03A6C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</w:t>
            </w:r>
          </w:p>
        </w:tc>
        <w:tc>
          <w:tcPr>
            <w:tcW w:w="1046" w:type="dxa"/>
          </w:tcPr>
          <w:p w14:paraId="3A7E5FC7" w14:textId="77777777" w:rsidR="00F97791" w:rsidRDefault="00D03A6C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AFL</w:t>
            </w:r>
          </w:p>
        </w:tc>
      </w:tr>
      <w:tr w:rsidR="00F97791" w14:paraId="28E8CED4" w14:textId="77777777" w:rsidTr="00F97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/>
          </w:tcPr>
          <w:p w14:paraId="69B53A2D" w14:textId="77777777" w:rsidR="00F97791" w:rsidRDefault="00D03A6C">
            <w:pPr>
              <w:pStyle w:val="KeinLeerraum"/>
            </w:pPr>
            <w:r>
              <w:t>TLS</w:t>
            </w:r>
          </w:p>
        </w:tc>
        <w:tc>
          <w:tcPr>
            <w:tcW w:w="0" w:type="auto"/>
            <w:shd w:val="clear" w:color="auto" w:fill="FFFFFF"/>
          </w:tcPr>
          <w:p w14:paraId="6885C229" w14:textId="77777777" w:rsidR="00F97791" w:rsidRDefault="00D03A6C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Transport Layer Security</w:t>
            </w:r>
          </w:p>
        </w:tc>
        <w:tc>
          <w:tcPr>
            <w:tcW w:w="0" w:type="auto"/>
            <w:shd w:val="clear" w:color="auto" w:fill="FFFFFF"/>
          </w:tcPr>
          <w:p w14:paraId="6E769BB9" w14:textId="77777777" w:rsidR="00F97791" w:rsidRDefault="00F97791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740F993" w14:textId="77777777" w:rsidR="00F97791" w:rsidRDefault="00D03A6C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808080"/>
              </w:rPr>
              <w:t>EXPT</w:t>
            </w:r>
          </w:p>
        </w:tc>
        <w:tc>
          <w:tcPr>
            <w:tcW w:w="0" w:type="auto"/>
          </w:tcPr>
          <w:p w14:paraId="72B34F7F" w14:textId="77777777" w:rsidR="00F97791" w:rsidRDefault="00D03A6C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808080"/>
              </w:rPr>
              <w:t>RMAC</w:t>
            </w:r>
          </w:p>
        </w:tc>
        <w:tc>
          <w:tcPr>
            <w:tcW w:w="0" w:type="auto"/>
          </w:tcPr>
          <w:p w14:paraId="63FDA5D5" w14:textId="77777777" w:rsidR="00F97791" w:rsidRDefault="00D03A6C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808080"/>
              </w:rPr>
              <w:t>DCDS</w:t>
            </w:r>
          </w:p>
        </w:tc>
        <w:tc>
          <w:tcPr>
            <w:tcW w:w="0" w:type="auto"/>
          </w:tcPr>
          <w:p w14:paraId="14CFCF66" w14:textId="77777777" w:rsidR="00F97791" w:rsidRDefault="00D03A6C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808080"/>
              </w:rPr>
              <w:t>MBSP</w:t>
            </w:r>
          </w:p>
        </w:tc>
        <w:tc>
          <w:tcPr>
            <w:tcW w:w="0" w:type="auto"/>
          </w:tcPr>
          <w:p w14:paraId="03542891" w14:textId="77777777" w:rsidR="00F97791" w:rsidRDefault="00D03A6C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808080"/>
              </w:rPr>
              <w:t>PUBL</w:t>
            </w:r>
          </w:p>
        </w:tc>
        <w:tc>
          <w:tcPr>
            <w:tcW w:w="0" w:type="auto"/>
            <w:shd w:val="clear" w:color="auto" w:fill="C6EFCE"/>
          </w:tcPr>
          <w:p w14:paraId="4EA4F21B" w14:textId="77777777" w:rsidR="00F97791" w:rsidRDefault="00D03A6C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Very low</w:t>
            </w:r>
          </w:p>
        </w:tc>
      </w:tr>
      <w:tr w:rsidR="00F97791" w14:paraId="672C6ACE" w14:textId="77777777" w:rsidTr="00F9779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/>
          </w:tcPr>
          <w:p w14:paraId="06535D68" w14:textId="77777777" w:rsidR="00F97791" w:rsidRDefault="00D03A6C">
            <w:pPr>
              <w:pStyle w:val="KeinLeerraum"/>
            </w:pPr>
            <w:r>
              <w:t>AES</w:t>
            </w:r>
          </w:p>
        </w:tc>
        <w:tc>
          <w:tcPr>
            <w:tcW w:w="0" w:type="auto"/>
            <w:shd w:val="clear" w:color="auto" w:fill="FFFFFF"/>
          </w:tcPr>
          <w:p w14:paraId="47330FB6" w14:textId="77777777" w:rsidR="00F97791" w:rsidRDefault="00D03A6C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AES with Shared Key</w:t>
            </w:r>
          </w:p>
        </w:tc>
        <w:tc>
          <w:tcPr>
            <w:tcW w:w="0" w:type="auto"/>
            <w:shd w:val="clear" w:color="auto" w:fill="FFFFFF"/>
          </w:tcPr>
          <w:p w14:paraId="0CEE840D" w14:textId="77777777" w:rsidR="00F97791" w:rsidRDefault="00F97791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54C8C6A" w14:textId="77777777" w:rsidR="00F97791" w:rsidRDefault="00D03A6C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08080"/>
              </w:rPr>
              <w:t>EXPT</w:t>
            </w:r>
          </w:p>
        </w:tc>
        <w:tc>
          <w:tcPr>
            <w:tcW w:w="0" w:type="auto"/>
          </w:tcPr>
          <w:p w14:paraId="54B37FFF" w14:textId="77777777" w:rsidR="00F97791" w:rsidRDefault="00D03A6C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08080"/>
              </w:rPr>
              <w:t>RMAC</w:t>
            </w:r>
          </w:p>
        </w:tc>
        <w:tc>
          <w:tcPr>
            <w:tcW w:w="0" w:type="auto"/>
          </w:tcPr>
          <w:p w14:paraId="05422A0A" w14:textId="77777777" w:rsidR="00F97791" w:rsidRDefault="00D03A6C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08080"/>
              </w:rPr>
              <w:t>DCDS</w:t>
            </w:r>
          </w:p>
        </w:tc>
        <w:tc>
          <w:tcPr>
            <w:tcW w:w="0" w:type="auto"/>
          </w:tcPr>
          <w:p w14:paraId="56537149" w14:textId="77777777" w:rsidR="00F97791" w:rsidRDefault="00D03A6C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08080"/>
              </w:rPr>
              <w:t>MBSP</w:t>
            </w:r>
          </w:p>
        </w:tc>
        <w:tc>
          <w:tcPr>
            <w:tcW w:w="0" w:type="auto"/>
          </w:tcPr>
          <w:p w14:paraId="5A2DEB70" w14:textId="77777777" w:rsidR="00F97791" w:rsidRDefault="00D03A6C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08080"/>
              </w:rPr>
              <w:t>PUBL</w:t>
            </w:r>
          </w:p>
        </w:tc>
        <w:tc>
          <w:tcPr>
            <w:tcW w:w="0" w:type="auto"/>
            <w:shd w:val="clear" w:color="auto" w:fill="FFEB9C"/>
          </w:tcPr>
          <w:p w14:paraId="2EAE1370" w14:textId="77777777" w:rsidR="00F97791" w:rsidRDefault="00D03A6C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</w:t>
            </w:r>
          </w:p>
        </w:tc>
      </w:tr>
    </w:tbl>
    <w:p w14:paraId="2E0A46BD" w14:textId="77777777" w:rsidR="00D03A6C" w:rsidRDefault="00D03A6C"/>
    <w:sectPr w:rsidR="00D03A6C" w:rsidSect="000245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D3AA8"/>
    <w:multiLevelType w:val="hybridMultilevel"/>
    <w:tmpl w:val="0D0E10F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9D"/>
    <w:rsid w:val="00000952"/>
    <w:rsid w:val="00024530"/>
    <w:rsid w:val="000730A4"/>
    <w:rsid w:val="002A6E52"/>
    <w:rsid w:val="005138F0"/>
    <w:rsid w:val="008F378D"/>
    <w:rsid w:val="0090427E"/>
    <w:rsid w:val="009E249D"/>
    <w:rsid w:val="00A15429"/>
    <w:rsid w:val="00AD34BF"/>
    <w:rsid w:val="00AD7FB8"/>
    <w:rsid w:val="00B206B2"/>
    <w:rsid w:val="00BD5AEF"/>
    <w:rsid w:val="00D03A6C"/>
    <w:rsid w:val="00F97791"/>
    <w:rsid w:val="00F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F01B"/>
  <w15:chartTrackingRefBased/>
  <w15:docId w15:val="{0DA21007-3CE6-4314-B9EA-2460AD44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aliases w:val="Default"/>
    <w:qFormat/>
    <w:rsid w:val="00BD5AEF"/>
  </w:style>
  <w:style w:type="paragraph" w:styleId="berschrift1">
    <w:name w:val="heading 1"/>
    <w:aliases w:val="Heading1"/>
    <w:basedOn w:val="Standard"/>
    <w:next w:val="Standard"/>
    <w:link w:val="berschrift1Zchn"/>
    <w:uiPriority w:val="9"/>
    <w:qFormat/>
    <w:rsid w:val="00AD7F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aliases w:val="Heading2"/>
    <w:basedOn w:val="Standard"/>
    <w:next w:val="Standard"/>
    <w:link w:val="berschrift2Zchn"/>
    <w:uiPriority w:val="9"/>
    <w:qFormat/>
    <w:rsid w:val="00AD7F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aliases w:val="Heading3"/>
    <w:basedOn w:val="Standard"/>
    <w:next w:val="Standard"/>
    <w:link w:val="berschrift3Zchn"/>
    <w:uiPriority w:val="9"/>
    <w:qFormat/>
    <w:rsid w:val="009042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aliases w:val="Heading4"/>
    <w:basedOn w:val="Standard"/>
    <w:next w:val="Standard"/>
    <w:link w:val="berschrift4Zchn"/>
    <w:uiPriority w:val="9"/>
    <w:qFormat/>
    <w:rsid w:val="009042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NoSpacing"/>
    <w:uiPriority w:val="1"/>
    <w:qFormat/>
    <w:rsid w:val="00AD7FB8"/>
    <w:pPr>
      <w:spacing w:after="0" w:line="240" w:lineRule="auto"/>
    </w:pPr>
  </w:style>
  <w:style w:type="character" w:customStyle="1" w:styleId="berschrift1Zchn">
    <w:name w:val="Überschrift 1 Zchn"/>
    <w:aliases w:val="Heading1 Zchn"/>
    <w:basedOn w:val="Absatz-Standardschriftart"/>
    <w:link w:val="berschrift1"/>
    <w:uiPriority w:val="9"/>
    <w:rsid w:val="00AD7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aliases w:val="Heading2 Zchn"/>
    <w:basedOn w:val="Absatz-Standardschriftart"/>
    <w:link w:val="berschrift2"/>
    <w:uiPriority w:val="9"/>
    <w:rsid w:val="00904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aliases w:val="Title"/>
    <w:basedOn w:val="Standard"/>
    <w:next w:val="Standard"/>
    <w:link w:val="TitelZchn"/>
    <w:uiPriority w:val="10"/>
    <w:qFormat/>
    <w:rsid w:val="00AD7F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aliases w:val="Title Zchn"/>
    <w:basedOn w:val="Absatz-Standardschriftart"/>
    <w:link w:val="Titel"/>
    <w:uiPriority w:val="10"/>
    <w:rsid w:val="00AD7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aliases w:val="Subtitle"/>
    <w:basedOn w:val="Standard"/>
    <w:next w:val="Standard"/>
    <w:link w:val="UntertitelZchn"/>
    <w:uiPriority w:val="11"/>
    <w:qFormat/>
    <w:rsid w:val="00AD7F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aliases w:val="Subtitle Zchn"/>
    <w:basedOn w:val="Absatz-Standardschriftart"/>
    <w:link w:val="Untertitel"/>
    <w:uiPriority w:val="11"/>
    <w:rsid w:val="00AD7FB8"/>
    <w:rPr>
      <w:rFonts w:eastAsiaTheme="minorEastAsia"/>
      <w:color w:val="5A5A5A" w:themeColor="text1" w:themeTint="A5"/>
      <w:spacing w:val="15"/>
    </w:rPr>
  </w:style>
  <w:style w:type="character" w:styleId="SchwacheHervorhebung">
    <w:name w:val="Subtle Emphasis"/>
    <w:aliases w:val="Accent1"/>
    <w:basedOn w:val="Absatz-Standardschriftart"/>
    <w:uiPriority w:val="19"/>
    <w:qFormat/>
    <w:rsid w:val="00AD7FB8"/>
    <w:rPr>
      <w:i/>
      <w:iCs/>
      <w:color w:val="404040" w:themeColor="text1" w:themeTint="BF"/>
    </w:rPr>
  </w:style>
  <w:style w:type="paragraph" w:styleId="Listenabsatz">
    <w:name w:val="List Paragraph"/>
    <w:aliases w:val="ListParagraph"/>
    <w:basedOn w:val="Standard"/>
    <w:uiPriority w:val="34"/>
    <w:qFormat/>
    <w:rsid w:val="00AD7FB8"/>
    <w:pPr>
      <w:ind w:left="720"/>
      <w:contextualSpacing/>
    </w:pPr>
  </w:style>
  <w:style w:type="character" w:customStyle="1" w:styleId="berschrift4Zchn">
    <w:name w:val="Überschrift 4 Zchn"/>
    <w:aliases w:val="Heading4 Zchn"/>
    <w:basedOn w:val="Absatz-Standardschriftart"/>
    <w:link w:val="berschrift4"/>
    <w:uiPriority w:val="9"/>
    <w:rsid w:val="009042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3Zchn">
    <w:name w:val="Überschrift 3 Zchn"/>
    <w:aliases w:val="Heading3 Zchn"/>
    <w:basedOn w:val="Absatz-Standardschriftart"/>
    <w:link w:val="berschrift3"/>
    <w:uiPriority w:val="9"/>
    <w:rsid w:val="009042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ervorhebung">
    <w:name w:val="Emphasis"/>
    <w:aliases w:val="Accent2"/>
    <w:basedOn w:val="Absatz-Standardschriftart"/>
    <w:uiPriority w:val="20"/>
    <w:qFormat/>
    <w:rsid w:val="002A6E52"/>
    <w:rPr>
      <w:i/>
      <w:iCs/>
    </w:rPr>
  </w:style>
  <w:style w:type="character" w:styleId="Hyperlink">
    <w:name w:val="Hyperlink"/>
    <w:aliases w:val="Link"/>
    <w:basedOn w:val="Absatz-Standardschriftart"/>
    <w:uiPriority w:val="99"/>
    <w:qFormat/>
    <w:rsid w:val="002A6E5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rsid w:val="002A6E5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F3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1">
    <w:name w:val="Grid Table 4 Accent 1"/>
    <w:basedOn w:val="NormaleTabelle"/>
    <w:uiPriority w:val="49"/>
    <w:rsid w:val="008F378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4Akzent1">
    <w:name w:val="List Table 4 Accent 1"/>
    <w:basedOn w:val="NormaleTabelle"/>
    <w:uiPriority w:val="49"/>
    <w:rsid w:val="008F378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Inhaltsverzeichnisberschrift">
    <w:name w:val="TOC Heading"/>
    <w:aliases w:val="TOC Heading"/>
    <w:basedOn w:val="berschrift1"/>
    <w:next w:val="Standard"/>
    <w:uiPriority w:val="12"/>
    <w:qFormat/>
    <w:rsid w:val="00BD5AEF"/>
    <w:pPr>
      <w:outlineLvl w:val="9"/>
    </w:pPr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scher\SecurityAnalystReport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SecurityAnalystReportTemplate.dotx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Till Fischer</dc:creator>
  <cp:lastModifiedBy>Jens Bühl</cp:lastModifiedBy>
  <cp:revision>2</cp:revision>
  <dcterms:created xsi:type="dcterms:W3CDTF">2021-02-16T12:50:00Z</dcterms:created>
  <dcterms:modified xsi:type="dcterms:W3CDTF">2021-02-16T12:50:00Z</dcterms:modified>
</cp:coreProperties>
</file>