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0742" w14:textId="123D2B7D" w:rsidR="00150A62" w:rsidRPr="00C06EA6" w:rsidRDefault="00231FFD" w:rsidP="001F25EF">
      <w:r w:rsidRPr="00C06EA6">
        <w:rPr>
          <w:noProof/>
          <w:lang w:eastAsia="de-DE"/>
        </w:rPr>
        <mc:AlternateContent>
          <mc:Choice Requires="wps">
            <w:drawing>
              <wp:anchor distT="0" distB="0" distL="114300" distR="114300" simplePos="0" relativeHeight="251658245" behindDoc="0" locked="1" layoutInCell="1" allowOverlap="1" wp14:anchorId="705907D3" wp14:editId="6E5F0BD6">
                <wp:simplePos x="0" y="0"/>
                <wp:positionH relativeFrom="column">
                  <wp:posOffset>-128905</wp:posOffset>
                </wp:positionH>
                <wp:positionV relativeFrom="paragraph">
                  <wp:posOffset>6152515</wp:posOffset>
                </wp:positionV>
                <wp:extent cx="4082415" cy="847725"/>
                <wp:effectExtent l="0" t="0" r="0" b="9525"/>
                <wp:wrapNone/>
                <wp:docPr id="3" name="Textfeld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241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5907EE" w14:textId="2941EF40" w:rsidR="00231FFD" w:rsidRPr="0081348F" w:rsidRDefault="009F5755" w:rsidP="00231FFD">
                            <w:pPr>
                              <w:pStyle w:val="Titel"/>
                              <w:rPr>
                                <w:lang w:val="en-US"/>
                              </w:rPr>
                            </w:pPr>
                            <w:sdt>
                              <w:sdtPr>
                                <w:rPr>
                                  <w:szCs w:val="44"/>
                                  <w:lang w:val="en-US"/>
                                </w:rPr>
                                <w:alias w:val="Titel"/>
                                <w:tag w:val=""/>
                                <w:id w:val="640621220"/>
                                <w:dataBinding w:prefixMappings="xmlns:ns0='http://purl.org/dc/elements/1.1/' xmlns:ns1='http://schemas.openxmlformats.org/package/2006/metadata/core-properties' " w:xpath="/ns1:coreProperties[1]/ns0:title[1]" w:storeItemID="{6C3C8BC8-F283-45AE-878A-BAB7291924A1}"/>
                                <w:text/>
                              </w:sdtPr>
                              <w:sdtEndPr/>
                              <w:sdtContent>
                                <w:r w:rsidR="00936807">
                                  <w:rPr>
                                    <w:szCs w:val="44"/>
                                    <w:lang w:val="en-US"/>
                                  </w:rPr>
                                  <w:t>EASY Process2Design® 3.2 for SAP® Solutions</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5907D3" id="_x0000_t202" coordsize="21600,21600" o:spt="202" path="m,l,21600r21600,l21600,xe">
                <v:stroke joinstyle="miter"/>
                <v:path gradientshapeok="t" o:connecttype="rect"/>
              </v:shapetype>
              <v:shape id="Textfeld 252" o:spid="_x0000_s1026" type="#_x0000_t202" style="position:absolute;left:0;text-align:left;margin-left:-10.15pt;margin-top:484.45pt;width:321.45pt;height:6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" filled="f" stroked="f" strokeweight=".5pt">
                <v:textbox>
                  <w:txbxContent>
                    <w:p w14:paraId="705907EE" w14:textId="2941EF40" w:rsidR="00231FFD" w:rsidRPr="0081348F" w:rsidRDefault="00031AFD" w:rsidP="00231FFD">
                      <w:pPr>
                        <w:pStyle w:val="Titel"/>
                        <w:rPr>
                          <w:lang w:val="en-US"/>
                        </w:rPr>
                      </w:pPr>
                      <w:sdt>
                        <w:sdtPr>
                          <w:rPr>
                            <w:szCs w:val="44"/>
                            <w:lang w:val="en-US"/>
                          </w:rPr>
                          <w:alias w:val="Titel"/>
                          <w:tag w:val=""/>
                          <w:id w:val="640621220"/>
                          <w:dataBinding w:prefixMappings="xmlns:ns0='http://purl.org/dc/elements/1.1/' xmlns:ns1='http://schemas.openxmlformats.org/package/2006/metadata/core-properties' " w:xpath="/ns1:coreProperties[1]/ns0:title[1]" w:storeItemID="{6C3C8BC8-F283-45AE-878A-BAB7291924A1}"/>
                          <w:text/>
                        </w:sdtPr>
                        <w:sdtEndPr/>
                        <w:sdtContent>
                          <w:r w:rsidR="00936807">
                            <w:rPr>
                              <w:szCs w:val="44"/>
                              <w:lang w:val="en-US"/>
                            </w:rPr>
                            <w:t>EASY Process2Design® 3.2 for SAP® Solutions</w:t>
                          </w:r>
                        </w:sdtContent>
                      </w:sdt>
                    </w:p>
                  </w:txbxContent>
                </v:textbox>
                <w10:anchorlock/>
              </v:shape>
            </w:pict>
          </mc:Fallback>
        </mc:AlternateContent>
      </w:r>
      <w:r w:rsidR="00E435E9" w:rsidRPr="00C06EA6">
        <w:rPr>
          <w:noProof/>
          <w:lang w:eastAsia="de-DE"/>
        </w:rPr>
        <mc:AlternateContent>
          <mc:Choice Requires="wps">
            <w:drawing>
              <wp:anchor distT="0" distB="0" distL="114300" distR="114300" simplePos="0" relativeHeight="251658243" behindDoc="0" locked="1" layoutInCell="1" allowOverlap="1" wp14:anchorId="705907D5" wp14:editId="369B584E">
                <wp:simplePos x="0" y="0"/>
                <wp:positionH relativeFrom="column">
                  <wp:posOffset>-128905</wp:posOffset>
                </wp:positionH>
                <wp:positionV relativeFrom="paragraph">
                  <wp:posOffset>5759450</wp:posOffset>
                </wp:positionV>
                <wp:extent cx="4911725" cy="393065"/>
                <wp:effectExtent l="0" t="0" r="0" b="6985"/>
                <wp:wrapNone/>
                <wp:docPr id="2" name="Textfeld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72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5907EF" w14:textId="468DFF3E" w:rsidR="00EB7446" w:rsidRPr="0081348F" w:rsidRDefault="009F5755" w:rsidP="00DF387C">
                            <w:pPr>
                              <w:pStyle w:val="Titel"/>
                              <w:rPr>
                                <w:lang w:val="en-US"/>
                              </w:rPr>
                            </w:pPr>
                            <w:sdt>
                              <w:sdtPr>
                                <w:rPr>
                                  <w:lang w:val="en-US"/>
                                </w:rPr>
                                <w:alias w:val="Betreff"/>
                                <w:tag w:val=""/>
                                <w:id w:val="758566395"/>
                                <w:dataBinding w:prefixMappings="xmlns:ns0='http://purl.org/dc/elements/1.1/' xmlns:ns1='http://schemas.openxmlformats.org/package/2006/metadata/core-properties' " w:xpath="/ns1:coreProperties[1]/ns0:subject[1]" w:storeItemID="{6C3C8BC8-F283-45AE-878A-BAB7291924A1}"/>
                                <w:text/>
                              </w:sdtPr>
                              <w:sdtEndPr/>
                              <w:sdtContent>
                                <w:r w:rsidR="00A519BB" w:rsidRPr="00A519BB">
                                  <w:rPr>
                                    <w:lang w:val="en-US"/>
                                  </w:rPr>
                                  <w:t>RELEASE NOTES</w:t>
                                </w:r>
                              </w:sdtContent>
                            </w:sdt>
                            <w:r w:rsidR="00070AEB">
                              <w:rPr>
                                <w:lang w:val="en-US"/>
                              </w:rPr>
                              <w:t xml:space="preserve"> </w:t>
                            </w:r>
                            <w:proofErr w:type="spellStart"/>
                            <w:r w:rsidR="00070AEB">
                              <w:rPr>
                                <w:lang w:val="en-US"/>
                              </w:rPr>
                              <w:t>vom</w:t>
                            </w:r>
                            <w:proofErr w:type="spellEnd"/>
                            <w:r w:rsidR="00070AEB">
                              <w:rPr>
                                <w:lang w:val="en-US"/>
                              </w:rPr>
                              <w:t xml:space="preserve"> </w:t>
                            </w:r>
                            <w:r w:rsidR="0039425A">
                              <w:rPr>
                                <w:lang w:val="en-US"/>
                              </w:rPr>
                              <w:t>01</w:t>
                            </w:r>
                            <w:r w:rsidR="001F46B6">
                              <w:rPr>
                                <w:lang w:val="en-US"/>
                              </w:rPr>
                              <w:t>.</w:t>
                            </w:r>
                            <w:r w:rsidR="0039425A">
                              <w:rPr>
                                <w:lang w:val="en-US"/>
                              </w:rPr>
                              <w:t>0</w:t>
                            </w:r>
                            <w:r w:rsidR="00031192">
                              <w:rPr>
                                <w:lang w:val="en-US"/>
                              </w:rPr>
                              <w:t>3</w:t>
                            </w:r>
                            <w:r w:rsidR="00C84C87">
                              <w:rPr>
                                <w:lang w:val="en-US"/>
                              </w:rPr>
                              <w:t>.20</w:t>
                            </w:r>
                            <w:r w:rsidR="00197338">
                              <w:rPr>
                                <w:lang w:val="en-US"/>
                              </w:rPr>
                              <w:t>2</w:t>
                            </w:r>
                            <w:r w:rsidR="0039425A">
                              <w:rPr>
                                <w:lang w:val="en-US"/>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5907D5" id="_x0000_s1027" type="#_x0000_t202" style="position:absolute;left:0;text-align:left;margin-left:-10.15pt;margin-top:453.5pt;width:386.75pt;height:30.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" filled="f" stroked="f" strokeweight=".5pt">
                <v:textbox>
                  <w:txbxContent>
                    <w:p w14:paraId="705907EF" w14:textId="468DFF3E" w:rsidR="00EB7446" w:rsidRPr="0081348F" w:rsidRDefault="00031AFD" w:rsidP="00DF387C">
                      <w:pPr>
                        <w:pStyle w:val="Titel"/>
                        <w:rPr>
                          <w:lang w:val="en-US"/>
                        </w:rPr>
                      </w:pPr>
                      <w:sdt>
                        <w:sdtPr>
                          <w:rPr>
                            <w:lang w:val="en-US"/>
                          </w:rPr>
                          <w:alias w:val="Betreff"/>
                          <w:tag w:val=""/>
                          <w:id w:val="758566395"/>
                          <w:dataBinding w:prefixMappings="xmlns:ns0='http://purl.org/dc/elements/1.1/' xmlns:ns1='http://schemas.openxmlformats.org/package/2006/metadata/core-properties' " w:xpath="/ns1:coreProperties[1]/ns0:subject[1]" w:storeItemID="{6C3C8BC8-F283-45AE-878A-BAB7291924A1}"/>
                          <w:text/>
                        </w:sdtPr>
                        <w:sdtEndPr/>
                        <w:sdtContent>
                          <w:r w:rsidR="00A519BB" w:rsidRPr="00A519BB">
                            <w:rPr>
                              <w:lang w:val="en-US"/>
                            </w:rPr>
                            <w:t>RELEASE NOTES</w:t>
                          </w:r>
                        </w:sdtContent>
                      </w:sdt>
                      <w:r w:rsidR="00070AEB">
                        <w:rPr>
                          <w:lang w:val="en-US"/>
                        </w:rPr>
                        <w:t xml:space="preserve"> </w:t>
                      </w:r>
                      <w:proofErr w:type="spellStart"/>
                      <w:r w:rsidR="00070AEB">
                        <w:rPr>
                          <w:lang w:val="en-US"/>
                        </w:rPr>
                        <w:t>vom</w:t>
                      </w:r>
                      <w:proofErr w:type="spellEnd"/>
                      <w:r w:rsidR="00070AEB">
                        <w:rPr>
                          <w:lang w:val="en-US"/>
                        </w:rPr>
                        <w:t xml:space="preserve"> </w:t>
                      </w:r>
                      <w:r w:rsidR="0039425A">
                        <w:rPr>
                          <w:lang w:val="en-US"/>
                        </w:rPr>
                        <w:t>01</w:t>
                      </w:r>
                      <w:r w:rsidR="001F46B6">
                        <w:rPr>
                          <w:lang w:val="en-US"/>
                        </w:rPr>
                        <w:t>.</w:t>
                      </w:r>
                      <w:r w:rsidR="0039425A">
                        <w:rPr>
                          <w:lang w:val="en-US"/>
                        </w:rPr>
                        <w:t>0</w:t>
                      </w:r>
                      <w:r w:rsidR="00031192">
                        <w:rPr>
                          <w:lang w:val="en-US"/>
                        </w:rPr>
                        <w:t>3</w:t>
                      </w:r>
                      <w:r w:rsidR="00C84C87">
                        <w:rPr>
                          <w:lang w:val="en-US"/>
                        </w:rPr>
                        <w:t>.20</w:t>
                      </w:r>
                      <w:r w:rsidR="00197338">
                        <w:rPr>
                          <w:lang w:val="en-US"/>
                        </w:rPr>
                        <w:t>2</w:t>
                      </w:r>
                      <w:r w:rsidR="0039425A">
                        <w:rPr>
                          <w:lang w:val="en-US"/>
                        </w:rPr>
                        <w:t>2</w:t>
                      </w:r>
                    </w:p>
                  </w:txbxContent>
                </v:textbox>
                <w10:anchorlock/>
              </v:shape>
            </w:pict>
          </mc:Fallback>
        </mc:AlternateContent>
      </w:r>
      <w:r w:rsidR="00E435E9" w:rsidRPr="00C06EA6">
        <w:rPr>
          <w:noProof/>
          <w:lang w:eastAsia="de-DE"/>
        </w:rPr>
        <mc:AlternateContent>
          <mc:Choice Requires="wps">
            <w:drawing>
              <wp:anchor distT="0" distB="0" distL="114300" distR="114300" simplePos="0" relativeHeight="251658242" behindDoc="1" locked="1" layoutInCell="1" allowOverlap="1" wp14:anchorId="705907D7" wp14:editId="705907D8">
                <wp:simplePos x="0" y="0"/>
                <wp:positionH relativeFrom="margin">
                  <wp:posOffset>-1202690</wp:posOffset>
                </wp:positionH>
                <wp:positionV relativeFrom="margin">
                  <wp:posOffset>5488305</wp:posOffset>
                </wp:positionV>
                <wp:extent cx="8546465" cy="1778635"/>
                <wp:effectExtent l="0" t="0" r="6985" b="0"/>
                <wp:wrapNone/>
                <wp:docPr id="15"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46465" cy="1778635"/>
                        </a:xfrm>
                        <a:prstGeom prst="rect">
                          <a:avLst/>
                        </a:prstGeom>
                        <a:gradFill flip="none" rotWithShape="1">
                          <a:gsLst>
                            <a:gs pos="100000">
                              <a:srgbClr val="1D2F68"/>
                            </a:gs>
                            <a:gs pos="0">
                              <a:srgbClr val="009EE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907F0" w14:textId="77777777" w:rsidR="00EB7446" w:rsidRDefault="00EB7446" w:rsidP="00150A62"/>
                          <w:p w14:paraId="705907F1" w14:textId="77777777" w:rsidR="00EB7446" w:rsidRDefault="00EB7446" w:rsidP="00150A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907D7" id="Rechteck 15" o:spid="_x0000_s1028" style="position:absolute;left:0;text-align:left;margin-left:-94.7pt;margin-top:432.15pt;width:672.95pt;height:140.0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" fillcolor="#009ee3" stroked="f" strokeweight="2pt">
                <v:fill color2="#1d2f68" rotate="t" angle="90" focus="100%" type="gradient"/>
                <v:textbox>
                  <w:txbxContent>
                    <w:p w14:paraId="705907F0" w14:textId="77777777" w:rsidR="00EB7446" w:rsidRDefault="00EB7446" w:rsidP="00150A62"/>
                    <w:p w14:paraId="705907F1" w14:textId="77777777" w:rsidR="00EB7446" w:rsidRDefault="00EB7446" w:rsidP="00150A62"/>
                  </w:txbxContent>
                </v:textbox>
                <w10:wrap anchorx="margin" anchory="margin"/>
                <w10:anchorlock/>
              </v:rect>
            </w:pict>
          </mc:Fallback>
        </mc:AlternateContent>
      </w:r>
      <w:r w:rsidR="00150A62" w:rsidRPr="00C06EA6">
        <w:br w:type="page"/>
      </w:r>
      <w:r w:rsidR="00150A62" w:rsidRPr="00C06EA6">
        <w:rPr>
          <w:noProof/>
          <w:lang w:eastAsia="de-DE"/>
        </w:rPr>
        <w:drawing>
          <wp:anchor distT="0" distB="0" distL="114300" distR="114300" simplePos="0" relativeHeight="251658241" behindDoc="1" locked="0" layoutInCell="1" allowOverlap="1" wp14:anchorId="705907D9" wp14:editId="705907DA">
            <wp:simplePos x="0" y="0"/>
            <wp:positionH relativeFrom="margin">
              <wp:align>center</wp:align>
            </wp:positionH>
            <wp:positionV relativeFrom="margin">
              <wp:posOffset>-1343025</wp:posOffset>
            </wp:positionV>
            <wp:extent cx="1947974" cy="797442"/>
            <wp:effectExtent l="19050" t="0" r="0" b="0"/>
            <wp:wrapSquare wrapText="bothSides"/>
            <wp:docPr id="1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Y_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1200" cy="799200"/>
                    </a:xfrm>
                    <a:prstGeom prst="rect">
                      <a:avLst/>
                    </a:prstGeom>
                  </pic:spPr>
                </pic:pic>
              </a:graphicData>
            </a:graphic>
          </wp:anchor>
        </w:drawing>
      </w:r>
    </w:p>
    <w:p w14:paraId="70590743" w14:textId="77777777" w:rsidR="00150A62" w:rsidRPr="00C06EA6" w:rsidRDefault="00150A62" w:rsidP="001F25EF">
      <w:pPr>
        <w:pStyle w:val="PCMVerzeichnisTitel"/>
      </w:pPr>
      <w:r w:rsidRPr="00C06EA6">
        <w:lastRenderedPageBreak/>
        <w:t>Inhaltsverzeichnis</w:t>
      </w:r>
    </w:p>
    <w:p w14:paraId="5E09359D" w14:textId="1122B502" w:rsidR="001F38B5" w:rsidRDefault="00746AD6">
      <w:pPr>
        <w:pStyle w:val="Verzeichnis1"/>
        <w:rPr>
          <w:rFonts w:asciiTheme="minorHAnsi" w:eastAsiaTheme="minorEastAsia" w:hAnsiTheme="minorHAnsi"/>
          <w:noProof/>
          <w:color w:val="auto"/>
          <w:sz w:val="22"/>
          <w:lang w:eastAsia="de-DE"/>
        </w:rPr>
      </w:pPr>
      <w:r w:rsidRPr="00C06EA6">
        <w:fldChar w:fldCharType="begin"/>
      </w:r>
      <w:r w:rsidR="002B1FE7" w:rsidRPr="00C06EA6">
        <w:instrText xml:space="preserve"> TOC \o "1-3" \h \z \u </w:instrText>
      </w:r>
      <w:r w:rsidRPr="00C06EA6">
        <w:fldChar w:fldCharType="separate"/>
      </w:r>
      <w:hyperlink w:anchor="_Toc78443210" w:history="1">
        <w:r w:rsidR="001F38B5" w:rsidRPr="008C39B9">
          <w:rPr>
            <w:rStyle w:val="Hyperlink"/>
            <w:rFonts w:cs="Times New Roman"/>
            <w:noProof/>
          </w:rPr>
          <w:t>1</w:t>
        </w:r>
        <w:r w:rsidR="001F38B5">
          <w:rPr>
            <w:rFonts w:asciiTheme="minorHAnsi" w:eastAsiaTheme="minorEastAsia" w:hAnsiTheme="minorHAnsi"/>
            <w:noProof/>
            <w:color w:val="auto"/>
            <w:sz w:val="22"/>
            <w:lang w:eastAsia="de-DE"/>
          </w:rPr>
          <w:tab/>
        </w:r>
        <w:r w:rsidR="001F38B5" w:rsidRPr="008C39B9">
          <w:rPr>
            <w:rStyle w:val="Hyperlink"/>
            <w:noProof/>
          </w:rPr>
          <w:t>Einleitung</w:t>
        </w:r>
        <w:r w:rsidR="001F38B5">
          <w:rPr>
            <w:noProof/>
            <w:webHidden/>
          </w:rPr>
          <w:tab/>
        </w:r>
        <w:r w:rsidR="001F38B5">
          <w:rPr>
            <w:noProof/>
            <w:webHidden/>
          </w:rPr>
          <w:fldChar w:fldCharType="begin"/>
        </w:r>
        <w:r w:rsidR="001F38B5">
          <w:rPr>
            <w:noProof/>
            <w:webHidden/>
          </w:rPr>
          <w:instrText xml:space="preserve"> PAGEREF _Toc78443210 \h </w:instrText>
        </w:r>
        <w:r w:rsidR="001F38B5">
          <w:rPr>
            <w:noProof/>
            <w:webHidden/>
          </w:rPr>
        </w:r>
        <w:r w:rsidR="001F38B5">
          <w:rPr>
            <w:noProof/>
            <w:webHidden/>
          </w:rPr>
          <w:fldChar w:fldCharType="separate"/>
        </w:r>
        <w:r w:rsidR="009F5755">
          <w:rPr>
            <w:noProof/>
            <w:webHidden/>
          </w:rPr>
          <w:t>3</w:t>
        </w:r>
        <w:r w:rsidR="001F38B5">
          <w:rPr>
            <w:noProof/>
            <w:webHidden/>
          </w:rPr>
          <w:fldChar w:fldCharType="end"/>
        </w:r>
      </w:hyperlink>
    </w:p>
    <w:p w14:paraId="225ABA61" w14:textId="1FFC8DDF" w:rsidR="001F38B5" w:rsidRDefault="009F5755">
      <w:pPr>
        <w:pStyle w:val="Verzeichnis2"/>
        <w:tabs>
          <w:tab w:val="left" w:pos="907"/>
        </w:tabs>
        <w:rPr>
          <w:rFonts w:asciiTheme="minorHAnsi" w:eastAsiaTheme="minorEastAsia" w:hAnsiTheme="minorHAnsi"/>
          <w:color w:val="auto"/>
          <w:sz w:val="22"/>
          <w:lang w:eastAsia="de-DE"/>
        </w:rPr>
      </w:pPr>
      <w:hyperlink w:anchor="_Toc78443211" w:history="1">
        <w:r w:rsidR="001F38B5" w:rsidRPr="008C39B9">
          <w:rPr>
            <w:rStyle w:val="Hyperlink"/>
            <w:rFonts w:cs="Times New Roman"/>
          </w:rPr>
          <w:t>1.1</w:t>
        </w:r>
        <w:r w:rsidR="001F38B5">
          <w:rPr>
            <w:rFonts w:asciiTheme="minorHAnsi" w:eastAsiaTheme="minorEastAsia" w:hAnsiTheme="minorHAnsi"/>
            <w:color w:val="auto"/>
            <w:sz w:val="22"/>
            <w:lang w:eastAsia="de-DE"/>
          </w:rPr>
          <w:tab/>
        </w:r>
        <w:r w:rsidR="001F38B5" w:rsidRPr="008C39B9">
          <w:rPr>
            <w:rStyle w:val="Hyperlink"/>
          </w:rPr>
          <w:t>Über dieses Dokument</w:t>
        </w:r>
        <w:r w:rsidR="001F38B5">
          <w:rPr>
            <w:webHidden/>
          </w:rPr>
          <w:tab/>
        </w:r>
        <w:r w:rsidR="001F38B5">
          <w:rPr>
            <w:webHidden/>
          </w:rPr>
          <w:fldChar w:fldCharType="begin"/>
        </w:r>
        <w:r w:rsidR="001F38B5">
          <w:rPr>
            <w:webHidden/>
          </w:rPr>
          <w:instrText xml:space="preserve"> PAGEREF _Toc78443211 \h </w:instrText>
        </w:r>
        <w:r w:rsidR="001F38B5">
          <w:rPr>
            <w:webHidden/>
          </w:rPr>
        </w:r>
        <w:r w:rsidR="001F38B5">
          <w:rPr>
            <w:webHidden/>
          </w:rPr>
          <w:fldChar w:fldCharType="separate"/>
        </w:r>
        <w:r>
          <w:rPr>
            <w:webHidden/>
          </w:rPr>
          <w:t>3</w:t>
        </w:r>
        <w:r w:rsidR="001F38B5">
          <w:rPr>
            <w:webHidden/>
          </w:rPr>
          <w:fldChar w:fldCharType="end"/>
        </w:r>
      </w:hyperlink>
    </w:p>
    <w:p w14:paraId="0DACD5C3" w14:textId="19E5CEFF" w:rsidR="001F38B5" w:rsidRDefault="009F5755">
      <w:pPr>
        <w:pStyle w:val="Verzeichnis2"/>
        <w:tabs>
          <w:tab w:val="left" w:pos="907"/>
        </w:tabs>
        <w:rPr>
          <w:rFonts w:asciiTheme="minorHAnsi" w:eastAsiaTheme="minorEastAsia" w:hAnsiTheme="minorHAnsi"/>
          <w:color w:val="auto"/>
          <w:sz w:val="22"/>
          <w:lang w:eastAsia="de-DE"/>
        </w:rPr>
      </w:pPr>
      <w:hyperlink w:anchor="_Toc78443212" w:history="1">
        <w:r w:rsidR="001F38B5" w:rsidRPr="008C39B9">
          <w:rPr>
            <w:rStyle w:val="Hyperlink"/>
            <w:rFonts w:cs="Times New Roman"/>
          </w:rPr>
          <w:t>1.2</w:t>
        </w:r>
        <w:r w:rsidR="001F38B5">
          <w:rPr>
            <w:rFonts w:asciiTheme="minorHAnsi" w:eastAsiaTheme="minorEastAsia" w:hAnsiTheme="minorHAnsi"/>
            <w:color w:val="auto"/>
            <w:sz w:val="22"/>
            <w:lang w:eastAsia="de-DE"/>
          </w:rPr>
          <w:tab/>
        </w:r>
        <w:r w:rsidR="001F38B5" w:rsidRPr="008C39B9">
          <w:rPr>
            <w:rStyle w:val="Hyperlink"/>
          </w:rPr>
          <w:t>Kontakt zur EASY SOFTWARE AG</w:t>
        </w:r>
        <w:r w:rsidR="001F38B5">
          <w:rPr>
            <w:webHidden/>
          </w:rPr>
          <w:tab/>
        </w:r>
        <w:r w:rsidR="001F38B5">
          <w:rPr>
            <w:webHidden/>
          </w:rPr>
          <w:fldChar w:fldCharType="begin"/>
        </w:r>
        <w:r w:rsidR="001F38B5">
          <w:rPr>
            <w:webHidden/>
          </w:rPr>
          <w:instrText xml:space="preserve"> PAGEREF _Toc78443212 \h </w:instrText>
        </w:r>
        <w:r w:rsidR="001F38B5">
          <w:rPr>
            <w:webHidden/>
          </w:rPr>
        </w:r>
        <w:r w:rsidR="001F38B5">
          <w:rPr>
            <w:webHidden/>
          </w:rPr>
          <w:fldChar w:fldCharType="separate"/>
        </w:r>
        <w:r>
          <w:rPr>
            <w:webHidden/>
          </w:rPr>
          <w:t>3</w:t>
        </w:r>
        <w:r w:rsidR="001F38B5">
          <w:rPr>
            <w:webHidden/>
          </w:rPr>
          <w:fldChar w:fldCharType="end"/>
        </w:r>
      </w:hyperlink>
    </w:p>
    <w:p w14:paraId="3A9147FF" w14:textId="3CAB6061" w:rsidR="001F38B5" w:rsidRDefault="009F5755">
      <w:pPr>
        <w:pStyle w:val="Verzeichnis1"/>
        <w:rPr>
          <w:rFonts w:asciiTheme="minorHAnsi" w:eastAsiaTheme="minorEastAsia" w:hAnsiTheme="minorHAnsi"/>
          <w:noProof/>
          <w:color w:val="auto"/>
          <w:sz w:val="22"/>
          <w:lang w:eastAsia="de-DE"/>
        </w:rPr>
      </w:pPr>
      <w:hyperlink w:anchor="_Toc78443213" w:history="1">
        <w:r w:rsidR="001F38B5" w:rsidRPr="008C39B9">
          <w:rPr>
            <w:rStyle w:val="Hyperlink"/>
            <w:rFonts w:cs="Times New Roman"/>
            <w:noProof/>
            <w:lang w:val="en-US"/>
          </w:rPr>
          <w:t>2</w:t>
        </w:r>
        <w:r w:rsidR="001F38B5">
          <w:rPr>
            <w:rFonts w:asciiTheme="minorHAnsi" w:eastAsiaTheme="minorEastAsia" w:hAnsiTheme="minorHAnsi"/>
            <w:noProof/>
            <w:color w:val="auto"/>
            <w:sz w:val="22"/>
            <w:lang w:eastAsia="de-DE"/>
          </w:rPr>
          <w:tab/>
        </w:r>
        <w:r w:rsidR="001F38B5" w:rsidRPr="008C39B9">
          <w:rPr>
            <w:rStyle w:val="Hyperlink"/>
            <w:noProof/>
            <w:lang w:val="en-US" w:eastAsia="de-DE"/>
          </w:rPr>
          <w:t xml:space="preserve">Über </w:t>
        </w:r>
        <w:r w:rsidR="001F38B5" w:rsidRPr="008C39B9">
          <w:rPr>
            <w:rStyle w:val="Hyperlink"/>
            <w:noProof/>
            <w:lang w:val="en-US"/>
          </w:rPr>
          <w:t>EASY Process2Design for SAP Solutions</w:t>
        </w:r>
        <w:r w:rsidR="001F38B5">
          <w:rPr>
            <w:noProof/>
            <w:webHidden/>
          </w:rPr>
          <w:tab/>
        </w:r>
        <w:r w:rsidR="001F38B5">
          <w:rPr>
            <w:noProof/>
            <w:webHidden/>
          </w:rPr>
          <w:fldChar w:fldCharType="begin"/>
        </w:r>
        <w:r w:rsidR="001F38B5">
          <w:rPr>
            <w:noProof/>
            <w:webHidden/>
          </w:rPr>
          <w:instrText xml:space="preserve"> PAGEREF _Toc78443213 \h </w:instrText>
        </w:r>
        <w:r w:rsidR="001F38B5">
          <w:rPr>
            <w:noProof/>
            <w:webHidden/>
          </w:rPr>
        </w:r>
        <w:r w:rsidR="001F38B5">
          <w:rPr>
            <w:noProof/>
            <w:webHidden/>
          </w:rPr>
          <w:fldChar w:fldCharType="separate"/>
        </w:r>
        <w:r>
          <w:rPr>
            <w:noProof/>
            <w:webHidden/>
          </w:rPr>
          <w:t>4</w:t>
        </w:r>
        <w:r w:rsidR="001F38B5">
          <w:rPr>
            <w:noProof/>
            <w:webHidden/>
          </w:rPr>
          <w:fldChar w:fldCharType="end"/>
        </w:r>
      </w:hyperlink>
    </w:p>
    <w:p w14:paraId="7283D747" w14:textId="4C207394" w:rsidR="001F38B5" w:rsidRDefault="009F5755">
      <w:pPr>
        <w:pStyle w:val="Verzeichnis2"/>
        <w:tabs>
          <w:tab w:val="left" w:pos="907"/>
        </w:tabs>
        <w:rPr>
          <w:rFonts w:asciiTheme="minorHAnsi" w:eastAsiaTheme="minorEastAsia" w:hAnsiTheme="minorHAnsi"/>
          <w:color w:val="auto"/>
          <w:sz w:val="22"/>
          <w:lang w:eastAsia="de-DE"/>
        </w:rPr>
      </w:pPr>
      <w:hyperlink w:anchor="_Toc78443214" w:history="1">
        <w:r w:rsidR="001F38B5" w:rsidRPr="008C39B9">
          <w:rPr>
            <w:rStyle w:val="Hyperlink"/>
            <w:rFonts w:cs="Times New Roman"/>
            <w:lang w:val="en-US"/>
          </w:rPr>
          <w:t>2.1</w:t>
        </w:r>
        <w:r w:rsidR="001F38B5">
          <w:rPr>
            <w:rFonts w:asciiTheme="minorHAnsi" w:eastAsiaTheme="minorEastAsia" w:hAnsiTheme="minorHAnsi"/>
            <w:color w:val="auto"/>
            <w:sz w:val="22"/>
            <w:lang w:eastAsia="de-DE"/>
          </w:rPr>
          <w:tab/>
        </w:r>
        <w:r w:rsidR="001F38B5" w:rsidRPr="008C39B9">
          <w:rPr>
            <w:rStyle w:val="Hyperlink"/>
            <w:lang w:val="en-US" w:eastAsia="de-DE"/>
          </w:rPr>
          <w:t xml:space="preserve">Was ist </w:t>
        </w:r>
        <w:r w:rsidR="001F38B5" w:rsidRPr="008C39B9">
          <w:rPr>
            <w:rStyle w:val="Hyperlink"/>
            <w:lang w:val="en-US"/>
          </w:rPr>
          <w:t>EASY Process2Design for SAP Solutions</w:t>
        </w:r>
        <w:r w:rsidR="001F38B5" w:rsidRPr="008C39B9">
          <w:rPr>
            <w:rStyle w:val="Hyperlink"/>
            <w:lang w:val="en-US" w:eastAsia="de-DE"/>
          </w:rPr>
          <w:t>?</w:t>
        </w:r>
        <w:r w:rsidR="001F38B5">
          <w:rPr>
            <w:webHidden/>
          </w:rPr>
          <w:tab/>
        </w:r>
        <w:r w:rsidR="001F38B5">
          <w:rPr>
            <w:webHidden/>
          </w:rPr>
          <w:fldChar w:fldCharType="begin"/>
        </w:r>
        <w:r w:rsidR="001F38B5">
          <w:rPr>
            <w:webHidden/>
          </w:rPr>
          <w:instrText xml:space="preserve"> PAGEREF _Toc78443214 \h </w:instrText>
        </w:r>
        <w:r w:rsidR="001F38B5">
          <w:rPr>
            <w:webHidden/>
          </w:rPr>
        </w:r>
        <w:r w:rsidR="001F38B5">
          <w:rPr>
            <w:webHidden/>
          </w:rPr>
          <w:fldChar w:fldCharType="separate"/>
        </w:r>
        <w:r>
          <w:rPr>
            <w:webHidden/>
          </w:rPr>
          <w:t>4</w:t>
        </w:r>
        <w:r w:rsidR="001F38B5">
          <w:rPr>
            <w:webHidden/>
          </w:rPr>
          <w:fldChar w:fldCharType="end"/>
        </w:r>
      </w:hyperlink>
    </w:p>
    <w:p w14:paraId="46E6B03C" w14:textId="2F4EF8BE" w:rsidR="001F38B5" w:rsidRDefault="009F5755">
      <w:pPr>
        <w:pStyle w:val="Verzeichnis2"/>
        <w:tabs>
          <w:tab w:val="left" w:pos="907"/>
        </w:tabs>
        <w:rPr>
          <w:rFonts w:asciiTheme="minorHAnsi" w:eastAsiaTheme="minorEastAsia" w:hAnsiTheme="minorHAnsi"/>
          <w:color w:val="auto"/>
          <w:sz w:val="22"/>
          <w:lang w:eastAsia="de-DE"/>
        </w:rPr>
      </w:pPr>
      <w:hyperlink w:anchor="_Toc78443215" w:history="1">
        <w:r w:rsidR="001F38B5" w:rsidRPr="008C39B9">
          <w:rPr>
            <w:rStyle w:val="Hyperlink"/>
            <w:rFonts w:cs="Times New Roman"/>
          </w:rPr>
          <w:t>2.2</w:t>
        </w:r>
        <w:r w:rsidR="001F38B5">
          <w:rPr>
            <w:rFonts w:asciiTheme="minorHAnsi" w:eastAsiaTheme="minorEastAsia" w:hAnsiTheme="minorHAnsi"/>
            <w:color w:val="auto"/>
            <w:sz w:val="22"/>
            <w:lang w:eastAsia="de-DE"/>
          </w:rPr>
          <w:tab/>
        </w:r>
        <w:r w:rsidR="001F38B5" w:rsidRPr="008C39B9">
          <w:rPr>
            <w:rStyle w:val="Hyperlink"/>
          </w:rPr>
          <w:t>Auslieferungsinformationen</w:t>
        </w:r>
        <w:r w:rsidR="001F38B5">
          <w:rPr>
            <w:webHidden/>
          </w:rPr>
          <w:tab/>
        </w:r>
        <w:r w:rsidR="001F38B5">
          <w:rPr>
            <w:webHidden/>
          </w:rPr>
          <w:fldChar w:fldCharType="begin"/>
        </w:r>
        <w:r w:rsidR="001F38B5">
          <w:rPr>
            <w:webHidden/>
          </w:rPr>
          <w:instrText xml:space="preserve"> PAGEREF _Toc78443215 \h </w:instrText>
        </w:r>
        <w:r w:rsidR="001F38B5">
          <w:rPr>
            <w:webHidden/>
          </w:rPr>
        </w:r>
        <w:r w:rsidR="001F38B5">
          <w:rPr>
            <w:webHidden/>
          </w:rPr>
          <w:fldChar w:fldCharType="separate"/>
        </w:r>
        <w:r>
          <w:rPr>
            <w:webHidden/>
          </w:rPr>
          <w:t>4</w:t>
        </w:r>
        <w:r w:rsidR="001F38B5">
          <w:rPr>
            <w:webHidden/>
          </w:rPr>
          <w:fldChar w:fldCharType="end"/>
        </w:r>
      </w:hyperlink>
    </w:p>
    <w:p w14:paraId="1B03C7F0" w14:textId="14DA38F2" w:rsidR="001F38B5" w:rsidRDefault="009F5755">
      <w:pPr>
        <w:pStyle w:val="Verzeichnis1"/>
        <w:rPr>
          <w:rFonts w:asciiTheme="minorHAnsi" w:eastAsiaTheme="minorEastAsia" w:hAnsiTheme="minorHAnsi"/>
          <w:noProof/>
          <w:color w:val="auto"/>
          <w:sz w:val="22"/>
          <w:lang w:eastAsia="de-DE"/>
        </w:rPr>
      </w:pPr>
      <w:hyperlink w:anchor="_Toc78443216" w:history="1">
        <w:r w:rsidR="001F38B5" w:rsidRPr="008C39B9">
          <w:rPr>
            <w:rStyle w:val="Hyperlink"/>
            <w:rFonts w:cs="Times New Roman"/>
            <w:noProof/>
            <w:lang w:eastAsia="de-DE"/>
          </w:rPr>
          <w:t>3</w:t>
        </w:r>
        <w:r w:rsidR="001F38B5">
          <w:rPr>
            <w:rFonts w:asciiTheme="minorHAnsi" w:eastAsiaTheme="minorEastAsia" w:hAnsiTheme="minorHAnsi"/>
            <w:noProof/>
            <w:color w:val="auto"/>
            <w:sz w:val="22"/>
            <w:lang w:eastAsia="de-DE"/>
          </w:rPr>
          <w:tab/>
        </w:r>
        <w:r w:rsidR="001F38B5" w:rsidRPr="008C39B9">
          <w:rPr>
            <w:rStyle w:val="Hyperlink"/>
            <w:noProof/>
            <w:lang w:eastAsia="de-DE"/>
          </w:rPr>
          <w:t>Was ist neu?</w:t>
        </w:r>
        <w:r w:rsidR="001F38B5">
          <w:rPr>
            <w:noProof/>
            <w:webHidden/>
          </w:rPr>
          <w:tab/>
        </w:r>
        <w:r w:rsidR="001F38B5">
          <w:rPr>
            <w:noProof/>
            <w:webHidden/>
          </w:rPr>
          <w:fldChar w:fldCharType="begin"/>
        </w:r>
        <w:r w:rsidR="001F38B5">
          <w:rPr>
            <w:noProof/>
            <w:webHidden/>
          </w:rPr>
          <w:instrText xml:space="preserve"> PAGEREF _Toc78443216 \h </w:instrText>
        </w:r>
        <w:r w:rsidR="001F38B5">
          <w:rPr>
            <w:noProof/>
            <w:webHidden/>
          </w:rPr>
        </w:r>
        <w:r w:rsidR="001F38B5">
          <w:rPr>
            <w:noProof/>
            <w:webHidden/>
          </w:rPr>
          <w:fldChar w:fldCharType="separate"/>
        </w:r>
        <w:r>
          <w:rPr>
            <w:noProof/>
            <w:webHidden/>
          </w:rPr>
          <w:t>5</w:t>
        </w:r>
        <w:r w:rsidR="001F38B5">
          <w:rPr>
            <w:noProof/>
            <w:webHidden/>
          </w:rPr>
          <w:fldChar w:fldCharType="end"/>
        </w:r>
      </w:hyperlink>
    </w:p>
    <w:p w14:paraId="7B1A095E" w14:textId="02070EF9" w:rsidR="001F38B5" w:rsidRDefault="009F5755">
      <w:pPr>
        <w:pStyle w:val="Verzeichnis2"/>
        <w:tabs>
          <w:tab w:val="left" w:pos="907"/>
        </w:tabs>
        <w:rPr>
          <w:rFonts w:asciiTheme="minorHAnsi" w:eastAsiaTheme="minorEastAsia" w:hAnsiTheme="minorHAnsi"/>
          <w:color w:val="auto"/>
          <w:sz w:val="22"/>
          <w:lang w:eastAsia="de-DE"/>
        </w:rPr>
      </w:pPr>
      <w:hyperlink w:anchor="_Toc78443217" w:history="1">
        <w:r w:rsidR="001F38B5" w:rsidRPr="008C39B9">
          <w:rPr>
            <w:rStyle w:val="Hyperlink"/>
            <w:rFonts w:cs="Times New Roman"/>
            <w:lang w:eastAsia="de-DE"/>
          </w:rPr>
          <w:t>3.1</w:t>
        </w:r>
        <w:r w:rsidR="001F38B5">
          <w:rPr>
            <w:rFonts w:asciiTheme="minorHAnsi" w:eastAsiaTheme="minorEastAsia" w:hAnsiTheme="minorHAnsi"/>
            <w:color w:val="auto"/>
            <w:sz w:val="22"/>
            <w:lang w:eastAsia="de-DE"/>
          </w:rPr>
          <w:tab/>
        </w:r>
        <w:r w:rsidR="001F38B5" w:rsidRPr="008C39B9">
          <w:rPr>
            <w:rStyle w:val="Hyperlink"/>
            <w:lang w:eastAsia="de-DE"/>
          </w:rPr>
          <w:t>Wichtigste Neuerungen</w:t>
        </w:r>
        <w:r w:rsidR="001F38B5">
          <w:rPr>
            <w:webHidden/>
          </w:rPr>
          <w:tab/>
        </w:r>
        <w:r w:rsidR="001F38B5">
          <w:rPr>
            <w:webHidden/>
          </w:rPr>
          <w:fldChar w:fldCharType="begin"/>
        </w:r>
        <w:r w:rsidR="001F38B5">
          <w:rPr>
            <w:webHidden/>
          </w:rPr>
          <w:instrText xml:space="preserve"> PAGEREF _Toc78443217 \h </w:instrText>
        </w:r>
        <w:r w:rsidR="001F38B5">
          <w:rPr>
            <w:webHidden/>
          </w:rPr>
        </w:r>
        <w:r w:rsidR="001F38B5">
          <w:rPr>
            <w:webHidden/>
          </w:rPr>
          <w:fldChar w:fldCharType="separate"/>
        </w:r>
        <w:r>
          <w:rPr>
            <w:webHidden/>
          </w:rPr>
          <w:t>5</w:t>
        </w:r>
        <w:r w:rsidR="001F38B5">
          <w:rPr>
            <w:webHidden/>
          </w:rPr>
          <w:fldChar w:fldCharType="end"/>
        </w:r>
      </w:hyperlink>
    </w:p>
    <w:p w14:paraId="30E64A6B" w14:textId="255212A9" w:rsidR="001F38B5" w:rsidRDefault="009F5755">
      <w:pPr>
        <w:pStyle w:val="Verzeichnis2"/>
        <w:tabs>
          <w:tab w:val="left" w:pos="907"/>
        </w:tabs>
        <w:rPr>
          <w:rFonts w:asciiTheme="minorHAnsi" w:eastAsiaTheme="minorEastAsia" w:hAnsiTheme="minorHAnsi"/>
          <w:color w:val="auto"/>
          <w:sz w:val="22"/>
          <w:lang w:eastAsia="de-DE"/>
        </w:rPr>
      </w:pPr>
      <w:hyperlink w:anchor="_Toc78443218" w:history="1">
        <w:r w:rsidR="001F38B5" w:rsidRPr="008C39B9">
          <w:rPr>
            <w:rStyle w:val="Hyperlink"/>
            <w:rFonts w:cs="Times New Roman"/>
            <w:lang w:eastAsia="de-DE"/>
          </w:rPr>
          <w:t>3.2</w:t>
        </w:r>
        <w:r w:rsidR="001F38B5">
          <w:rPr>
            <w:rFonts w:asciiTheme="minorHAnsi" w:eastAsiaTheme="minorEastAsia" w:hAnsiTheme="minorHAnsi"/>
            <w:color w:val="auto"/>
            <w:sz w:val="22"/>
            <w:lang w:eastAsia="de-DE"/>
          </w:rPr>
          <w:tab/>
        </w:r>
        <w:r w:rsidR="001F38B5" w:rsidRPr="008C39B9">
          <w:rPr>
            <w:rStyle w:val="Hyperlink"/>
            <w:lang w:eastAsia="de-DE"/>
          </w:rPr>
          <w:t>Weitere Neuerungen</w:t>
        </w:r>
        <w:r w:rsidR="001F38B5">
          <w:rPr>
            <w:webHidden/>
          </w:rPr>
          <w:tab/>
        </w:r>
        <w:r w:rsidR="001F38B5">
          <w:rPr>
            <w:webHidden/>
          </w:rPr>
          <w:fldChar w:fldCharType="begin"/>
        </w:r>
        <w:r w:rsidR="001F38B5">
          <w:rPr>
            <w:webHidden/>
          </w:rPr>
          <w:instrText xml:space="preserve"> PAGEREF _Toc78443218 \h </w:instrText>
        </w:r>
        <w:r w:rsidR="001F38B5">
          <w:rPr>
            <w:webHidden/>
          </w:rPr>
        </w:r>
        <w:r w:rsidR="001F38B5">
          <w:rPr>
            <w:webHidden/>
          </w:rPr>
          <w:fldChar w:fldCharType="separate"/>
        </w:r>
        <w:r>
          <w:rPr>
            <w:webHidden/>
          </w:rPr>
          <w:t>5</w:t>
        </w:r>
        <w:r w:rsidR="001F38B5">
          <w:rPr>
            <w:webHidden/>
          </w:rPr>
          <w:fldChar w:fldCharType="end"/>
        </w:r>
      </w:hyperlink>
    </w:p>
    <w:p w14:paraId="0DC1BAAC" w14:textId="707422FB" w:rsidR="001F38B5" w:rsidRDefault="009F5755">
      <w:pPr>
        <w:pStyle w:val="Verzeichnis2"/>
        <w:tabs>
          <w:tab w:val="left" w:pos="907"/>
        </w:tabs>
        <w:rPr>
          <w:rFonts w:asciiTheme="minorHAnsi" w:eastAsiaTheme="minorEastAsia" w:hAnsiTheme="minorHAnsi"/>
          <w:color w:val="auto"/>
          <w:sz w:val="22"/>
          <w:lang w:eastAsia="de-DE"/>
        </w:rPr>
      </w:pPr>
      <w:hyperlink w:anchor="_Toc78443219" w:history="1">
        <w:r w:rsidR="001F38B5" w:rsidRPr="008C39B9">
          <w:rPr>
            <w:rStyle w:val="Hyperlink"/>
            <w:rFonts w:cs="Times New Roman"/>
            <w:lang w:eastAsia="de-DE"/>
          </w:rPr>
          <w:t>3.3</w:t>
        </w:r>
        <w:r w:rsidR="001F38B5">
          <w:rPr>
            <w:rFonts w:asciiTheme="minorHAnsi" w:eastAsiaTheme="minorEastAsia" w:hAnsiTheme="minorHAnsi"/>
            <w:color w:val="auto"/>
            <w:sz w:val="22"/>
            <w:lang w:eastAsia="de-DE"/>
          </w:rPr>
          <w:tab/>
        </w:r>
        <w:r w:rsidR="001F38B5" w:rsidRPr="008C39B9">
          <w:rPr>
            <w:rStyle w:val="Hyperlink"/>
            <w:lang w:eastAsia="de-DE"/>
          </w:rPr>
          <w:t>Änderungen</w:t>
        </w:r>
        <w:r w:rsidR="001F38B5">
          <w:rPr>
            <w:webHidden/>
          </w:rPr>
          <w:tab/>
        </w:r>
        <w:r w:rsidR="001F38B5">
          <w:rPr>
            <w:webHidden/>
          </w:rPr>
          <w:fldChar w:fldCharType="begin"/>
        </w:r>
        <w:r w:rsidR="001F38B5">
          <w:rPr>
            <w:webHidden/>
          </w:rPr>
          <w:instrText xml:space="preserve"> PAGEREF _Toc78443219 \h </w:instrText>
        </w:r>
        <w:r w:rsidR="001F38B5">
          <w:rPr>
            <w:webHidden/>
          </w:rPr>
        </w:r>
        <w:r w:rsidR="001F38B5">
          <w:rPr>
            <w:webHidden/>
          </w:rPr>
          <w:fldChar w:fldCharType="separate"/>
        </w:r>
        <w:r>
          <w:rPr>
            <w:webHidden/>
          </w:rPr>
          <w:t>5</w:t>
        </w:r>
        <w:r w:rsidR="001F38B5">
          <w:rPr>
            <w:webHidden/>
          </w:rPr>
          <w:fldChar w:fldCharType="end"/>
        </w:r>
      </w:hyperlink>
    </w:p>
    <w:p w14:paraId="5C231D1E" w14:textId="65B0C729" w:rsidR="001F38B5" w:rsidRDefault="009F5755">
      <w:pPr>
        <w:pStyle w:val="Verzeichnis1"/>
        <w:rPr>
          <w:rFonts w:asciiTheme="minorHAnsi" w:eastAsiaTheme="minorEastAsia" w:hAnsiTheme="minorHAnsi"/>
          <w:noProof/>
          <w:color w:val="auto"/>
          <w:sz w:val="22"/>
          <w:lang w:eastAsia="de-DE"/>
        </w:rPr>
      </w:pPr>
      <w:hyperlink w:anchor="_Toc78443220" w:history="1">
        <w:r w:rsidR="001F38B5" w:rsidRPr="008C39B9">
          <w:rPr>
            <w:rStyle w:val="Hyperlink"/>
            <w:rFonts w:cs="Times New Roman"/>
            <w:noProof/>
            <w:lang w:eastAsia="de-DE"/>
          </w:rPr>
          <w:t>4</w:t>
        </w:r>
        <w:r w:rsidR="001F38B5">
          <w:rPr>
            <w:rFonts w:asciiTheme="minorHAnsi" w:eastAsiaTheme="minorEastAsia" w:hAnsiTheme="minorHAnsi"/>
            <w:noProof/>
            <w:color w:val="auto"/>
            <w:sz w:val="22"/>
            <w:lang w:eastAsia="de-DE"/>
          </w:rPr>
          <w:tab/>
        </w:r>
        <w:r w:rsidR="001F38B5" w:rsidRPr="008C39B9">
          <w:rPr>
            <w:rStyle w:val="Hyperlink"/>
            <w:noProof/>
            <w:lang w:eastAsia="de-DE"/>
          </w:rPr>
          <w:t>Softwareversionen und Abhängigkeiten</w:t>
        </w:r>
        <w:r w:rsidR="001F38B5">
          <w:rPr>
            <w:noProof/>
            <w:webHidden/>
          </w:rPr>
          <w:tab/>
        </w:r>
        <w:r w:rsidR="001F38B5">
          <w:rPr>
            <w:noProof/>
            <w:webHidden/>
          </w:rPr>
          <w:fldChar w:fldCharType="begin"/>
        </w:r>
        <w:r w:rsidR="001F38B5">
          <w:rPr>
            <w:noProof/>
            <w:webHidden/>
          </w:rPr>
          <w:instrText xml:space="preserve"> PAGEREF _Toc78443220 \h </w:instrText>
        </w:r>
        <w:r w:rsidR="001F38B5">
          <w:rPr>
            <w:noProof/>
            <w:webHidden/>
          </w:rPr>
        </w:r>
        <w:r w:rsidR="001F38B5">
          <w:rPr>
            <w:noProof/>
            <w:webHidden/>
          </w:rPr>
          <w:fldChar w:fldCharType="separate"/>
        </w:r>
        <w:r>
          <w:rPr>
            <w:noProof/>
            <w:webHidden/>
          </w:rPr>
          <w:t>6</w:t>
        </w:r>
        <w:r w:rsidR="001F38B5">
          <w:rPr>
            <w:noProof/>
            <w:webHidden/>
          </w:rPr>
          <w:fldChar w:fldCharType="end"/>
        </w:r>
      </w:hyperlink>
    </w:p>
    <w:p w14:paraId="4A20F06C" w14:textId="1AC77171" w:rsidR="001F38B5" w:rsidRDefault="009F5755">
      <w:pPr>
        <w:pStyle w:val="Verzeichnis2"/>
        <w:tabs>
          <w:tab w:val="left" w:pos="907"/>
        </w:tabs>
        <w:rPr>
          <w:rFonts w:asciiTheme="minorHAnsi" w:eastAsiaTheme="minorEastAsia" w:hAnsiTheme="minorHAnsi"/>
          <w:color w:val="auto"/>
          <w:sz w:val="22"/>
          <w:lang w:eastAsia="de-DE"/>
        </w:rPr>
      </w:pPr>
      <w:hyperlink w:anchor="_Toc78443221" w:history="1">
        <w:r w:rsidR="001F38B5" w:rsidRPr="008C39B9">
          <w:rPr>
            <w:rStyle w:val="Hyperlink"/>
            <w:rFonts w:cs="Times New Roman"/>
            <w:lang w:eastAsia="de-DE"/>
          </w:rPr>
          <w:t>4.1</w:t>
        </w:r>
        <w:r w:rsidR="001F38B5">
          <w:rPr>
            <w:rFonts w:asciiTheme="minorHAnsi" w:eastAsiaTheme="minorEastAsia" w:hAnsiTheme="minorHAnsi"/>
            <w:color w:val="auto"/>
            <w:sz w:val="22"/>
            <w:lang w:eastAsia="de-DE"/>
          </w:rPr>
          <w:tab/>
        </w:r>
        <w:r w:rsidR="001F38B5" w:rsidRPr="008C39B9">
          <w:rPr>
            <w:rStyle w:val="Hyperlink"/>
            <w:lang w:eastAsia="de-DE"/>
          </w:rPr>
          <w:t>Einleitende Bemerkungen</w:t>
        </w:r>
        <w:r w:rsidR="001F38B5">
          <w:rPr>
            <w:webHidden/>
          </w:rPr>
          <w:tab/>
        </w:r>
        <w:r w:rsidR="001F38B5">
          <w:rPr>
            <w:webHidden/>
          </w:rPr>
          <w:fldChar w:fldCharType="begin"/>
        </w:r>
        <w:r w:rsidR="001F38B5">
          <w:rPr>
            <w:webHidden/>
          </w:rPr>
          <w:instrText xml:space="preserve"> PAGEREF _Toc78443221 \h </w:instrText>
        </w:r>
        <w:r w:rsidR="001F38B5">
          <w:rPr>
            <w:webHidden/>
          </w:rPr>
        </w:r>
        <w:r w:rsidR="001F38B5">
          <w:rPr>
            <w:webHidden/>
          </w:rPr>
          <w:fldChar w:fldCharType="separate"/>
        </w:r>
        <w:r>
          <w:rPr>
            <w:webHidden/>
          </w:rPr>
          <w:t>6</w:t>
        </w:r>
        <w:r w:rsidR="001F38B5">
          <w:rPr>
            <w:webHidden/>
          </w:rPr>
          <w:fldChar w:fldCharType="end"/>
        </w:r>
      </w:hyperlink>
    </w:p>
    <w:p w14:paraId="6CB447FB" w14:textId="6E1289EE" w:rsidR="001F38B5" w:rsidRDefault="009F5755">
      <w:pPr>
        <w:pStyle w:val="Verzeichnis2"/>
        <w:tabs>
          <w:tab w:val="left" w:pos="907"/>
        </w:tabs>
        <w:rPr>
          <w:rFonts w:asciiTheme="minorHAnsi" w:eastAsiaTheme="minorEastAsia" w:hAnsiTheme="minorHAnsi"/>
          <w:color w:val="auto"/>
          <w:sz w:val="22"/>
          <w:lang w:eastAsia="de-DE"/>
        </w:rPr>
      </w:pPr>
      <w:hyperlink w:anchor="_Toc78443222" w:history="1">
        <w:r w:rsidR="001F38B5" w:rsidRPr="008C39B9">
          <w:rPr>
            <w:rStyle w:val="Hyperlink"/>
            <w:rFonts w:cs="Times New Roman"/>
            <w:lang w:eastAsia="de-DE"/>
          </w:rPr>
          <w:t>4.2</w:t>
        </w:r>
        <w:r w:rsidR="001F38B5">
          <w:rPr>
            <w:rFonts w:asciiTheme="minorHAnsi" w:eastAsiaTheme="minorEastAsia" w:hAnsiTheme="minorHAnsi"/>
            <w:color w:val="auto"/>
            <w:sz w:val="22"/>
            <w:lang w:eastAsia="de-DE"/>
          </w:rPr>
          <w:tab/>
        </w:r>
        <w:r w:rsidR="001F38B5" w:rsidRPr="008C39B9">
          <w:rPr>
            <w:rStyle w:val="Hyperlink"/>
            <w:lang w:eastAsia="de-DE"/>
          </w:rPr>
          <w:t>SAP Versionen</w:t>
        </w:r>
        <w:r w:rsidR="001F38B5">
          <w:rPr>
            <w:webHidden/>
          </w:rPr>
          <w:tab/>
        </w:r>
        <w:r w:rsidR="001F38B5">
          <w:rPr>
            <w:webHidden/>
          </w:rPr>
          <w:fldChar w:fldCharType="begin"/>
        </w:r>
        <w:r w:rsidR="001F38B5">
          <w:rPr>
            <w:webHidden/>
          </w:rPr>
          <w:instrText xml:space="preserve"> PAGEREF _Toc78443222 \h </w:instrText>
        </w:r>
        <w:r w:rsidR="001F38B5">
          <w:rPr>
            <w:webHidden/>
          </w:rPr>
        </w:r>
        <w:r w:rsidR="001F38B5">
          <w:rPr>
            <w:webHidden/>
          </w:rPr>
          <w:fldChar w:fldCharType="separate"/>
        </w:r>
        <w:r>
          <w:rPr>
            <w:webHidden/>
          </w:rPr>
          <w:t>6</w:t>
        </w:r>
        <w:r w:rsidR="001F38B5">
          <w:rPr>
            <w:webHidden/>
          </w:rPr>
          <w:fldChar w:fldCharType="end"/>
        </w:r>
      </w:hyperlink>
    </w:p>
    <w:p w14:paraId="5B3A65D6" w14:textId="04C0412B" w:rsidR="001F38B5" w:rsidRDefault="009F5755">
      <w:pPr>
        <w:pStyle w:val="Verzeichnis1"/>
        <w:rPr>
          <w:rFonts w:asciiTheme="minorHAnsi" w:eastAsiaTheme="minorEastAsia" w:hAnsiTheme="minorHAnsi"/>
          <w:noProof/>
          <w:color w:val="auto"/>
          <w:sz w:val="22"/>
          <w:lang w:eastAsia="de-DE"/>
        </w:rPr>
      </w:pPr>
      <w:hyperlink w:anchor="_Toc78443223" w:history="1">
        <w:r w:rsidR="001F38B5" w:rsidRPr="008C39B9">
          <w:rPr>
            <w:rStyle w:val="Hyperlink"/>
            <w:rFonts w:cs="Times New Roman"/>
            <w:noProof/>
            <w:lang w:eastAsia="de-DE"/>
          </w:rPr>
          <w:t>5</w:t>
        </w:r>
        <w:r w:rsidR="001F38B5">
          <w:rPr>
            <w:rFonts w:asciiTheme="minorHAnsi" w:eastAsiaTheme="minorEastAsia" w:hAnsiTheme="minorHAnsi"/>
            <w:noProof/>
            <w:color w:val="auto"/>
            <w:sz w:val="22"/>
            <w:lang w:eastAsia="de-DE"/>
          </w:rPr>
          <w:tab/>
        </w:r>
        <w:r w:rsidR="001F38B5" w:rsidRPr="008C39B9">
          <w:rPr>
            <w:rStyle w:val="Hyperlink"/>
            <w:noProof/>
            <w:lang w:eastAsia="de-DE"/>
          </w:rPr>
          <w:t>Installation und Upgrade</w:t>
        </w:r>
        <w:r w:rsidR="001F38B5">
          <w:rPr>
            <w:noProof/>
            <w:webHidden/>
          </w:rPr>
          <w:tab/>
        </w:r>
        <w:r w:rsidR="001F38B5">
          <w:rPr>
            <w:noProof/>
            <w:webHidden/>
          </w:rPr>
          <w:fldChar w:fldCharType="begin"/>
        </w:r>
        <w:r w:rsidR="001F38B5">
          <w:rPr>
            <w:noProof/>
            <w:webHidden/>
          </w:rPr>
          <w:instrText xml:space="preserve"> PAGEREF _Toc78443223 \h </w:instrText>
        </w:r>
        <w:r w:rsidR="001F38B5">
          <w:rPr>
            <w:noProof/>
            <w:webHidden/>
          </w:rPr>
        </w:r>
        <w:r w:rsidR="001F38B5">
          <w:rPr>
            <w:noProof/>
            <w:webHidden/>
          </w:rPr>
          <w:fldChar w:fldCharType="separate"/>
        </w:r>
        <w:r>
          <w:rPr>
            <w:noProof/>
            <w:webHidden/>
          </w:rPr>
          <w:t>7</w:t>
        </w:r>
        <w:r w:rsidR="001F38B5">
          <w:rPr>
            <w:noProof/>
            <w:webHidden/>
          </w:rPr>
          <w:fldChar w:fldCharType="end"/>
        </w:r>
      </w:hyperlink>
    </w:p>
    <w:p w14:paraId="6A61B41B" w14:textId="7236AD78" w:rsidR="001F38B5" w:rsidRDefault="009F5755">
      <w:pPr>
        <w:pStyle w:val="Verzeichnis2"/>
        <w:tabs>
          <w:tab w:val="left" w:pos="907"/>
        </w:tabs>
        <w:rPr>
          <w:rFonts w:asciiTheme="minorHAnsi" w:eastAsiaTheme="minorEastAsia" w:hAnsiTheme="minorHAnsi"/>
          <w:color w:val="auto"/>
          <w:sz w:val="22"/>
          <w:lang w:eastAsia="de-DE"/>
        </w:rPr>
      </w:pPr>
      <w:hyperlink w:anchor="_Toc78443224" w:history="1">
        <w:r w:rsidR="001F38B5" w:rsidRPr="008C39B9">
          <w:rPr>
            <w:rStyle w:val="Hyperlink"/>
            <w:rFonts w:cs="Times New Roman"/>
            <w:lang w:eastAsia="de-DE"/>
          </w:rPr>
          <w:t>5.1</w:t>
        </w:r>
        <w:r w:rsidR="001F38B5">
          <w:rPr>
            <w:rFonts w:asciiTheme="minorHAnsi" w:eastAsiaTheme="minorEastAsia" w:hAnsiTheme="minorHAnsi"/>
            <w:color w:val="auto"/>
            <w:sz w:val="22"/>
            <w:lang w:eastAsia="de-DE"/>
          </w:rPr>
          <w:tab/>
        </w:r>
        <w:r w:rsidR="001F38B5" w:rsidRPr="008C39B9">
          <w:rPr>
            <w:rStyle w:val="Hyperlink"/>
            <w:lang w:eastAsia="de-DE"/>
          </w:rPr>
          <w:t>Installationsanforderungen</w:t>
        </w:r>
        <w:r w:rsidR="001F38B5">
          <w:rPr>
            <w:webHidden/>
          </w:rPr>
          <w:tab/>
        </w:r>
        <w:r w:rsidR="001F38B5">
          <w:rPr>
            <w:webHidden/>
          </w:rPr>
          <w:fldChar w:fldCharType="begin"/>
        </w:r>
        <w:r w:rsidR="001F38B5">
          <w:rPr>
            <w:webHidden/>
          </w:rPr>
          <w:instrText xml:space="preserve"> PAGEREF _Toc78443224 \h </w:instrText>
        </w:r>
        <w:r w:rsidR="001F38B5">
          <w:rPr>
            <w:webHidden/>
          </w:rPr>
        </w:r>
        <w:r w:rsidR="001F38B5">
          <w:rPr>
            <w:webHidden/>
          </w:rPr>
          <w:fldChar w:fldCharType="separate"/>
        </w:r>
        <w:r>
          <w:rPr>
            <w:webHidden/>
          </w:rPr>
          <w:t>7</w:t>
        </w:r>
        <w:r w:rsidR="001F38B5">
          <w:rPr>
            <w:webHidden/>
          </w:rPr>
          <w:fldChar w:fldCharType="end"/>
        </w:r>
      </w:hyperlink>
    </w:p>
    <w:p w14:paraId="41476931" w14:textId="27FCF9D5" w:rsidR="001F38B5" w:rsidRDefault="009F5755">
      <w:pPr>
        <w:pStyle w:val="Verzeichnis2"/>
        <w:tabs>
          <w:tab w:val="left" w:pos="907"/>
        </w:tabs>
        <w:rPr>
          <w:rFonts w:asciiTheme="minorHAnsi" w:eastAsiaTheme="minorEastAsia" w:hAnsiTheme="minorHAnsi"/>
          <w:color w:val="auto"/>
          <w:sz w:val="22"/>
          <w:lang w:eastAsia="de-DE"/>
        </w:rPr>
      </w:pPr>
      <w:hyperlink w:anchor="_Toc78443225" w:history="1">
        <w:r w:rsidR="001F38B5" w:rsidRPr="008C39B9">
          <w:rPr>
            <w:rStyle w:val="Hyperlink"/>
            <w:rFonts w:cs="Times New Roman"/>
          </w:rPr>
          <w:t>5.2</w:t>
        </w:r>
        <w:r w:rsidR="001F38B5">
          <w:rPr>
            <w:rFonts w:asciiTheme="minorHAnsi" w:eastAsiaTheme="minorEastAsia" w:hAnsiTheme="minorHAnsi"/>
            <w:color w:val="auto"/>
            <w:sz w:val="22"/>
            <w:lang w:eastAsia="de-DE"/>
          </w:rPr>
          <w:tab/>
        </w:r>
        <w:r w:rsidR="001F38B5" w:rsidRPr="008C39B9">
          <w:rPr>
            <w:rStyle w:val="Hyperlink"/>
            <w:lang w:eastAsia="de-DE"/>
          </w:rPr>
          <w:t>Support Packages und Patches</w:t>
        </w:r>
        <w:r w:rsidR="001F38B5">
          <w:rPr>
            <w:webHidden/>
          </w:rPr>
          <w:tab/>
        </w:r>
        <w:r w:rsidR="001F38B5">
          <w:rPr>
            <w:webHidden/>
          </w:rPr>
          <w:fldChar w:fldCharType="begin"/>
        </w:r>
        <w:r w:rsidR="001F38B5">
          <w:rPr>
            <w:webHidden/>
          </w:rPr>
          <w:instrText xml:space="preserve"> PAGEREF _Toc78443225 \h </w:instrText>
        </w:r>
        <w:r w:rsidR="001F38B5">
          <w:rPr>
            <w:webHidden/>
          </w:rPr>
        </w:r>
        <w:r w:rsidR="001F38B5">
          <w:rPr>
            <w:webHidden/>
          </w:rPr>
          <w:fldChar w:fldCharType="separate"/>
        </w:r>
        <w:r>
          <w:rPr>
            <w:webHidden/>
          </w:rPr>
          <w:t>7</w:t>
        </w:r>
        <w:r w:rsidR="001F38B5">
          <w:rPr>
            <w:webHidden/>
          </w:rPr>
          <w:fldChar w:fldCharType="end"/>
        </w:r>
      </w:hyperlink>
    </w:p>
    <w:p w14:paraId="6B9B6087" w14:textId="0D84851E" w:rsidR="001F38B5" w:rsidRDefault="009F5755">
      <w:pPr>
        <w:pStyle w:val="Verzeichnis1"/>
        <w:rPr>
          <w:rFonts w:asciiTheme="minorHAnsi" w:eastAsiaTheme="minorEastAsia" w:hAnsiTheme="minorHAnsi"/>
          <w:noProof/>
          <w:color w:val="auto"/>
          <w:sz w:val="22"/>
          <w:lang w:eastAsia="de-DE"/>
        </w:rPr>
      </w:pPr>
      <w:hyperlink w:anchor="_Toc78443226" w:history="1">
        <w:r w:rsidR="001F38B5" w:rsidRPr="008C39B9">
          <w:rPr>
            <w:rStyle w:val="Hyperlink"/>
            <w:rFonts w:cs="Times New Roman"/>
            <w:noProof/>
            <w:lang w:eastAsia="de-DE"/>
          </w:rPr>
          <w:t>6</w:t>
        </w:r>
        <w:r w:rsidR="001F38B5">
          <w:rPr>
            <w:rFonts w:asciiTheme="minorHAnsi" w:eastAsiaTheme="minorEastAsia" w:hAnsiTheme="minorHAnsi"/>
            <w:noProof/>
            <w:color w:val="auto"/>
            <w:sz w:val="22"/>
            <w:lang w:eastAsia="de-DE"/>
          </w:rPr>
          <w:tab/>
        </w:r>
        <w:r w:rsidR="001F38B5" w:rsidRPr="008C39B9">
          <w:rPr>
            <w:rStyle w:val="Hyperlink"/>
            <w:noProof/>
            <w:lang w:eastAsia="de-DE"/>
          </w:rPr>
          <w:t>Bekannte Einschränkungen</w:t>
        </w:r>
        <w:r w:rsidR="001F38B5">
          <w:rPr>
            <w:noProof/>
            <w:webHidden/>
          </w:rPr>
          <w:tab/>
        </w:r>
        <w:r w:rsidR="001F38B5">
          <w:rPr>
            <w:noProof/>
            <w:webHidden/>
          </w:rPr>
          <w:fldChar w:fldCharType="begin"/>
        </w:r>
        <w:r w:rsidR="001F38B5">
          <w:rPr>
            <w:noProof/>
            <w:webHidden/>
          </w:rPr>
          <w:instrText xml:space="preserve"> PAGEREF _Toc78443226 \h </w:instrText>
        </w:r>
        <w:r w:rsidR="001F38B5">
          <w:rPr>
            <w:noProof/>
            <w:webHidden/>
          </w:rPr>
        </w:r>
        <w:r w:rsidR="001F38B5">
          <w:rPr>
            <w:noProof/>
            <w:webHidden/>
          </w:rPr>
          <w:fldChar w:fldCharType="separate"/>
        </w:r>
        <w:r>
          <w:rPr>
            <w:noProof/>
            <w:webHidden/>
          </w:rPr>
          <w:t>8</w:t>
        </w:r>
        <w:r w:rsidR="001F38B5">
          <w:rPr>
            <w:noProof/>
            <w:webHidden/>
          </w:rPr>
          <w:fldChar w:fldCharType="end"/>
        </w:r>
      </w:hyperlink>
    </w:p>
    <w:p w14:paraId="42D3122E" w14:textId="2CECA113" w:rsidR="001F38B5" w:rsidRDefault="009F5755">
      <w:pPr>
        <w:pStyle w:val="Verzeichnis1"/>
        <w:rPr>
          <w:rFonts w:asciiTheme="minorHAnsi" w:eastAsiaTheme="minorEastAsia" w:hAnsiTheme="minorHAnsi"/>
          <w:noProof/>
          <w:color w:val="auto"/>
          <w:sz w:val="22"/>
          <w:lang w:eastAsia="de-DE"/>
        </w:rPr>
      </w:pPr>
      <w:hyperlink w:anchor="_Toc78443227" w:history="1">
        <w:r w:rsidR="001F38B5" w:rsidRPr="008C39B9">
          <w:rPr>
            <w:rStyle w:val="Hyperlink"/>
            <w:rFonts w:cs="Times New Roman"/>
            <w:noProof/>
            <w:lang w:eastAsia="de-DE"/>
          </w:rPr>
          <w:t>7</w:t>
        </w:r>
        <w:r w:rsidR="001F38B5">
          <w:rPr>
            <w:rFonts w:asciiTheme="minorHAnsi" w:eastAsiaTheme="minorEastAsia" w:hAnsiTheme="minorHAnsi"/>
            <w:noProof/>
            <w:color w:val="auto"/>
            <w:sz w:val="22"/>
            <w:lang w:eastAsia="de-DE"/>
          </w:rPr>
          <w:tab/>
        </w:r>
        <w:r w:rsidR="001F38B5" w:rsidRPr="008C39B9">
          <w:rPr>
            <w:rStyle w:val="Hyperlink"/>
            <w:noProof/>
            <w:lang w:eastAsia="de-DE"/>
          </w:rPr>
          <w:t>Hinweise</w:t>
        </w:r>
        <w:r w:rsidR="001F38B5">
          <w:rPr>
            <w:noProof/>
            <w:webHidden/>
          </w:rPr>
          <w:tab/>
        </w:r>
        <w:r w:rsidR="001F38B5">
          <w:rPr>
            <w:noProof/>
            <w:webHidden/>
          </w:rPr>
          <w:fldChar w:fldCharType="begin"/>
        </w:r>
        <w:r w:rsidR="001F38B5">
          <w:rPr>
            <w:noProof/>
            <w:webHidden/>
          </w:rPr>
          <w:instrText xml:space="preserve"> PAGEREF _Toc78443227 \h </w:instrText>
        </w:r>
        <w:r w:rsidR="001F38B5">
          <w:rPr>
            <w:noProof/>
            <w:webHidden/>
          </w:rPr>
        </w:r>
        <w:r w:rsidR="001F38B5">
          <w:rPr>
            <w:noProof/>
            <w:webHidden/>
          </w:rPr>
          <w:fldChar w:fldCharType="separate"/>
        </w:r>
        <w:r>
          <w:rPr>
            <w:noProof/>
            <w:webHidden/>
          </w:rPr>
          <w:t>9</w:t>
        </w:r>
        <w:r w:rsidR="001F38B5">
          <w:rPr>
            <w:noProof/>
            <w:webHidden/>
          </w:rPr>
          <w:fldChar w:fldCharType="end"/>
        </w:r>
      </w:hyperlink>
    </w:p>
    <w:p w14:paraId="70590756" w14:textId="366D415C" w:rsidR="00DF387C" w:rsidRPr="00C06EA6" w:rsidRDefault="00746AD6" w:rsidP="001F25EF">
      <w:r w:rsidRPr="00C06EA6">
        <w:fldChar w:fldCharType="end"/>
      </w:r>
    </w:p>
    <w:p w14:paraId="70590757" w14:textId="77777777" w:rsidR="00DF387C" w:rsidRPr="00C06EA6" w:rsidRDefault="00DF387C" w:rsidP="001F25EF">
      <w:r w:rsidRPr="00C06EA6">
        <w:br w:type="page"/>
      </w:r>
    </w:p>
    <w:sdt>
      <w:sdtPr>
        <w:alias w:val="Betreff"/>
        <w:id w:val="758566407"/>
        <w:placeholder>
          <w:docPart w:val="DD177524443D432B91499A6C93422EDE"/>
        </w:placeholder>
        <w:dataBinding w:prefixMappings="xmlns:ns0='http://purl.org/dc/elements/1.1/' xmlns:ns1='http://schemas.openxmlformats.org/package/2006/metadata/core-properties' " w:xpath="/ns1:coreProperties[1]/ns0:subject[1]" w:storeItemID="{6C3C8BC8-F283-45AE-878A-BAB7291924A1}"/>
        <w:text/>
      </w:sdtPr>
      <w:sdtEndPr/>
      <w:sdtContent>
        <w:p w14:paraId="70590758" w14:textId="77777777" w:rsidR="001F25EF" w:rsidRPr="00C06EA6" w:rsidRDefault="00A519BB" w:rsidP="001F25EF">
          <w:pPr>
            <w:pStyle w:val="PCMBetreff"/>
          </w:pPr>
          <w:r w:rsidRPr="00C06EA6">
            <w:t>RELEASE NOTES</w:t>
          </w:r>
        </w:p>
      </w:sdtContent>
    </w:sdt>
    <w:p w14:paraId="70590759" w14:textId="77777777" w:rsidR="00E37847" w:rsidRPr="00C06EA6" w:rsidRDefault="00E37847" w:rsidP="00E37847">
      <w:pPr>
        <w:pStyle w:val="berschrift1"/>
      </w:pPr>
      <w:bookmarkStart w:id="0" w:name="_Toc78443210"/>
      <w:r w:rsidRPr="00C06EA6">
        <w:t>Einleitung</w:t>
      </w:r>
      <w:bookmarkEnd w:id="0"/>
    </w:p>
    <w:p w14:paraId="7059075A" w14:textId="77777777" w:rsidR="002128F5" w:rsidRPr="00C06EA6" w:rsidRDefault="002128F5" w:rsidP="00E37847">
      <w:pPr>
        <w:pStyle w:val="berschrift2"/>
      </w:pPr>
      <w:bookmarkStart w:id="1" w:name="_Toc78443211"/>
      <w:r w:rsidRPr="00C06EA6">
        <w:t>Über dieses Dokument</w:t>
      </w:r>
      <w:bookmarkEnd w:id="1"/>
    </w:p>
    <w:p w14:paraId="7059075B" w14:textId="038E34FE" w:rsidR="00FE03B8" w:rsidRPr="00C06EA6" w:rsidRDefault="00A519BB" w:rsidP="00FE03B8">
      <w:r w:rsidRPr="00C06EA6">
        <w:t xml:space="preserve">Dieses Dokument liefert Ihnen die wichtigsten Informationen zum Release </w:t>
      </w:r>
      <w:r w:rsidR="00DD6751" w:rsidRPr="00C06EA6">
        <w:rPr>
          <w:i/>
        </w:rPr>
        <w:fldChar w:fldCharType="begin"/>
      </w:r>
      <w:r w:rsidR="00DD6751" w:rsidRPr="00C06EA6">
        <w:rPr>
          <w:i/>
        </w:rPr>
        <w:instrText xml:space="preserve"> DOCPROPERTY  Title  \* MERGEFORMAT </w:instrText>
      </w:r>
      <w:r w:rsidR="00DD6751" w:rsidRPr="00C06EA6">
        <w:rPr>
          <w:i/>
        </w:rPr>
        <w:fldChar w:fldCharType="separate"/>
      </w:r>
      <w:r w:rsidR="0029560F">
        <w:rPr>
          <w:i/>
        </w:rPr>
        <w:t>EASY Process2Design® 3.2 for SAP® Solutions</w:t>
      </w:r>
      <w:r w:rsidR="00DD6751" w:rsidRPr="00C06EA6">
        <w:rPr>
          <w:i/>
        </w:rPr>
        <w:fldChar w:fldCharType="end"/>
      </w:r>
      <w:r w:rsidRPr="00C06EA6">
        <w:t xml:space="preserve">. Unsere </w:t>
      </w:r>
      <w:r w:rsidRPr="00C06EA6">
        <w:rPr>
          <w:i/>
        </w:rPr>
        <w:t>Release Notes</w:t>
      </w:r>
      <w:r w:rsidRPr="00C06EA6">
        <w:t xml:space="preserve"> werden kontinuierlich an Neuerungen angepasst. Die </w:t>
      </w:r>
      <w:r w:rsidR="00C025DB" w:rsidRPr="00C06EA6">
        <w:t>aktuelle</w:t>
      </w:r>
      <w:r w:rsidRPr="00C06EA6">
        <w:t xml:space="preserve"> Version und weitere technische Informationen können per </w:t>
      </w:r>
      <w:hyperlink r:id="rId12" w:history="1">
        <w:r w:rsidRPr="00C06EA6">
          <w:rPr>
            <w:color w:val="0000FF"/>
            <w:u w:val="single"/>
          </w:rPr>
          <w:t>E-Mail</w:t>
        </w:r>
      </w:hyperlink>
      <w:r w:rsidRPr="00C06EA6">
        <w:t xml:space="preserve"> angefordert werden</w:t>
      </w:r>
      <w:r w:rsidR="00FE03B8" w:rsidRPr="00C06EA6">
        <w:t>.</w:t>
      </w:r>
    </w:p>
    <w:p w14:paraId="7059075C" w14:textId="77777777" w:rsidR="00CD7F8B" w:rsidRPr="00C06EA6" w:rsidRDefault="00CD7F8B" w:rsidP="00434149">
      <w:pPr>
        <w:pStyle w:val="berschrift2"/>
      </w:pPr>
      <w:bookmarkStart w:id="2" w:name="_Toc78443212"/>
      <w:r w:rsidRPr="00C06EA6">
        <w:t xml:space="preserve">Kontakt zur </w:t>
      </w:r>
      <w:r w:rsidR="00434149" w:rsidRPr="00C06EA6">
        <w:t>EASY SOFTWARE</w:t>
      </w:r>
      <w:r w:rsidRPr="00C06EA6">
        <w:t xml:space="preserve"> AG</w:t>
      </w:r>
      <w:bookmarkEnd w:id="2"/>
    </w:p>
    <w:p w14:paraId="7059075D" w14:textId="77777777" w:rsidR="00CD7F8B" w:rsidRPr="00C06EA6" w:rsidRDefault="00CD7F8B" w:rsidP="001F25EF">
      <w:r w:rsidRPr="00C06EA6">
        <w:t xml:space="preserve">Möchten Sie uns Ihr Feedback geben? Uns Fragen, Kommentare oder Verbesserungsvorschläge zu unserer Dokumentation zukommen lassen? </w:t>
      </w:r>
    </w:p>
    <w:p w14:paraId="7059075E" w14:textId="62861205" w:rsidR="00E612FF" w:rsidRPr="00C06EA6" w:rsidRDefault="003B651F" w:rsidP="00E612FF">
      <w:r w:rsidRPr="00C06EA6">
        <w:t xml:space="preserve">Dann kontaktieren Sie uns über unser </w:t>
      </w:r>
      <w:hyperlink r:id="rId13" w:history="1">
        <w:r w:rsidRPr="00C06EA6">
          <w:rPr>
            <w:rStyle w:val="Hyperlink"/>
          </w:rPr>
          <w:t>Service Portal</w:t>
        </w:r>
      </w:hyperlink>
      <w:r w:rsidRPr="00C06EA6">
        <w:rPr>
          <w:color w:val="FF0000"/>
        </w:rPr>
        <w:t xml:space="preserve">. </w:t>
      </w:r>
      <w:r w:rsidRPr="00C06EA6">
        <w:t>Für den Zugang zum Service Portal benötigen Sie einen Benutzer. Wenn Sie noch keinen Zugang haben, kontaktieren Sie bitte Ihren zuständigen Account Manager.</w:t>
      </w:r>
    </w:p>
    <w:p w14:paraId="7059075F" w14:textId="77777777" w:rsidR="00434149" w:rsidRPr="00C06EA6" w:rsidRDefault="00434149">
      <w:pPr>
        <w:spacing w:before="0" w:beforeAutospacing="0" w:after="200" w:afterAutospacing="0" w:line="276" w:lineRule="auto"/>
        <w:jc w:val="left"/>
      </w:pPr>
      <w:r w:rsidRPr="00C06EA6">
        <w:br w:type="page"/>
      </w:r>
    </w:p>
    <w:p w14:paraId="70590760" w14:textId="3C0F3006" w:rsidR="00AF3449" w:rsidRPr="008174DF" w:rsidRDefault="00A519BB" w:rsidP="00AF3449">
      <w:pPr>
        <w:pStyle w:val="berschrift1"/>
        <w:rPr>
          <w:lang w:val="en-US"/>
        </w:rPr>
      </w:pPr>
      <w:bookmarkStart w:id="3" w:name="_Toc330215349"/>
      <w:bookmarkStart w:id="4" w:name="_Toc353357817"/>
      <w:bookmarkStart w:id="5" w:name="_Toc370730448"/>
      <w:bookmarkStart w:id="6" w:name="_Toc391562714"/>
      <w:bookmarkStart w:id="7" w:name="_Toc405980551"/>
      <w:bookmarkStart w:id="8" w:name="_Toc78443213"/>
      <w:r w:rsidRPr="008174DF">
        <w:rPr>
          <w:lang w:val="en-US" w:eastAsia="de-DE"/>
        </w:rPr>
        <w:lastRenderedPageBreak/>
        <w:t xml:space="preserve">Über </w:t>
      </w:r>
      <w:bookmarkEnd w:id="3"/>
      <w:bookmarkEnd w:id="4"/>
      <w:bookmarkEnd w:id="5"/>
      <w:bookmarkEnd w:id="6"/>
      <w:bookmarkEnd w:id="7"/>
      <w:r w:rsidR="00746AD6" w:rsidRPr="00C06EA6">
        <w:fldChar w:fldCharType="begin"/>
      </w:r>
      <w:r w:rsidR="00150693" w:rsidRPr="008174DF">
        <w:rPr>
          <w:lang w:val="en-US"/>
        </w:rPr>
        <w:instrText xml:space="preserve"> DOCPROPERTY  Category   \* MERGEFORMAT </w:instrText>
      </w:r>
      <w:r w:rsidR="00746AD6" w:rsidRPr="00C06EA6">
        <w:fldChar w:fldCharType="separate"/>
      </w:r>
      <w:r w:rsidR="001F38B5">
        <w:rPr>
          <w:lang w:val="en-US"/>
        </w:rPr>
        <w:t>EASY Process2Design for SAP Solutions</w:t>
      </w:r>
      <w:bookmarkEnd w:id="8"/>
      <w:r w:rsidR="00746AD6" w:rsidRPr="00C06EA6">
        <w:fldChar w:fldCharType="end"/>
      </w:r>
    </w:p>
    <w:p w14:paraId="70590761" w14:textId="24D844CC" w:rsidR="00EB7446" w:rsidRPr="008174DF" w:rsidRDefault="00A519BB" w:rsidP="00EB7446">
      <w:pPr>
        <w:pStyle w:val="berschrift2"/>
        <w:rPr>
          <w:lang w:val="en-US"/>
        </w:rPr>
      </w:pPr>
      <w:bookmarkStart w:id="9" w:name="_Toc330215350"/>
      <w:bookmarkStart w:id="10" w:name="_Toc353357818"/>
      <w:bookmarkStart w:id="11" w:name="_Toc370730449"/>
      <w:bookmarkStart w:id="12" w:name="_Toc391562715"/>
      <w:bookmarkStart w:id="13" w:name="_Toc405980552"/>
      <w:bookmarkStart w:id="14" w:name="_Toc78443214"/>
      <w:r w:rsidRPr="008174DF">
        <w:rPr>
          <w:lang w:val="en-US" w:eastAsia="de-DE"/>
        </w:rPr>
        <w:t xml:space="preserve">Was </w:t>
      </w:r>
      <w:proofErr w:type="spellStart"/>
      <w:r w:rsidRPr="008174DF">
        <w:rPr>
          <w:lang w:val="en-US" w:eastAsia="de-DE"/>
        </w:rPr>
        <w:t>ist</w:t>
      </w:r>
      <w:proofErr w:type="spellEnd"/>
      <w:r w:rsidRPr="008174DF">
        <w:rPr>
          <w:lang w:val="en-US" w:eastAsia="de-DE"/>
        </w:rPr>
        <w:t xml:space="preserve"> </w:t>
      </w:r>
      <w:r w:rsidR="00E3053E">
        <w:fldChar w:fldCharType="begin"/>
      </w:r>
      <w:r w:rsidR="00E3053E" w:rsidRPr="008174DF">
        <w:rPr>
          <w:lang w:val="en-US"/>
        </w:rPr>
        <w:instrText xml:space="preserve"> DOCPROPERTY  Category   \* MERGEFORMAT </w:instrText>
      </w:r>
      <w:r w:rsidR="00E3053E">
        <w:fldChar w:fldCharType="separate"/>
      </w:r>
      <w:r w:rsidR="001F38B5">
        <w:rPr>
          <w:lang w:val="en-US"/>
        </w:rPr>
        <w:t>EASY Process2Design for SAP Solutions</w:t>
      </w:r>
      <w:r w:rsidR="00E3053E">
        <w:fldChar w:fldCharType="end"/>
      </w:r>
      <w:r w:rsidRPr="008174DF">
        <w:rPr>
          <w:lang w:val="en-US" w:eastAsia="de-DE"/>
        </w:rPr>
        <w:t>?</w:t>
      </w:r>
      <w:bookmarkEnd w:id="9"/>
      <w:bookmarkEnd w:id="10"/>
      <w:bookmarkEnd w:id="11"/>
      <w:bookmarkEnd w:id="12"/>
      <w:bookmarkEnd w:id="13"/>
      <w:bookmarkEnd w:id="14"/>
    </w:p>
    <w:p w14:paraId="70590762" w14:textId="3BE98C58" w:rsidR="00A519BB" w:rsidRPr="00C06EA6" w:rsidRDefault="00DD6751" w:rsidP="00EB7446">
      <w:r w:rsidRPr="00C06EA6">
        <w:rPr>
          <w:i/>
        </w:rPr>
        <w:fldChar w:fldCharType="begin"/>
      </w:r>
      <w:r w:rsidRPr="00C06EA6">
        <w:rPr>
          <w:i/>
        </w:rPr>
        <w:instrText xml:space="preserve"> DOCPROPERTY  Category   \* MERGEFORMAT </w:instrText>
      </w:r>
      <w:r w:rsidRPr="00C06EA6">
        <w:rPr>
          <w:i/>
        </w:rPr>
        <w:fldChar w:fldCharType="separate"/>
      </w:r>
      <w:r w:rsidR="001F38B5" w:rsidRPr="001F38B5">
        <w:rPr>
          <w:bCs/>
          <w:i/>
        </w:rPr>
        <w:t>EASY Process2Design</w:t>
      </w:r>
      <w:r w:rsidR="001F38B5">
        <w:rPr>
          <w:i/>
        </w:rPr>
        <w:t xml:space="preserve"> for SAP Solutions</w:t>
      </w:r>
      <w:r w:rsidRPr="00C06EA6">
        <w:rPr>
          <w:bCs/>
          <w:i/>
        </w:rPr>
        <w:fldChar w:fldCharType="end"/>
      </w:r>
      <w:r w:rsidR="00A519BB" w:rsidRPr="00C06EA6">
        <w:t xml:space="preserve"> </w:t>
      </w:r>
      <w:r w:rsidR="00150693" w:rsidRPr="00C06EA6">
        <w:t>ist eine Technologieplattform aus dem Bereich Business Process Management. Die Plattform ermöglicht das einfache, schnelle und flexible Gestalten, Pflegen und Auswerten von individuellen Geschäftsprozessen</w:t>
      </w:r>
      <w:r w:rsidR="00A519BB" w:rsidRPr="00C06EA6">
        <w:t>.</w:t>
      </w:r>
    </w:p>
    <w:p w14:paraId="70590763" w14:textId="39EEBC2D" w:rsidR="00A519BB" w:rsidRPr="00C06EA6" w:rsidRDefault="00DD6751" w:rsidP="00EB7446">
      <w:r w:rsidRPr="00C06EA6">
        <w:rPr>
          <w:i/>
        </w:rPr>
        <w:fldChar w:fldCharType="begin"/>
      </w:r>
      <w:r w:rsidRPr="00C06EA6">
        <w:rPr>
          <w:i/>
        </w:rPr>
        <w:instrText xml:space="preserve"> DOCPROPERTY  Category   \* MERGEFORMAT </w:instrText>
      </w:r>
      <w:r w:rsidRPr="00C06EA6">
        <w:rPr>
          <w:i/>
        </w:rPr>
        <w:fldChar w:fldCharType="separate"/>
      </w:r>
      <w:r w:rsidR="001F38B5" w:rsidRPr="001F38B5">
        <w:rPr>
          <w:bCs/>
          <w:i/>
        </w:rPr>
        <w:t>EASY Process2Design</w:t>
      </w:r>
      <w:r w:rsidR="001F38B5">
        <w:rPr>
          <w:i/>
        </w:rPr>
        <w:t xml:space="preserve"> for SAP Solutions</w:t>
      </w:r>
      <w:r w:rsidRPr="00C06EA6">
        <w:rPr>
          <w:bCs/>
          <w:i/>
        </w:rPr>
        <w:fldChar w:fldCharType="end"/>
      </w:r>
      <w:r w:rsidR="00A519BB" w:rsidRPr="00C06EA6">
        <w:t xml:space="preserve"> </w:t>
      </w:r>
      <w:r w:rsidR="00150693" w:rsidRPr="00C06EA6">
        <w:t>kann in allen SAP Modulen und kundenindividuellen Prozessen genutzt werden und ist nicht an bestimmte fachliche Ausrichtungen gebunden</w:t>
      </w:r>
      <w:r w:rsidR="00A519BB" w:rsidRPr="00C06EA6">
        <w:t>.</w:t>
      </w:r>
    </w:p>
    <w:p w14:paraId="70590764" w14:textId="77777777" w:rsidR="00A519BB" w:rsidRPr="00C06EA6" w:rsidRDefault="00A519BB" w:rsidP="00A519BB">
      <w:pPr>
        <w:pStyle w:val="berschrift2"/>
      </w:pPr>
      <w:bookmarkStart w:id="15" w:name="_Toc78443215"/>
      <w:r w:rsidRPr="00C06EA6">
        <w:t>Auslieferungsinformationen</w:t>
      </w:r>
      <w:bookmarkEnd w:id="15"/>
    </w:p>
    <w:p w14:paraId="70590765" w14:textId="5A2840CF" w:rsidR="00EB7446" w:rsidRPr="00C06EA6" w:rsidRDefault="00DD6751" w:rsidP="00EB7446">
      <w:pPr>
        <w:rPr>
          <w:lang w:eastAsia="de-DE"/>
        </w:rPr>
      </w:pPr>
      <w:r w:rsidRPr="00C06EA6">
        <w:rPr>
          <w:i/>
        </w:rPr>
        <w:fldChar w:fldCharType="begin"/>
      </w:r>
      <w:r w:rsidRPr="00C06EA6">
        <w:rPr>
          <w:i/>
        </w:rPr>
        <w:instrText xml:space="preserve"> DOCPROPERTY  Category   \* MERGEFORMAT </w:instrText>
      </w:r>
      <w:r w:rsidRPr="00C06EA6">
        <w:rPr>
          <w:i/>
        </w:rPr>
        <w:fldChar w:fldCharType="separate"/>
      </w:r>
      <w:r w:rsidR="001F38B5" w:rsidRPr="001F38B5">
        <w:rPr>
          <w:bCs/>
          <w:i/>
        </w:rPr>
        <w:t>EASY Process2Design</w:t>
      </w:r>
      <w:r w:rsidR="001F38B5">
        <w:rPr>
          <w:i/>
        </w:rPr>
        <w:t xml:space="preserve"> for SAP Solutions</w:t>
      </w:r>
      <w:r w:rsidRPr="00C06EA6">
        <w:rPr>
          <w:bCs/>
          <w:i/>
        </w:rPr>
        <w:fldChar w:fldCharType="end"/>
      </w:r>
      <w:r w:rsidR="00A519BB" w:rsidRPr="00C06EA6">
        <w:rPr>
          <w:lang w:eastAsia="de-DE"/>
        </w:rPr>
        <w:t xml:space="preserve"> besteht </w:t>
      </w:r>
      <w:proofErr w:type="gramStart"/>
      <w:r w:rsidR="00A519BB" w:rsidRPr="00C06EA6">
        <w:rPr>
          <w:lang w:eastAsia="de-DE"/>
        </w:rPr>
        <w:t>aus folgenden</w:t>
      </w:r>
      <w:proofErr w:type="gramEnd"/>
      <w:r w:rsidR="00A519BB" w:rsidRPr="00C06EA6">
        <w:rPr>
          <w:lang w:eastAsia="de-DE"/>
        </w:rPr>
        <w:t xml:space="preserve"> Komponenten:</w:t>
      </w:r>
    </w:p>
    <w:p w14:paraId="70590766" w14:textId="77777777" w:rsidR="00A519BB" w:rsidRPr="00C06EA6" w:rsidRDefault="00A519BB" w:rsidP="00A519BB">
      <w:pPr>
        <w:pStyle w:val="Aufzhlg01"/>
      </w:pPr>
      <w:r w:rsidRPr="00C06EA6">
        <w:rPr>
          <w:rFonts w:ascii="Arial monospaced for SAP" w:hAnsi="Arial monospaced for SAP"/>
        </w:rPr>
        <w:t>BAF</w:t>
      </w:r>
      <w:r w:rsidRPr="00C06EA6">
        <w:tab/>
        <w:t>Basic Functions</w:t>
      </w:r>
    </w:p>
    <w:p w14:paraId="70590767" w14:textId="77777777" w:rsidR="00A519BB" w:rsidRPr="00C06EA6" w:rsidRDefault="00150693" w:rsidP="00A519BB">
      <w:pPr>
        <w:pStyle w:val="Aufzhlg01"/>
      </w:pPr>
      <w:r w:rsidRPr="00C06EA6">
        <w:rPr>
          <w:rFonts w:ascii="Arial monospaced for SAP" w:hAnsi="Arial monospaced for SAP"/>
        </w:rPr>
        <w:t>P2D</w:t>
      </w:r>
      <w:r w:rsidR="00A519BB" w:rsidRPr="00C06EA6">
        <w:tab/>
      </w:r>
      <w:r w:rsidRPr="00C06EA6">
        <w:t>Process2Design</w:t>
      </w:r>
    </w:p>
    <w:p w14:paraId="70590768" w14:textId="77777777" w:rsidR="00A519BB" w:rsidRPr="00C06EA6" w:rsidRDefault="00150693" w:rsidP="00A519BB">
      <w:pPr>
        <w:pStyle w:val="Aufzhlg01"/>
      </w:pPr>
      <w:r w:rsidRPr="00C06EA6">
        <w:rPr>
          <w:rFonts w:ascii="Arial monospaced for SAP" w:hAnsi="Arial monospaced for SAP"/>
        </w:rPr>
        <w:t>DBD</w:t>
      </w:r>
      <w:r w:rsidR="00A519BB" w:rsidRPr="00C06EA6">
        <w:tab/>
      </w:r>
      <w:r w:rsidRPr="00C06EA6">
        <w:t>Document Designer</w:t>
      </w:r>
    </w:p>
    <w:p w14:paraId="70590769" w14:textId="77777777" w:rsidR="009722EB" w:rsidRPr="00C06EA6" w:rsidRDefault="009722EB" w:rsidP="009722EB">
      <w:pPr>
        <w:pStyle w:val="Aufzhlg01"/>
      </w:pPr>
      <w:r w:rsidRPr="00C06EA6">
        <w:rPr>
          <w:rFonts w:ascii="Arial monospaced for SAP" w:hAnsi="Arial monospaced for SAP"/>
        </w:rPr>
        <w:t>DCC</w:t>
      </w:r>
      <w:r w:rsidRPr="00C06EA6">
        <w:tab/>
        <w:t>Document Converter</w:t>
      </w:r>
    </w:p>
    <w:p w14:paraId="7059076A" w14:textId="77777777" w:rsidR="005963ED" w:rsidRDefault="005963ED" w:rsidP="005963ED">
      <w:pPr>
        <w:pStyle w:val="Aufzhlg01"/>
      </w:pPr>
      <w:r w:rsidRPr="00C06EA6">
        <w:rPr>
          <w:rFonts w:ascii="Arial monospaced for SAP" w:hAnsi="Arial monospaced for SAP"/>
        </w:rPr>
        <w:t>DCA</w:t>
      </w:r>
      <w:r w:rsidRPr="00C06EA6">
        <w:tab/>
        <w:t>Document Converter Administration</w:t>
      </w:r>
    </w:p>
    <w:p w14:paraId="7059076B" w14:textId="77777777" w:rsidR="00231FFD" w:rsidRPr="00C06EA6" w:rsidRDefault="00231FFD" w:rsidP="00231FFD">
      <w:pPr>
        <w:pStyle w:val="Aufzhlg01"/>
      </w:pPr>
      <w:r w:rsidRPr="00C06EA6">
        <w:rPr>
          <w:rFonts w:ascii="Arial monospaced for SAP" w:hAnsi="Arial monospaced for SAP"/>
        </w:rPr>
        <w:t>EXK</w:t>
      </w:r>
      <w:r w:rsidRPr="00C06EA6">
        <w:tab/>
        <w:t>Extension Kit</w:t>
      </w:r>
    </w:p>
    <w:p w14:paraId="7059076C" w14:textId="77777777" w:rsidR="00231FFD" w:rsidRPr="00C06EA6" w:rsidRDefault="00231FFD" w:rsidP="00231FFD">
      <w:pPr>
        <w:pStyle w:val="Aufzhlg01"/>
      </w:pPr>
      <w:r w:rsidRPr="00C06EA6">
        <w:rPr>
          <w:rFonts w:ascii="Arial monospaced for SAP" w:hAnsi="Arial monospaced for SAP"/>
        </w:rPr>
        <w:t>IEN</w:t>
      </w:r>
      <w:r w:rsidRPr="00C06EA6">
        <w:tab/>
        <w:t>Integration Engine</w:t>
      </w:r>
    </w:p>
    <w:p w14:paraId="7059076D" w14:textId="77777777" w:rsidR="00231FFD" w:rsidRPr="0066374A" w:rsidRDefault="00231FFD" w:rsidP="00231FFD">
      <w:pPr>
        <w:pStyle w:val="Aufzhlg01"/>
        <w:rPr>
          <w:lang w:val="en-GB"/>
        </w:rPr>
      </w:pPr>
      <w:r w:rsidRPr="0066374A">
        <w:rPr>
          <w:rFonts w:ascii="Arial monospaced for SAP" w:hAnsi="Arial monospaced for SAP"/>
          <w:lang w:val="en-GB"/>
        </w:rPr>
        <w:t>IEN-BC</w:t>
      </w:r>
      <w:r w:rsidRPr="0066374A">
        <w:rPr>
          <w:lang w:val="en-GB"/>
        </w:rPr>
        <w:tab/>
        <w:t>Integration Engine - Business Content</w:t>
      </w:r>
    </w:p>
    <w:p w14:paraId="7059076E" w14:textId="77777777" w:rsidR="00150693" w:rsidRPr="00C06EA6" w:rsidRDefault="00150693" w:rsidP="00150693">
      <w:pPr>
        <w:rPr>
          <w:lang w:eastAsia="de-DE"/>
        </w:rPr>
      </w:pPr>
      <w:r w:rsidRPr="00C06EA6">
        <w:t>Beachten Sie bitte, dass Add</w:t>
      </w:r>
      <w:r w:rsidR="00C06EA6">
        <w:t>-</w:t>
      </w:r>
      <w:r w:rsidRPr="00C06EA6">
        <w:t>Ons lizenzpflichtig sind und separat lizensiert werden müssen.</w:t>
      </w:r>
    </w:p>
    <w:p w14:paraId="7059076F" w14:textId="77777777" w:rsidR="00DA4CBF" w:rsidRPr="00C06EA6" w:rsidRDefault="00DA4CBF">
      <w:pPr>
        <w:spacing w:before="0" w:beforeAutospacing="0" w:after="200" w:afterAutospacing="0" w:line="276" w:lineRule="auto"/>
        <w:jc w:val="left"/>
        <w:rPr>
          <w:lang w:eastAsia="de-DE"/>
        </w:rPr>
      </w:pPr>
      <w:r w:rsidRPr="00C06EA6">
        <w:rPr>
          <w:lang w:eastAsia="de-DE"/>
        </w:rPr>
        <w:br w:type="page"/>
      </w:r>
    </w:p>
    <w:p w14:paraId="70590770" w14:textId="77777777" w:rsidR="00A519BB" w:rsidRPr="00C06EA6" w:rsidRDefault="00DA4CBF" w:rsidP="00DA4CBF">
      <w:pPr>
        <w:pStyle w:val="berschrift1"/>
        <w:rPr>
          <w:lang w:eastAsia="de-DE"/>
        </w:rPr>
      </w:pPr>
      <w:bookmarkStart w:id="16" w:name="_Toc78443216"/>
      <w:r w:rsidRPr="00C06EA6">
        <w:rPr>
          <w:lang w:eastAsia="de-DE"/>
        </w:rPr>
        <w:lastRenderedPageBreak/>
        <w:t>Was ist neu?</w:t>
      </w:r>
      <w:bookmarkEnd w:id="16"/>
    </w:p>
    <w:p w14:paraId="70590771" w14:textId="3AC3B23D" w:rsidR="00DA4CBF" w:rsidRDefault="00DA4CBF" w:rsidP="00DA4CBF">
      <w:pPr>
        <w:pStyle w:val="berschrift2"/>
        <w:rPr>
          <w:lang w:eastAsia="de-DE"/>
        </w:rPr>
      </w:pPr>
      <w:bookmarkStart w:id="17" w:name="_Toc78443217"/>
      <w:r w:rsidRPr="00C06EA6">
        <w:rPr>
          <w:lang w:eastAsia="de-DE"/>
        </w:rPr>
        <w:t>Wichtigste Neuerungen</w:t>
      </w:r>
      <w:bookmarkEnd w:id="17"/>
    </w:p>
    <w:p w14:paraId="474A163F" w14:textId="77777777" w:rsidR="00031192" w:rsidRDefault="00C157FE" w:rsidP="00547BFD">
      <w:pPr>
        <w:pStyle w:val="Aufzhlg01"/>
      </w:pPr>
      <w:r w:rsidRPr="00031192">
        <w:t xml:space="preserve">Report </w:t>
      </w:r>
      <w:r w:rsidRPr="00031192">
        <w:rPr>
          <w:rFonts w:ascii="Arial monospaced for SAP" w:hAnsi="Arial monospaced for SAP"/>
        </w:rPr>
        <w:t>HC_OPEN_CONVERSIONS</w:t>
      </w:r>
    </w:p>
    <w:p w14:paraId="0CF63249" w14:textId="233F1D0C" w:rsidR="00B74DA1" w:rsidRPr="00031192" w:rsidRDefault="00C157FE" w:rsidP="00031192">
      <w:pPr>
        <w:pStyle w:val="Aufzhlg01Absatz"/>
      </w:pPr>
      <w:r w:rsidRPr="00031192">
        <w:t>Zusätzliche Löschfunktion, weitere Verbesserungen</w:t>
      </w:r>
    </w:p>
    <w:p w14:paraId="390B17AB" w14:textId="77777777" w:rsidR="00031192" w:rsidRDefault="00547BFD" w:rsidP="00547BFD">
      <w:pPr>
        <w:pStyle w:val="Aufzhlg01"/>
      </w:pPr>
      <w:r w:rsidRPr="00031192">
        <w:t>Dokumentensuche</w:t>
      </w:r>
    </w:p>
    <w:p w14:paraId="3C0EA7DD" w14:textId="31EF0121" w:rsidR="00B74DA1" w:rsidRPr="00031192" w:rsidRDefault="00547BFD" w:rsidP="00031192">
      <w:pPr>
        <w:pStyle w:val="Aufzhlg01Absatz"/>
      </w:pPr>
      <w:r w:rsidRPr="00031192">
        <w:t>Performance-Optimierungen</w:t>
      </w:r>
    </w:p>
    <w:p w14:paraId="38367037" w14:textId="74397DE5" w:rsidR="00AB1A18" w:rsidRDefault="00DA4CBF" w:rsidP="00AB1A18">
      <w:pPr>
        <w:pStyle w:val="berschrift2"/>
        <w:rPr>
          <w:lang w:eastAsia="de-DE"/>
        </w:rPr>
      </w:pPr>
      <w:bookmarkStart w:id="18" w:name="_Toc78443218"/>
      <w:r w:rsidRPr="00C06EA6">
        <w:rPr>
          <w:lang w:eastAsia="de-DE"/>
        </w:rPr>
        <w:t>Weitere Neuerungen</w:t>
      </w:r>
      <w:bookmarkEnd w:id="18"/>
    </w:p>
    <w:p w14:paraId="5C9FB932" w14:textId="1C8D2D29" w:rsidR="005B62AA" w:rsidRPr="005B62AA" w:rsidRDefault="005B62AA" w:rsidP="005B62AA">
      <w:pPr>
        <w:pStyle w:val="Aufzhlg01"/>
      </w:pPr>
      <w:r>
        <w:t>keine</w:t>
      </w:r>
    </w:p>
    <w:p w14:paraId="70590777" w14:textId="77777777" w:rsidR="002D2709" w:rsidRPr="00A56634" w:rsidRDefault="00DA4CBF" w:rsidP="00EF3E5D">
      <w:pPr>
        <w:pStyle w:val="berschrift2"/>
        <w:rPr>
          <w:lang w:eastAsia="de-DE"/>
        </w:rPr>
      </w:pPr>
      <w:bookmarkStart w:id="19" w:name="_Toc78443219"/>
      <w:r w:rsidRPr="00A56634">
        <w:rPr>
          <w:lang w:eastAsia="de-DE"/>
        </w:rPr>
        <w:t>Änderungen</w:t>
      </w:r>
      <w:bookmarkEnd w:id="19"/>
    </w:p>
    <w:p w14:paraId="70590778" w14:textId="7E2FB77C" w:rsidR="00150693" w:rsidRPr="00A56634" w:rsidRDefault="00C41DEA" w:rsidP="00150693">
      <w:pPr>
        <w:pStyle w:val="Aufzhlg01"/>
      </w:pPr>
      <w:r>
        <w:t>Kleinere Bugfixes</w:t>
      </w:r>
    </w:p>
    <w:p w14:paraId="06A5DBD8" w14:textId="77777777" w:rsidR="00163C49" w:rsidRPr="0067741D" w:rsidRDefault="00163C49" w:rsidP="00EF3E5D">
      <w:pPr>
        <w:rPr>
          <w:lang w:eastAsia="de-DE"/>
        </w:rPr>
      </w:pPr>
    </w:p>
    <w:p w14:paraId="7059077A" w14:textId="77777777" w:rsidR="00DA4CBF" w:rsidRPr="0067741D" w:rsidRDefault="00DA4CBF">
      <w:pPr>
        <w:spacing w:before="0" w:beforeAutospacing="0" w:after="200" w:afterAutospacing="0" w:line="276" w:lineRule="auto"/>
        <w:jc w:val="left"/>
        <w:rPr>
          <w:lang w:eastAsia="de-DE"/>
        </w:rPr>
      </w:pPr>
      <w:r w:rsidRPr="0067741D">
        <w:rPr>
          <w:lang w:eastAsia="de-DE"/>
        </w:rPr>
        <w:br w:type="page"/>
      </w:r>
    </w:p>
    <w:p w14:paraId="7059077B" w14:textId="77777777" w:rsidR="00DA4CBF" w:rsidRPr="00C06EA6" w:rsidRDefault="00DA4CBF" w:rsidP="00DA4CBF">
      <w:pPr>
        <w:pStyle w:val="berschrift1"/>
        <w:rPr>
          <w:lang w:eastAsia="de-DE"/>
        </w:rPr>
      </w:pPr>
      <w:bookmarkStart w:id="20" w:name="_Toc330215356"/>
      <w:bookmarkStart w:id="21" w:name="_Toc353357824"/>
      <w:bookmarkStart w:id="22" w:name="_Toc370730455"/>
      <w:bookmarkStart w:id="23" w:name="_Toc391562721"/>
      <w:bookmarkStart w:id="24" w:name="_Toc405980558"/>
      <w:bookmarkStart w:id="25" w:name="_Toc78443220"/>
      <w:r w:rsidRPr="00C06EA6">
        <w:rPr>
          <w:lang w:eastAsia="de-DE"/>
        </w:rPr>
        <w:lastRenderedPageBreak/>
        <w:t>Softwareversionen und Abhängigkeiten</w:t>
      </w:r>
      <w:bookmarkEnd w:id="20"/>
      <w:bookmarkEnd w:id="21"/>
      <w:bookmarkEnd w:id="22"/>
      <w:bookmarkEnd w:id="23"/>
      <w:bookmarkEnd w:id="24"/>
      <w:bookmarkEnd w:id="25"/>
    </w:p>
    <w:p w14:paraId="7059077C" w14:textId="77777777" w:rsidR="00A519BB" w:rsidRPr="00C06EA6" w:rsidRDefault="00DA4CBF" w:rsidP="00DA4CBF">
      <w:pPr>
        <w:pStyle w:val="berschrift2"/>
        <w:rPr>
          <w:lang w:eastAsia="de-DE"/>
        </w:rPr>
      </w:pPr>
      <w:bookmarkStart w:id="26" w:name="_Toc330215357"/>
      <w:bookmarkStart w:id="27" w:name="_Toc353357825"/>
      <w:bookmarkStart w:id="28" w:name="_Toc370730456"/>
      <w:bookmarkStart w:id="29" w:name="_Toc391562722"/>
      <w:bookmarkStart w:id="30" w:name="_Toc405980559"/>
      <w:bookmarkStart w:id="31" w:name="_Toc78443221"/>
      <w:r w:rsidRPr="00C06EA6">
        <w:rPr>
          <w:lang w:eastAsia="de-DE"/>
        </w:rPr>
        <w:t>Einleitende Bemerkungen</w:t>
      </w:r>
      <w:bookmarkEnd w:id="26"/>
      <w:bookmarkEnd w:id="27"/>
      <w:bookmarkEnd w:id="28"/>
      <w:bookmarkEnd w:id="29"/>
      <w:bookmarkEnd w:id="30"/>
      <w:bookmarkEnd w:id="31"/>
    </w:p>
    <w:p w14:paraId="7059077D" w14:textId="77777777" w:rsidR="00DA4CBF" w:rsidRPr="00C06EA6" w:rsidRDefault="00DA4CBF" w:rsidP="00A519BB">
      <w:pPr>
        <w:rPr>
          <w:lang w:eastAsia="de-DE"/>
        </w:rPr>
      </w:pPr>
      <w:r w:rsidRPr="00C06EA6">
        <w:rPr>
          <w:lang w:eastAsia="de-DE"/>
        </w:rPr>
        <w:t xml:space="preserve">Unterstützt werden nur die Produkte und Versionen, die in diesen </w:t>
      </w:r>
      <w:r w:rsidRPr="00C06EA6">
        <w:rPr>
          <w:i/>
          <w:lang w:eastAsia="de-DE"/>
        </w:rPr>
        <w:t>Release Notes</w:t>
      </w:r>
      <w:r w:rsidRPr="00C06EA6">
        <w:rPr>
          <w:lang w:eastAsia="de-DE"/>
        </w:rPr>
        <w:t xml:space="preserve"> beschrieben sind. Andere Versionen sind nicht getestet und werden daher nicht unterstützt.</w:t>
      </w:r>
    </w:p>
    <w:p w14:paraId="7059077E" w14:textId="77777777" w:rsidR="00DA4CBF" w:rsidRPr="00C06EA6" w:rsidRDefault="00DA4CBF" w:rsidP="00A519BB">
      <w:pPr>
        <w:rPr>
          <w:lang w:eastAsia="de-DE"/>
        </w:rPr>
      </w:pPr>
      <w:r w:rsidRPr="00C06EA6">
        <w:rPr>
          <w:lang w:eastAsia="de-DE"/>
        </w:rPr>
        <w:t xml:space="preserve">Die </w:t>
      </w:r>
      <w:r w:rsidRPr="00C06EA6">
        <w:rPr>
          <w:i/>
          <w:lang w:eastAsia="de-DE"/>
        </w:rPr>
        <w:t>Release Notes</w:t>
      </w:r>
      <w:r w:rsidRPr="00C06EA6">
        <w:rPr>
          <w:lang w:eastAsia="de-DE"/>
        </w:rPr>
        <w:t xml:space="preserve"> enthalten die Liste aller unterstützen Versionen. Sollten in den Produktdokumentationen andere Versionen erwähnt werden, so werden diese durch die Versionen aus den </w:t>
      </w:r>
      <w:r w:rsidRPr="00C06EA6">
        <w:rPr>
          <w:i/>
          <w:lang w:eastAsia="de-DE"/>
        </w:rPr>
        <w:t>Release Notes</w:t>
      </w:r>
      <w:r w:rsidRPr="00C06EA6">
        <w:rPr>
          <w:lang w:eastAsia="de-DE"/>
        </w:rPr>
        <w:t xml:space="preserve"> abgelöst.</w:t>
      </w:r>
    </w:p>
    <w:p w14:paraId="7059077F" w14:textId="77777777" w:rsidR="00DA4CBF" w:rsidRPr="00C06EA6" w:rsidRDefault="00DA4CBF" w:rsidP="00DA4CBF">
      <w:pPr>
        <w:pStyle w:val="berschrift2"/>
        <w:rPr>
          <w:lang w:eastAsia="de-DE"/>
        </w:rPr>
      </w:pPr>
      <w:bookmarkStart w:id="32" w:name="_Ref244342124"/>
      <w:bookmarkStart w:id="33" w:name="_Ref244342134"/>
      <w:bookmarkStart w:id="34" w:name="_Toc330215358"/>
      <w:bookmarkStart w:id="35" w:name="_Toc353357826"/>
      <w:bookmarkStart w:id="36" w:name="_Toc370730457"/>
      <w:bookmarkStart w:id="37" w:name="_Toc391562723"/>
      <w:bookmarkStart w:id="38" w:name="_Toc405980560"/>
      <w:bookmarkStart w:id="39" w:name="_Toc78443222"/>
      <w:r w:rsidRPr="00C06EA6">
        <w:rPr>
          <w:lang w:eastAsia="de-DE"/>
        </w:rPr>
        <w:t>SAP Versionen</w:t>
      </w:r>
      <w:bookmarkEnd w:id="32"/>
      <w:bookmarkEnd w:id="33"/>
      <w:bookmarkEnd w:id="34"/>
      <w:bookmarkEnd w:id="35"/>
      <w:bookmarkEnd w:id="36"/>
      <w:bookmarkEnd w:id="37"/>
      <w:bookmarkEnd w:id="38"/>
      <w:bookmarkEnd w:id="39"/>
    </w:p>
    <w:p w14:paraId="70590780" w14:textId="77777777" w:rsidR="00DA4CBF" w:rsidRPr="00C06EA6" w:rsidRDefault="00DA4CBF" w:rsidP="00A519BB">
      <w:pPr>
        <w:rPr>
          <w:lang w:eastAsia="de-DE"/>
        </w:rPr>
      </w:pPr>
      <w:r w:rsidRPr="00C06EA6">
        <w:rPr>
          <w:lang w:eastAsia="de-DE"/>
        </w:rPr>
        <w:t>Folgende Versionen von SAP Anwendungen werden unterstützt:</w:t>
      </w:r>
    </w:p>
    <w:p w14:paraId="70590781" w14:textId="2036229D" w:rsidR="00DA4CBF" w:rsidRPr="00AB3F5A" w:rsidRDefault="00DA4CBF" w:rsidP="00DA4CBF">
      <w:pPr>
        <w:pStyle w:val="Aufzhlg01"/>
      </w:pPr>
      <w:r w:rsidRPr="00AB3F5A">
        <w:t>SAP</w:t>
      </w:r>
      <w:r w:rsidR="00F35C66" w:rsidRPr="00AB3F5A">
        <w:t xml:space="preserve"> NetWeaver Versionen </w:t>
      </w:r>
      <w:r w:rsidR="00F35C66" w:rsidRPr="00AB3F5A">
        <w:tab/>
      </w:r>
      <w:r w:rsidR="00F35C66" w:rsidRPr="00AB3F5A">
        <w:tab/>
      </w:r>
      <w:r w:rsidR="00582B12" w:rsidRPr="00AB3F5A">
        <w:t xml:space="preserve">min. </w:t>
      </w:r>
      <w:r w:rsidR="00F35C66" w:rsidRPr="00AB3F5A">
        <w:t>7.</w:t>
      </w:r>
      <w:r w:rsidR="00C41DEA">
        <w:t>5</w:t>
      </w:r>
      <w:r w:rsidR="00D538BF" w:rsidRPr="00AB3F5A">
        <w:t>0</w:t>
      </w:r>
    </w:p>
    <w:p w14:paraId="70590782" w14:textId="045B0C0A" w:rsidR="00DA4CBF" w:rsidRPr="00AB3F5A" w:rsidRDefault="00DA4CBF" w:rsidP="00DA4CBF">
      <w:pPr>
        <w:pStyle w:val="Aufzhlg01"/>
        <w:spacing w:after="100" w:afterAutospacing="1"/>
      </w:pPr>
      <w:r w:rsidRPr="00AB3F5A">
        <w:t>SAP Versionen</w:t>
      </w:r>
      <w:r w:rsidRPr="00AB3F5A">
        <w:tab/>
      </w:r>
      <w:r w:rsidRPr="00AB3F5A">
        <w:tab/>
      </w:r>
      <w:r w:rsidRPr="00AB3F5A">
        <w:tab/>
      </w:r>
      <w:r w:rsidR="00F944BA" w:rsidRPr="00AB3F5A">
        <w:t>SAP</w:t>
      </w:r>
      <w:r w:rsidR="00B0344D">
        <w:t>_BASIS 7</w:t>
      </w:r>
      <w:r w:rsidR="00955395">
        <w:t>4</w:t>
      </w:r>
      <w:r w:rsidR="00B0344D">
        <w:t>0</w:t>
      </w:r>
    </w:p>
    <w:p w14:paraId="70590783" w14:textId="1C06D261" w:rsidR="00EB4430" w:rsidRPr="00AB3F5A" w:rsidRDefault="00EB4430" w:rsidP="00EB4430">
      <w:pPr>
        <w:pStyle w:val="Aufzhlg01"/>
        <w:spacing w:after="100" w:afterAutospacing="1"/>
      </w:pPr>
      <w:r w:rsidRPr="00AB3F5A">
        <w:t>SAPUI5 Version</w:t>
      </w:r>
      <w:r w:rsidRPr="00AB3F5A">
        <w:tab/>
      </w:r>
      <w:r w:rsidRPr="00AB3F5A">
        <w:tab/>
      </w:r>
      <w:r w:rsidRPr="00AB3F5A">
        <w:tab/>
      </w:r>
      <w:r w:rsidR="00182D1D" w:rsidRPr="00AB3F5A">
        <w:t>1.6</w:t>
      </w:r>
      <w:r w:rsidR="002A5E96" w:rsidRPr="00AB3F5A">
        <w:t>0</w:t>
      </w:r>
      <w:r w:rsidR="00A41D44">
        <w:t xml:space="preserve"> oder höher</w:t>
      </w:r>
    </w:p>
    <w:p w14:paraId="70590784" w14:textId="77777777" w:rsidR="00EB4430" w:rsidRPr="00AB3F5A" w:rsidRDefault="00EB4430" w:rsidP="00EB4430">
      <w:pPr>
        <w:pStyle w:val="Aufzhlg01"/>
      </w:pPr>
      <w:r w:rsidRPr="00AB3F5A">
        <w:t>SAP NetWeaver Gateway</w:t>
      </w:r>
      <w:r w:rsidRPr="00AB3F5A">
        <w:rPr>
          <w:rStyle w:val="Funotenzeichen"/>
          <w:rFonts w:eastAsiaTheme="majorEastAsia"/>
        </w:rPr>
        <w:footnoteReference w:id="2"/>
      </w:r>
    </w:p>
    <w:p w14:paraId="70590785" w14:textId="6AD9B7F6" w:rsidR="00EB4430" w:rsidRPr="00C06EA6" w:rsidRDefault="00EB4430" w:rsidP="00EB4430">
      <w:pPr>
        <w:pStyle w:val="Aufzhlg01Absatz"/>
        <w:rPr>
          <w:lang w:eastAsia="de-DE"/>
        </w:rPr>
      </w:pPr>
      <w:r w:rsidRPr="00AB3F5A">
        <w:rPr>
          <w:lang w:eastAsia="de-DE"/>
        </w:rPr>
        <w:t xml:space="preserve">Folgende Komponenten </w:t>
      </w:r>
      <w:r w:rsidR="00537C2A" w:rsidRPr="00AB3F5A">
        <w:rPr>
          <w:lang w:eastAsia="de-DE"/>
        </w:rPr>
        <w:t xml:space="preserve">(min. Release </w:t>
      </w:r>
      <w:r w:rsidR="00F35C66" w:rsidRPr="00AB3F5A">
        <w:rPr>
          <w:lang w:eastAsia="de-DE"/>
        </w:rPr>
        <w:t>7.</w:t>
      </w:r>
      <w:r w:rsidR="00C95C71">
        <w:rPr>
          <w:lang w:eastAsia="de-DE"/>
        </w:rPr>
        <w:t>5</w:t>
      </w:r>
      <w:r w:rsidR="00F35C66" w:rsidRPr="00AB3F5A">
        <w:rPr>
          <w:lang w:eastAsia="de-DE"/>
        </w:rPr>
        <w:t>0</w:t>
      </w:r>
      <w:r w:rsidRPr="00AB3F5A">
        <w:rPr>
          <w:lang w:eastAsia="de-DE"/>
        </w:rPr>
        <w:t>) sind für die Nutzung von OData Services obligatorisch</w:t>
      </w:r>
      <w:r w:rsidR="00936EB5" w:rsidRPr="00C06EA6">
        <w:rPr>
          <w:lang w:eastAsia="de-DE"/>
        </w:rPr>
        <w:t xml:space="preserve"> (Komponenten-Bezeichnungen können in anderen SAP NetWeaver Releases ggf. abweichen)</w:t>
      </w:r>
      <w:r w:rsidRPr="00C06EA6">
        <w:rPr>
          <w:lang w:eastAsia="de-DE"/>
        </w:rPr>
        <w:t>:</w:t>
      </w:r>
    </w:p>
    <w:p w14:paraId="70590786" w14:textId="77777777" w:rsidR="00EB4430" w:rsidRPr="00F35C66" w:rsidRDefault="00F35C66" w:rsidP="00B9264A">
      <w:pPr>
        <w:pStyle w:val="Aufzhlg02"/>
        <w:spacing w:after="100" w:afterAutospacing="1"/>
        <w:rPr>
          <w:rFonts w:ascii="Arial monospaced for SAP" w:hAnsi="Arial monospaced for SAP"/>
        </w:rPr>
      </w:pPr>
      <w:r w:rsidRPr="00F35C66">
        <w:rPr>
          <w:rFonts w:ascii="Arial monospaced for SAP" w:hAnsi="Arial monospaced for SAP"/>
        </w:rPr>
        <w:t>SAP_GWFND</w:t>
      </w:r>
    </w:p>
    <w:tbl>
      <w:tblPr>
        <w:tblW w:w="8902" w:type="dxa"/>
        <w:tblInd w:w="-5" w:type="dxa"/>
        <w:tblLayout w:type="fixed"/>
        <w:tblLook w:val="04A0" w:firstRow="1" w:lastRow="0" w:firstColumn="1" w:lastColumn="0" w:noHBand="0" w:noVBand="1"/>
      </w:tblPr>
      <w:tblGrid>
        <w:gridCol w:w="851"/>
        <w:gridCol w:w="8051"/>
      </w:tblGrid>
      <w:tr w:rsidR="00EB4430" w:rsidRPr="00C06EA6" w14:paraId="7059078A" w14:textId="77777777" w:rsidTr="005C0E63">
        <w:trPr>
          <w:cantSplit/>
          <w:trHeight w:val="850"/>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Pr>
          <w:p w14:paraId="70590787" w14:textId="77777777" w:rsidR="00EB4430" w:rsidRPr="00C06EA6" w:rsidRDefault="00EB4430" w:rsidP="008B0B53">
            <w:pPr>
              <w:keepNext/>
              <w:keepLines/>
            </w:pPr>
            <w:r w:rsidRPr="00C06EA6">
              <w:rPr>
                <w:noProof/>
                <w:lang w:eastAsia="de-DE"/>
              </w:rPr>
              <w:drawing>
                <wp:anchor distT="0" distB="0" distL="114300" distR="114300" simplePos="0" relativeHeight="251658244" behindDoc="0" locked="0" layoutInCell="1" allowOverlap="1" wp14:anchorId="705907DB" wp14:editId="705907DC">
                  <wp:simplePos x="0" y="0"/>
                  <wp:positionH relativeFrom="column">
                    <wp:posOffset>-20320</wp:posOffset>
                  </wp:positionH>
                  <wp:positionV relativeFrom="paragraph">
                    <wp:posOffset>74295</wp:posOffset>
                  </wp:positionV>
                  <wp:extent cx="441960" cy="384810"/>
                  <wp:effectExtent l="19050" t="38100" r="72390" b="15240"/>
                  <wp:wrapNone/>
                  <wp:docPr id="22" name="Bild 1" descr="caution_tutorial_thumbnail_230x300.jpg"/>
                  <wp:cNvGraphicFramePr/>
                  <a:graphic xmlns:a="http://schemas.openxmlformats.org/drawingml/2006/main">
                    <a:graphicData uri="http://schemas.openxmlformats.org/drawingml/2006/picture">
                      <pic:pic xmlns:pic="http://schemas.openxmlformats.org/drawingml/2006/picture">
                        <pic:nvPicPr>
                          <pic:cNvPr id="10" name="Grafik 6" descr="caution_tutorial_thumbnail_230x300.jpg"/>
                          <pic:cNvPicPr/>
                        </pic:nvPicPr>
                        <pic:blipFill>
                          <a:blip r:embed="rId14" cstate="print">
                            <a:clrChange>
                              <a:clrFrom>
                                <a:srgbClr val="FFFFFF"/>
                              </a:clrFrom>
                              <a:clrTo>
                                <a:srgbClr val="FFFFFF">
                                  <a:alpha val="0"/>
                                </a:srgbClr>
                              </a:clrTo>
                            </a:clrChange>
                          </a:blip>
                          <a:srcRect b="-12395"/>
                          <a:stretch>
                            <a:fillRect/>
                          </a:stretch>
                        </pic:blipFill>
                        <pic:spPr>
                          <a:xfrm>
                            <a:off x="0" y="0"/>
                            <a:ext cx="441960" cy="384810"/>
                          </a:xfrm>
                          <a:prstGeom prst="rect">
                            <a:avLst/>
                          </a:prstGeom>
                          <a:effectLst>
                            <a:outerShdw blurRad="88900" dist="25400" dir="2700000" algn="tl" rotWithShape="0">
                              <a:prstClr val="black">
                                <a:alpha val="36000"/>
                              </a:prstClr>
                            </a:outerShdw>
                          </a:effectLst>
                        </pic:spPr>
                      </pic:pic>
                    </a:graphicData>
                  </a:graphic>
                </wp:anchor>
              </w:drawing>
            </w:r>
          </w:p>
        </w:tc>
        <w:tc>
          <w:tcPr>
            <w:tcW w:w="8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noWrap/>
          </w:tcPr>
          <w:p w14:paraId="70590788" w14:textId="77777777" w:rsidR="00EB4430" w:rsidRPr="00C06EA6" w:rsidRDefault="00EB4430" w:rsidP="008B0B53">
            <w:pPr>
              <w:keepNext/>
              <w:keepLines/>
              <w:spacing w:before="60" w:beforeAutospacing="0" w:after="60" w:afterAutospacing="0" w:line="240" w:lineRule="auto"/>
              <w:rPr>
                <w:b/>
                <w:bCs/>
                <w:color w:val="FFFFFF" w:themeColor="background1"/>
                <w:sz w:val="24"/>
                <w:szCs w:val="24"/>
              </w:rPr>
            </w:pPr>
            <w:r w:rsidRPr="00C06EA6">
              <w:rPr>
                <w:b/>
                <w:bCs/>
                <w:color w:val="FFFFFF" w:themeColor="background1"/>
                <w:sz w:val="24"/>
                <w:szCs w:val="24"/>
              </w:rPr>
              <w:t>Achtung!</w:t>
            </w:r>
          </w:p>
          <w:p w14:paraId="70590789" w14:textId="77777777" w:rsidR="00EB4430" w:rsidRPr="00C06EA6" w:rsidRDefault="00EB4430" w:rsidP="008B0B53">
            <w:pPr>
              <w:keepNext/>
              <w:keepLines/>
              <w:spacing w:before="60" w:beforeAutospacing="0" w:after="60" w:afterAutospacing="0" w:line="240" w:lineRule="auto"/>
              <w:rPr>
                <w:color w:val="FFFFFF" w:themeColor="background1"/>
                <w:sz w:val="16"/>
                <w:szCs w:val="16"/>
              </w:rPr>
            </w:pPr>
            <w:r w:rsidRPr="00C06EA6">
              <w:rPr>
                <w:color w:val="FFFFFF" w:themeColor="background1"/>
                <w:sz w:val="16"/>
                <w:szCs w:val="16"/>
              </w:rPr>
              <w:t>Dieser Abschnitt beinhaltet wichtige Informationen. Lesen sie dies aufmerksam, um Probleme oder schwerwiegende Fehler zu verhindern!</w:t>
            </w:r>
          </w:p>
        </w:tc>
      </w:tr>
      <w:tr w:rsidR="00EB4430" w:rsidRPr="00C06EA6" w14:paraId="7059078E" w14:textId="77777777" w:rsidTr="005C0E63">
        <w:trPr>
          <w:cantSplit/>
          <w:trHeight w:val="850"/>
        </w:trPr>
        <w:tc>
          <w:tcPr>
            <w:tcW w:w="851" w:type="dxa"/>
            <w:tcBorders>
              <w:top w:val="single" w:sz="4" w:space="0" w:color="808080" w:themeColor="background1" w:themeShade="80"/>
              <w:left w:val="nil"/>
              <w:bottom w:val="nil"/>
              <w:right w:val="single" w:sz="4" w:space="0" w:color="808080" w:themeColor="background1" w:themeShade="80"/>
            </w:tcBorders>
            <w:noWrap/>
          </w:tcPr>
          <w:p w14:paraId="7059078B" w14:textId="77777777" w:rsidR="00EB4430" w:rsidRPr="00C06EA6" w:rsidRDefault="00EB4430" w:rsidP="008B0B53">
            <w:pPr>
              <w:keepLines/>
              <w:ind w:left="318"/>
              <w:jc w:val="center"/>
            </w:pPr>
          </w:p>
        </w:tc>
        <w:tc>
          <w:tcPr>
            <w:tcW w:w="8051" w:type="dxa"/>
            <w:tcBorders>
              <w:top w:val="single" w:sz="4" w:space="0" w:color="808080" w:themeColor="background1" w:themeShade="80"/>
              <w:left w:val="single" w:sz="4" w:space="0" w:color="808080" w:themeColor="background1" w:themeShade="80"/>
              <w:bottom w:val="nil"/>
              <w:right w:val="nil"/>
            </w:tcBorders>
            <w:shd w:val="clear" w:color="auto" w:fill="auto"/>
            <w:noWrap/>
          </w:tcPr>
          <w:p w14:paraId="7059078C" w14:textId="115FEBBE" w:rsidR="00EB4430" w:rsidRPr="00C06EA6" w:rsidRDefault="00EB4430" w:rsidP="003C7D7B">
            <w:pPr>
              <w:pStyle w:val="PCMTIPPAchtungText"/>
            </w:pPr>
            <w:r w:rsidRPr="00C06EA6">
              <w:t xml:space="preserve">Je nach Kundenszenario können weitere SAP Add-Ons oder Drittsoftware obligatorisch sein. Für mehr Informationen bezüglich der Voraussetzungen für Ihr individuelles Szenario konsultieren Sie die </w:t>
            </w:r>
            <w:hyperlink r:id="rId15" w:history="1">
              <w:r w:rsidRPr="00C06EA6">
                <w:rPr>
                  <w:rStyle w:val="Hyperlink"/>
                </w:rPr>
                <w:t>Hilfe Seiten der SAP</w:t>
              </w:r>
            </w:hyperlink>
            <w:r w:rsidRPr="00C06EA6">
              <w:t>.</w:t>
            </w:r>
          </w:p>
          <w:p w14:paraId="7059078D" w14:textId="0FF76A94" w:rsidR="003C7D7B" w:rsidRPr="00C06EA6" w:rsidRDefault="006112B3" w:rsidP="003C7D7B">
            <w:pPr>
              <w:pStyle w:val="PCMTIPPAchtungText"/>
            </w:pPr>
            <w:r w:rsidRPr="00C06EA6">
              <w:t>Software-Komponenten</w:t>
            </w:r>
            <w:r w:rsidR="003C7D7B" w:rsidRPr="00C06EA6">
              <w:t xml:space="preserve"> von SAP benötigen bestimmte Patch Level oder Support Packages, um eine fehlerfreie Installation und volle Funktionalität zu gewährleisten.</w:t>
            </w:r>
          </w:p>
        </w:tc>
      </w:tr>
    </w:tbl>
    <w:p w14:paraId="7059078F" w14:textId="77777777" w:rsidR="00EB4430" w:rsidRPr="00C06EA6" w:rsidRDefault="00EB4430" w:rsidP="003C7D7B">
      <w:pPr>
        <w:rPr>
          <w:lang w:eastAsia="de-DE"/>
        </w:rPr>
      </w:pPr>
    </w:p>
    <w:p w14:paraId="70590790" w14:textId="77777777" w:rsidR="00B31441" w:rsidRPr="00C06EA6" w:rsidRDefault="00A63077" w:rsidP="00A63077">
      <w:pPr>
        <w:pStyle w:val="berschrift1"/>
        <w:rPr>
          <w:lang w:eastAsia="de-DE"/>
        </w:rPr>
      </w:pPr>
      <w:bookmarkStart w:id="40" w:name="_Toc330215366"/>
      <w:bookmarkStart w:id="41" w:name="_Toc353357834"/>
      <w:bookmarkStart w:id="42" w:name="_Toc370730464"/>
      <w:bookmarkStart w:id="43" w:name="_Toc391562730"/>
      <w:bookmarkStart w:id="44" w:name="_Toc405980567"/>
      <w:bookmarkStart w:id="45" w:name="_Toc78443223"/>
      <w:r w:rsidRPr="00C06EA6">
        <w:rPr>
          <w:lang w:eastAsia="de-DE"/>
        </w:rPr>
        <w:lastRenderedPageBreak/>
        <w:t>Installation und Upgrade</w:t>
      </w:r>
      <w:bookmarkEnd w:id="40"/>
      <w:bookmarkEnd w:id="41"/>
      <w:bookmarkEnd w:id="42"/>
      <w:bookmarkEnd w:id="43"/>
      <w:bookmarkEnd w:id="44"/>
      <w:bookmarkEnd w:id="45"/>
    </w:p>
    <w:p w14:paraId="70590791" w14:textId="77777777" w:rsidR="00B31441" w:rsidRPr="00C06EA6" w:rsidRDefault="00A63077" w:rsidP="00A63077">
      <w:pPr>
        <w:pStyle w:val="berschrift2"/>
        <w:rPr>
          <w:lang w:eastAsia="de-DE"/>
        </w:rPr>
      </w:pPr>
      <w:bookmarkStart w:id="46" w:name="_Toc330215367"/>
      <w:bookmarkStart w:id="47" w:name="_Toc353357835"/>
      <w:bookmarkStart w:id="48" w:name="_Toc370730465"/>
      <w:bookmarkStart w:id="49" w:name="_Toc391562731"/>
      <w:bookmarkStart w:id="50" w:name="_Toc405980568"/>
      <w:bookmarkStart w:id="51" w:name="_Toc78443224"/>
      <w:r w:rsidRPr="00C06EA6">
        <w:rPr>
          <w:lang w:eastAsia="de-DE"/>
        </w:rPr>
        <w:t>Installationsanforderungen</w:t>
      </w:r>
      <w:bookmarkEnd w:id="46"/>
      <w:bookmarkEnd w:id="47"/>
      <w:bookmarkEnd w:id="48"/>
      <w:bookmarkEnd w:id="49"/>
      <w:bookmarkEnd w:id="50"/>
      <w:bookmarkEnd w:id="51"/>
    </w:p>
    <w:p w14:paraId="70590792" w14:textId="1392C8F5" w:rsidR="00B31441" w:rsidRPr="00C06EA6" w:rsidRDefault="00A63077" w:rsidP="00A519BB">
      <w:pPr>
        <w:rPr>
          <w:lang w:eastAsia="de-DE"/>
        </w:rPr>
      </w:pPr>
      <w:r w:rsidRPr="00C06EA6">
        <w:rPr>
          <w:lang w:eastAsia="de-DE"/>
        </w:rPr>
        <w:t xml:space="preserve">Die SAP spezifische Installation von </w:t>
      </w:r>
      <w:r w:rsidR="00297F5C" w:rsidRPr="00C06EA6">
        <w:rPr>
          <w:i/>
        </w:rPr>
        <w:fldChar w:fldCharType="begin"/>
      </w:r>
      <w:r w:rsidR="00297F5C" w:rsidRPr="00C06EA6">
        <w:rPr>
          <w:i/>
        </w:rPr>
        <w:instrText xml:space="preserve"> DOCPROPERTY  Category   \* MERGEFORMAT </w:instrText>
      </w:r>
      <w:r w:rsidR="00297F5C" w:rsidRPr="00C06EA6">
        <w:rPr>
          <w:i/>
        </w:rPr>
        <w:fldChar w:fldCharType="separate"/>
      </w:r>
      <w:r w:rsidR="001F38B5" w:rsidRPr="001F38B5">
        <w:rPr>
          <w:bCs/>
          <w:i/>
        </w:rPr>
        <w:t>EASY Process2Design</w:t>
      </w:r>
      <w:r w:rsidR="001F38B5">
        <w:rPr>
          <w:i/>
        </w:rPr>
        <w:t xml:space="preserve"> for SAP Solutions</w:t>
      </w:r>
      <w:r w:rsidR="00297F5C" w:rsidRPr="00C06EA6">
        <w:rPr>
          <w:i/>
        </w:rPr>
        <w:fldChar w:fldCharType="end"/>
      </w:r>
      <w:r w:rsidRPr="00C06EA6">
        <w:rPr>
          <w:lang w:eastAsia="de-DE"/>
        </w:rPr>
        <w:t xml:space="preserve"> incl. der notwendigen Skills wird detailliert im </w:t>
      </w:r>
      <w:r w:rsidRPr="00C06EA6">
        <w:rPr>
          <w:i/>
          <w:lang w:eastAsia="de-DE"/>
        </w:rPr>
        <w:t>Installation Guide</w:t>
      </w:r>
      <w:r w:rsidRPr="00C06EA6">
        <w:rPr>
          <w:lang w:eastAsia="de-DE"/>
        </w:rPr>
        <w:t xml:space="preserve"> beschrieben.</w:t>
      </w:r>
    </w:p>
    <w:p w14:paraId="70590793" w14:textId="77777777" w:rsidR="00EB7446" w:rsidRPr="00C06EA6" w:rsidRDefault="00A63077" w:rsidP="00AC6F48">
      <w:pPr>
        <w:pStyle w:val="berschrift2"/>
      </w:pPr>
      <w:bookmarkStart w:id="52" w:name="_Toc330215368"/>
      <w:bookmarkStart w:id="53" w:name="_Toc353357836"/>
      <w:bookmarkStart w:id="54" w:name="_Toc370730466"/>
      <w:bookmarkStart w:id="55" w:name="_Toc391562732"/>
      <w:bookmarkStart w:id="56" w:name="_Toc405980569"/>
      <w:bookmarkStart w:id="57" w:name="_Toc78443225"/>
      <w:r w:rsidRPr="00C06EA6">
        <w:rPr>
          <w:lang w:eastAsia="de-DE"/>
        </w:rPr>
        <w:t>Support Packages und Patches</w:t>
      </w:r>
      <w:bookmarkEnd w:id="52"/>
      <w:bookmarkEnd w:id="53"/>
      <w:bookmarkEnd w:id="54"/>
      <w:bookmarkEnd w:id="55"/>
      <w:bookmarkEnd w:id="56"/>
      <w:bookmarkEnd w:id="57"/>
    </w:p>
    <w:tbl>
      <w:tblPr>
        <w:tblW w:w="8902" w:type="dxa"/>
        <w:tblInd w:w="-5" w:type="dxa"/>
        <w:tblLayout w:type="fixed"/>
        <w:tblLook w:val="04A0" w:firstRow="1" w:lastRow="0" w:firstColumn="1" w:lastColumn="0" w:noHBand="0" w:noVBand="1"/>
      </w:tblPr>
      <w:tblGrid>
        <w:gridCol w:w="851"/>
        <w:gridCol w:w="8051"/>
      </w:tblGrid>
      <w:tr w:rsidR="00AC6F48" w:rsidRPr="00C06EA6" w14:paraId="70590797" w14:textId="77777777" w:rsidTr="005C0E63">
        <w:trPr>
          <w:cantSplit/>
          <w:trHeight w:val="850"/>
        </w:trPr>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tcPr>
          <w:p w14:paraId="70590794" w14:textId="77777777" w:rsidR="00AC6F48" w:rsidRPr="00C06EA6" w:rsidRDefault="00AC6F48" w:rsidP="003B6CD9">
            <w:pPr>
              <w:keepNext/>
              <w:keepLines/>
            </w:pPr>
            <w:r w:rsidRPr="00C06EA6">
              <w:rPr>
                <w:noProof/>
                <w:lang w:eastAsia="de-DE"/>
              </w:rPr>
              <w:drawing>
                <wp:anchor distT="0" distB="0" distL="114300" distR="114300" simplePos="0" relativeHeight="251658240" behindDoc="0" locked="0" layoutInCell="1" allowOverlap="1" wp14:anchorId="705907DD" wp14:editId="705907DE">
                  <wp:simplePos x="0" y="0"/>
                  <wp:positionH relativeFrom="column">
                    <wp:posOffset>-20320</wp:posOffset>
                  </wp:positionH>
                  <wp:positionV relativeFrom="paragraph">
                    <wp:posOffset>74295</wp:posOffset>
                  </wp:positionV>
                  <wp:extent cx="441960" cy="384810"/>
                  <wp:effectExtent l="19050" t="38100" r="72390" b="15240"/>
                  <wp:wrapNone/>
                  <wp:docPr id="405" name="Bild 1" descr="caution_tutorial_thumbnail_230x300.jpg"/>
                  <wp:cNvGraphicFramePr/>
                  <a:graphic xmlns:a="http://schemas.openxmlformats.org/drawingml/2006/main">
                    <a:graphicData uri="http://schemas.openxmlformats.org/drawingml/2006/picture">
                      <pic:pic xmlns:pic="http://schemas.openxmlformats.org/drawingml/2006/picture">
                        <pic:nvPicPr>
                          <pic:cNvPr id="10" name="Grafik 6" descr="caution_tutorial_thumbnail_230x300.jpg"/>
                          <pic:cNvPicPr/>
                        </pic:nvPicPr>
                        <pic:blipFill>
                          <a:blip r:embed="rId14" cstate="print">
                            <a:clrChange>
                              <a:clrFrom>
                                <a:srgbClr val="FFFFFF"/>
                              </a:clrFrom>
                              <a:clrTo>
                                <a:srgbClr val="FFFFFF">
                                  <a:alpha val="0"/>
                                </a:srgbClr>
                              </a:clrTo>
                            </a:clrChange>
                          </a:blip>
                          <a:srcRect b="-12395"/>
                          <a:stretch>
                            <a:fillRect/>
                          </a:stretch>
                        </pic:blipFill>
                        <pic:spPr>
                          <a:xfrm>
                            <a:off x="0" y="0"/>
                            <a:ext cx="441960" cy="384810"/>
                          </a:xfrm>
                          <a:prstGeom prst="rect">
                            <a:avLst/>
                          </a:prstGeom>
                          <a:effectLst>
                            <a:outerShdw blurRad="88900" dist="25400" dir="2700000" algn="tl" rotWithShape="0">
                              <a:prstClr val="black">
                                <a:alpha val="36000"/>
                              </a:prstClr>
                            </a:outerShdw>
                          </a:effectLst>
                        </pic:spPr>
                      </pic:pic>
                    </a:graphicData>
                  </a:graphic>
                </wp:anchor>
              </w:drawing>
            </w:r>
          </w:p>
        </w:tc>
        <w:tc>
          <w:tcPr>
            <w:tcW w:w="80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7F7F7F" w:themeFill="text1" w:themeFillTint="80"/>
            <w:noWrap/>
          </w:tcPr>
          <w:p w14:paraId="70590795" w14:textId="77777777" w:rsidR="00AC6F48" w:rsidRPr="00C06EA6" w:rsidRDefault="00AC6F48" w:rsidP="003B6CD9">
            <w:pPr>
              <w:keepNext/>
              <w:keepLines/>
              <w:spacing w:before="60" w:beforeAutospacing="0" w:after="60" w:afterAutospacing="0" w:line="240" w:lineRule="auto"/>
              <w:rPr>
                <w:b/>
                <w:bCs/>
                <w:color w:val="FFFFFF" w:themeColor="background1"/>
                <w:sz w:val="24"/>
                <w:szCs w:val="24"/>
              </w:rPr>
            </w:pPr>
            <w:r w:rsidRPr="00C06EA6">
              <w:rPr>
                <w:b/>
                <w:bCs/>
                <w:color w:val="FFFFFF" w:themeColor="background1"/>
                <w:sz w:val="24"/>
                <w:szCs w:val="24"/>
              </w:rPr>
              <w:t>Achtung!</w:t>
            </w:r>
          </w:p>
          <w:p w14:paraId="70590796" w14:textId="77777777" w:rsidR="00AC6F48" w:rsidRPr="00C06EA6" w:rsidRDefault="00AC6F48" w:rsidP="003B6CD9">
            <w:pPr>
              <w:keepNext/>
              <w:keepLines/>
              <w:spacing w:before="60" w:beforeAutospacing="0" w:after="60" w:afterAutospacing="0" w:line="240" w:lineRule="auto"/>
              <w:rPr>
                <w:color w:val="FFFFFF" w:themeColor="background1"/>
                <w:sz w:val="16"/>
                <w:szCs w:val="16"/>
              </w:rPr>
            </w:pPr>
            <w:r w:rsidRPr="00C06EA6">
              <w:rPr>
                <w:color w:val="FFFFFF" w:themeColor="background1"/>
                <w:sz w:val="16"/>
                <w:szCs w:val="16"/>
              </w:rPr>
              <w:t>Dieser Abschnitt beinhaltet wichtige Informationen. Lesen sie dies aufmerksam, um Probleme oder schwerwiegende Fehler zu verhindern!</w:t>
            </w:r>
          </w:p>
        </w:tc>
      </w:tr>
      <w:tr w:rsidR="00AC6F48" w:rsidRPr="00C06EA6" w14:paraId="7059079A" w14:textId="77777777" w:rsidTr="005C0E63">
        <w:trPr>
          <w:cantSplit/>
          <w:trHeight w:val="850"/>
        </w:trPr>
        <w:tc>
          <w:tcPr>
            <w:tcW w:w="851" w:type="dxa"/>
            <w:tcBorders>
              <w:top w:val="single" w:sz="4" w:space="0" w:color="808080" w:themeColor="background1" w:themeShade="80"/>
              <w:left w:val="nil"/>
              <w:bottom w:val="nil"/>
              <w:right w:val="single" w:sz="4" w:space="0" w:color="808080" w:themeColor="background1" w:themeShade="80"/>
            </w:tcBorders>
            <w:noWrap/>
          </w:tcPr>
          <w:p w14:paraId="70590798" w14:textId="77777777" w:rsidR="00AC6F48" w:rsidRPr="00C06EA6" w:rsidRDefault="00AC6F48" w:rsidP="003B6CD9">
            <w:pPr>
              <w:keepLines/>
              <w:ind w:left="318"/>
              <w:jc w:val="center"/>
            </w:pPr>
          </w:p>
        </w:tc>
        <w:tc>
          <w:tcPr>
            <w:tcW w:w="8051" w:type="dxa"/>
            <w:tcBorders>
              <w:top w:val="single" w:sz="4" w:space="0" w:color="808080" w:themeColor="background1" w:themeShade="80"/>
              <w:left w:val="single" w:sz="4" w:space="0" w:color="808080" w:themeColor="background1" w:themeShade="80"/>
              <w:bottom w:val="nil"/>
              <w:right w:val="nil"/>
            </w:tcBorders>
            <w:shd w:val="clear" w:color="auto" w:fill="auto"/>
            <w:noWrap/>
          </w:tcPr>
          <w:p w14:paraId="70590799" w14:textId="7ACE0E90" w:rsidR="00AC6F48" w:rsidRPr="00C06EA6" w:rsidRDefault="00A63077" w:rsidP="00A63077">
            <w:pPr>
              <w:pStyle w:val="PCMTIPPAchtungText"/>
              <w:widowControl/>
            </w:pPr>
            <w:r w:rsidRPr="00C06EA6">
              <w:t xml:space="preserve">Die im Kapitel </w:t>
            </w:r>
            <w:r w:rsidR="00DD6751" w:rsidRPr="00C06EA6">
              <w:fldChar w:fldCharType="begin"/>
            </w:r>
            <w:r w:rsidR="00DD6751" w:rsidRPr="00C06EA6">
              <w:instrText xml:space="preserve"> REF _Ref244342124 \h  \* MERGEFORMAT </w:instrText>
            </w:r>
            <w:r w:rsidR="00DD6751" w:rsidRPr="00C06EA6">
              <w:fldChar w:fldCharType="separate"/>
            </w:r>
            <w:r w:rsidR="009F5755" w:rsidRPr="009F5755">
              <w:rPr>
                <w:color w:val="0000FF"/>
                <w:u w:val="single"/>
              </w:rPr>
              <w:t>SAP Versionen</w:t>
            </w:r>
            <w:r w:rsidR="00DD6751" w:rsidRPr="00C06EA6">
              <w:fldChar w:fldCharType="end"/>
            </w:r>
            <w:r w:rsidRPr="00C06EA6">
              <w:t xml:space="preserve"> erwähnten Komponenten benötigen möglicherweise bestimmte Patch Level oder Support Packages, um eine fehlerfreie Installation und volle Funktionalität zu gewährleisten. Für weitere Informationen wird auf die SAP verwiesen</w:t>
            </w:r>
            <w:r w:rsidR="00AC6F48" w:rsidRPr="00C06EA6">
              <w:t>.</w:t>
            </w:r>
          </w:p>
        </w:tc>
      </w:tr>
    </w:tbl>
    <w:p w14:paraId="7059079B" w14:textId="77777777" w:rsidR="00A63077" w:rsidRPr="00C06EA6" w:rsidRDefault="00A63077" w:rsidP="00EB7446">
      <w:pPr>
        <w:rPr>
          <w:lang w:eastAsia="de-DE"/>
        </w:rPr>
      </w:pPr>
    </w:p>
    <w:p w14:paraId="7059079C" w14:textId="77777777" w:rsidR="00A63077" w:rsidRPr="00C06EA6" w:rsidRDefault="00A63077">
      <w:pPr>
        <w:spacing w:before="0" w:beforeAutospacing="0" w:after="200" w:afterAutospacing="0" w:line="276" w:lineRule="auto"/>
        <w:jc w:val="left"/>
        <w:rPr>
          <w:lang w:eastAsia="de-DE"/>
        </w:rPr>
      </w:pPr>
      <w:r w:rsidRPr="00C06EA6">
        <w:rPr>
          <w:lang w:eastAsia="de-DE"/>
        </w:rPr>
        <w:br w:type="page"/>
      </w:r>
    </w:p>
    <w:p w14:paraId="7059079D" w14:textId="77777777" w:rsidR="00A63077" w:rsidRPr="00C06EA6" w:rsidRDefault="00A63077" w:rsidP="00A63077">
      <w:pPr>
        <w:pStyle w:val="berschrift1"/>
        <w:rPr>
          <w:lang w:eastAsia="de-DE"/>
        </w:rPr>
      </w:pPr>
      <w:bookmarkStart w:id="58" w:name="_Toc330215369"/>
      <w:bookmarkStart w:id="59" w:name="_Toc353357837"/>
      <w:bookmarkStart w:id="60" w:name="_Toc370730467"/>
      <w:bookmarkStart w:id="61" w:name="_Toc391562733"/>
      <w:bookmarkStart w:id="62" w:name="_Toc405980570"/>
      <w:bookmarkStart w:id="63" w:name="_Ref78442931"/>
      <w:bookmarkStart w:id="64" w:name="_Toc78443226"/>
      <w:r w:rsidRPr="00C06EA6">
        <w:rPr>
          <w:lang w:eastAsia="de-DE"/>
        </w:rPr>
        <w:lastRenderedPageBreak/>
        <w:t>Bekannte Einschränkungen</w:t>
      </w:r>
      <w:bookmarkEnd w:id="58"/>
      <w:bookmarkEnd w:id="59"/>
      <w:bookmarkEnd w:id="60"/>
      <w:bookmarkEnd w:id="61"/>
      <w:bookmarkEnd w:id="62"/>
      <w:bookmarkEnd w:id="63"/>
      <w:bookmarkEnd w:id="64"/>
    </w:p>
    <w:p w14:paraId="7059079E" w14:textId="77777777" w:rsidR="00A63077" w:rsidRPr="00C06EA6" w:rsidRDefault="00A63077" w:rsidP="00A63077">
      <w:r w:rsidRPr="00C06EA6">
        <w:t>Derzeit sind die folgenden Einschränkungen bekannt:</w:t>
      </w:r>
    </w:p>
    <w:p w14:paraId="7059079F" w14:textId="77777777" w:rsidR="00A63077" w:rsidRPr="00C06EA6" w:rsidRDefault="00F944BA" w:rsidP="00A63077">
      <w:pPr>
        <w:pStyle w:val="Aufzhlg01"/>
      </w:pPr>
      <w:r w:rsidRPr="00C06EA6">
        <w:t>Innerhalb eines Prozesses kann nur eine Checkliste angelegt werden.</w:t>
      </w:r>
    </w:p>
    <w:p w14:paraId="705907A0" w14:textId="77777777" w:rsidR="00F944BA" w:rsidRPr="00C06EA6" w:rsidRDefault="00F944BA" w:rsidP="00F944BA">
      <w:pPr>
        <w:pStyle w:val="Aufzhlg01"/>
      </w:pPr>
      <w:r w:rsidRPr="00C06EA6">
        <w:t>SAP GUI muss mindestens in der Version 7.3 installiert sein, um die Workitems aus dem Business Workplace ausführen zu können.</w:t>
      </w:r>
    </w:p>
    <w:p w14:paraId="72B36167" w14:textId="0659867D" w:rsidR="00CB511E" w:rsidRDefault="00CB511E" w:rsidP="00F944BA">
      <w:pPr>
        <w:pStyle w:val="Aufzhlg01"/>
      </w:pPr>
      <w:r>
        <w:t>Für die Verwendung der User Interface</w:t>
      </w:r>
      <w:r w:rsidR="005570FF">
        <w:t>s</w:t>
      </w:r>
      <w:r>
        <w:t xml:space="preserve"> muss ein </w:t>
      </w:r>
      <w:r w:rsidR="00257AEA">
        <w:t xml:space="preserve">von SAP </w:t>
      </w:r>
      <w:r w:rsidR="0066374A">
        <w:t>unterstützter</w:t>
      </w:r>
      <w:r w:rsidR="00257AEA">
        <w:t xml:space="preserve"> Browser verwendet werden (für Web Dynpro in der Regel</w:t>
      </w:r>
      <w:r w:rsidR="00257AEA" w:rsidRPr="00257AEA">
        <w:t xml:space="preserve"> </w:t>
      </w:r>
      <w:r w:rsidR="00257AEA" w:rsidRPr="00C06EA6">
        <w:t>Microsoft Internet Explorer</w:t>
      </w:r>
      <w:r w:rsidR="00257AEA">
        <w:t xml:space="preserve"> und für </w:t>
      </w:r>
      <w:r w:rsidR="00807942">
        <w:t>SAPUI5</w:t>
      </w:r>
      <w:r w:rsidR="00257AEA">
        <w:t xml:space="preserve"> Oberflächen Google Chrome).</w:t>
      </w:r>
    </w:p>
    <w:p w14:paraId="705907A2" w14:textId="1CC9D0AF" w:rsidR="00070AEB" w:rsidRPr="00C06EA6" w:rsidRDefault="00070AEB" w:rsidP="00070AEB">
      <w:pPr>
        <w:pStyle w:val="Aufzhlg01"/>
      </w:pPr>
      <w:r w:rsidRPr="00C06EA6">
        <w:rPr>
          <w:i/>
        </w:rPr>
        <w:t>Form Designer</w:t>
      </w:r>
      <w:r w:rsidRPr="00C06EA6">
        <w:t xml:space="preserve"> </w:t>
      </w:r>
      <w:r w:rsidR="00807942">
        <w:t>SAPUI5</w:t>
      </w:r>
      <w:r w:rsidRPr="00C06EA6">
        <w:t xml:space="preserve"> Framework</w:t>
      </w:r>
    </w:p>
    <w:p w14:paraId="705907A3" w14:textId="77777777" w:rsidR="00070AEB" w:rsidRPr="00C06EA6" w:rsidRDefault="00070AEB" w:rsidP="00070AEB">
      <w:pPr>
        <w:pStyle w:val="Aufzhlg02"/>
      </w:pPr>
      <w:r w:rsidRPr="00C06EA6">
        <w:t>Folgende Feldtypen werden zurzeit nicht unterstützt:</w:t>
      </w:r>
    </w:p>
    <w:p w14:paraId="705907A5" w14:textId="77777777" w:rsidR="00070AEB" w:rsidRPr="00C06EA6" w:rsidRDefault="00070AEB" w:rsidP="00070AEB">
      <w:pPr>
        <w:pStyle w:val="Aufzhlg03"/>
      </w:pPr>
      <w:r w:rsidRPr="00C06EA6">
        <w:t>Image</w:t>
      </w:r>
    </w:p>
    <w:p w14:paraId="705907A6" w14:textId="77777777" w:rsidR="00070AEB" w:rsidRPr="00C06EA6" w:rsidRDefault="00070AEB" w:rsidP="00070AEB">
      <w:pPr>
        <w:pStyle w:val="Aufzhlg03"/>
      </w:pPr>
      <w:r w:rsidRPr="00C06EA6">
        <w:t>Uhrzeit</w:t>
      </w:r>
    </w:p>
    <w:p w14:paraId="705907A9" w14:textId="6A752D81" w:rsidR="00070AEB" w:rsidRPr="00C06EA6" w:rsidRDefault="00070AEB" w:rsidP="00F900D4">
      <w:pPr>
        <w:pStyle w:val="Aufzhlg03"/>
        <w:spacing w:after="0" w:afterAutospacing="0"/>
      </w:pPr>
      <w:r w:rsidRPr="00C06EA6">
        <w:t>Icon</w:t>
      </w:r>
    </w:p>
    <w:p w14:paraId="705907AA" w14:textId="77777777" w:rsidR="00070AEB" w:rsidRPr="00C06EA6" w:rsidRDefault="00070AEB" w:rsidP="00070AEB">
      <w:pPr>
        <w:pStyle w:val="Aufzhlg02"/>
      </w:pPr>
      <w:r w:rsidRPr="00C06EA6">
        <w:t>Bei Feldern vom Typ Checkbox, Datum und Radiobutton werden Kommentare nicht unterstützt.</w:t>
      </w:r>
    </w:p>
    <w:p w14:paraId="705907AC" w14:textId="3E6CACC8" w:rsidR="00070AEB" w:rsidRDefault="00070AEB" w:rsidP="00070AEB">
      <w:pPr>
        <w:pStyle w:val="Aufzhlg02"/>
      </w:pPr>
      <w:r w:rsidRPr="00C06EA6">
        <w:t xml:space="preserve">Das Design der </w:t>
      </w:r>
      <w:r w:rsidR="00807942">
        <w:t>SAPUI5</w:t>
      </w:r>
      <w:r w:rsidRPr="00C06EA6">
        <w:t xml:space="preserve"> Formulare ist so ausgelegt, dass Felder entweder die Gesamtbreite des Screens einnehmen (Feldbelegung </w:t>
      </w:r>
      <w:r w:rsidRPr="00C06EA6">
        <w:rPr>
          <w:rFonts w:ascii="Arial monospaced for SAP" w:hAnsi="Arial monospaced for SAP"/>
        </w:rPr>
        <w:t>Gesamtbreite</w:t>
      </w:r>
      <w:r w:rsidR="00C06EA6" w:rsidRPr="00C06EA6">
        <w:t xml:space="preserve"> </w:t>
      </w:r>
      <w:r w:rsidRPr="00C06EA6">
        <w:rPr>
          <w:rFonts w:ascii="Arial monospaced for SAP" w:hAnsi="Arial monospaced for SAP"/>
        </w:rPr>
        <w:t>nutzen</w:t>
      </w:r>
      <w:r w:rsidRPr="00C06EA6">
        <w:t xml:space="preserve">) oder die Hälfte (Feldbelegung </w:t>
      </w:r>
      <w:r w:rsidRPr="00C06EA6">
        <w:rPr>
          <w:rFonts w:ascii="Arial monospaced for SAP" w:hAnsi="Arial monospaced for SAP"/>
        </w:rPr>
        <w:t>Normales</w:t>
      </w:r>
      <w:r w:rsidR="00C06EA6" w:rsidRPr="00C06EA6">
        <w:t xml:space="preserve"> </w:t>
      </w:r>
      <w:r w:rsidRPr="00C06EA6">
        <w:rPr>
          <w:rFonts w:ascii="Arial monospaced for SAP" w:hAnsi="Arial monospaced for SAP"/>
        </w:rPr>
        <w:t>Feld</w:t>
      </w:r>
      <w:r w:rsidRPr="00C06EA6">
        <w:t>). Andere Feldbelegungsoptionen werden nicht unterstützt.</w:t>
      </w:r>
    </w:p>
    <w:p w14:paraId="705907AF" w14:textId="77777777" w:rsidR="00231FFD" w:rsidRPr="00C06EA6" w:rsidRDefault="00231FFD" w:rsidP="00231FFD">
      <w:pPr>
        <w:pStyle w:val="Aufzhlg01"/>
        <w:rPr>
          <w:i/>
        </w:rPr>
      </w:pPr>
      <w:r w:rsidRPr="00C06EA6">
        <w:rPr>
          <w:i/>
        </w:rPr>
        <w:t>Integration Engine</w:t>
      </w:r>
    </w:p>
    <w:p w14:paraId="705907B0" w14:textId="3B856965" w:rsidR="00231FFD" w:rsidRDefault="00231FFD" w:rsidP="00231FFD">
      <w:pPr>
        <w:pStyle w:val="Aufzhlg02"/>
      </w:pPr>
      <w:r w:rsidRPr="00C06EA6">
        <w:t>Keine Unterstützung von Single Page Dokumenten.</w:t>
      </w:r>
    </w:p>
    <w:p w14:paraId="2B65C22F" w14:textId="77777777" w:rsidR="00391B08" w:rsidRPr="007D76FD" w:rsidRDefault="00391B08" w:rsidP="00391B08">
      <w:pPr>
        <w:pStyle w:val="Aufzhlg01"/>
        <w:jc w:val="both"/>
        <w:rPr>
          <w:lang w:eastAsia="en-US"/>
        </w:rPr>
      </w:pPr>
      <w:r w:rsidRPr="00A56634">
        <w:t>In der SAPUI5-</w:t>
      </w:r>
      <w:r w:rsidRPr="00974B45">
        <w:rPr>
          <w:rFonts w:cs="Arial"/>
        </w:rPr>
        <w:t>Version 1.71 existiert</w:t>
      </w:r>
      <w:r w:rsidRPr="00A56634">
        <w:t xml:space="preserve"> ein </w:t>
      </w:r>
      <w:proofErr w:type="spellStart"/>
      <w:r w:rsidRPr="004748E3">
        <w:rPr>
          <w:i/>
          <w:iCs/>
        </w:rPr>
        <w:t>OverflowToolbar</w:t>
      </w:r>
      <w:proofErr w:type="spellEnd"/>
      <w:r>
        <w:t>-</w:t>
      </w:r>
      <w:r w:rsidRPr="00A56634">
        <w:t xml:space="preserve">Bug. Um die SAPUI5-Akte </w:t>
      </w:r>
      <w:r>
        <w:t xml:space="preserve">mit dieser Version </w:t>
      </w:r>
      <w:r w:rsidRPr="00A56634">
        <w:t xml:space="preserve">trotzdem nutzen zu können, </w:t>
      </w:r>
      <w:r>
        <w:t>wird ein</w:t>
      </w:r>
      <w:r w:rsidRPr="00A56634">
        <w:t xml:space="preserve"> zusätzlich</w:t>
      </w:r>
      <w:r>
        <w:t>es</w:t>
      </w:r>
      <w:r w:rsidRPr="00A56634">
        <w:t xml:space="preserve"> ZIP-File</w:t>
      </w:r>
      <w:r>
        <w:t xml:space="preserve"> ausgeliefert</w:t>
      </w:r>
      <w:r w:rsidRPr="00A56634">
        <w:t xml:space="preserve">, </w:t>
      </w:r>
      <w:r>
        <w:t>welches</w:t>
      </w:r>
      <w:r w:rsidRPr="00A56634">
        <w:t xml:space="preserve"> die Akte mit </w:t>
      </w:r>
      <w:r>
        <w:t>einer</w:t>
      </w:r>
      <w:r w:rsidRPr="00A56634">
        <w:t xml:space="preserve"> herkömmlichen Toolbar enthält (nicht responsive). Weitere Details </w:t>
      </w:r>
      <w:r>
        <w:t>können dem</w:t>
      </w:r>
      <w:r w:rsidRPr="00A56634">
        <w:t xml:space="preserve"> </w:t>
      </w:r>
      <w:r w:rsidRPr="00812D64">
        <w:rPr>
          <w:i/>
          <w:iCs/>
        </w:rPr>
        <w:t>Installation Guide</w:t>
      </w:r>
      <w:r>
        <w:t xml:space="preserve"> entnommen werden</w:t>
      </w:r>
      <w:r w:rsidRPr="00A56634">
        <w:t>.</w:t>
      </w:r>
    </w:p>
    <w:p w14:paraId="705907B1" w14:textId="77777777" w:rsidR="00A63077" w:rsidRPr="00C06EA6" w:rsidRDefault="00A63077" w:rsidP="00A63077">
      <w:r w:rsidRPr="00C06EA6">
        <w:t>Restriktionen zu ande</w:t>
      </w:r>
      <w:r w:rsidR="00070AEB" w:rsidRPr="00C06EA6">
        <w:t xml:space="preserve">ren Produkten außerhalb der </w:t>
      </w:r>
      <w:r w:rsidR="005C0E63" w:rsidRPr="005C0E63">
        <w:rPr>
          <w:i/>
        </w:rPr>
        <w:t>EASY for SAP</w:t>
      </w:r>
      <w:r w:rsidRPr="00C06EA6">
        <w:t xml:space="preserve"> Produktreihe sind hier nicht aufgeführt. Für weitere Informationen zu diesem Thema verweisen wir Sie auf die </w:t>
      </w:r>
      <w:r w:rsidRPr="00C06EA6">
        <w:rPr>
          <w:i/>
        </w:rPr>
        <w:t>Release Notes</w:t>
      </w:r>
      <w:r w:rsidRPr="00C06EA6">
        <w:t xml:space="preserve"> der entsprechenden Produkte.</w:t>
      </w:r>
    </w:p>
    <w:p w14:paraId="705907B2" w14:textId="77777777" w:rsidR="00A63077" w:rsidRPr="00C06EA6" w:rsidRDefault="00A63077">
      <w:pPr>
        <w:spacing w:before="0" w:beforeAutospacing="0" w:after="200" w:afterAutospacing="0" w:line="276" w:lineRule="auto"/>
        <w:jc w:val="left"/>
      </w:pPr>
      <w:r w:rsidRPr="00C06EA6">
        <w:br w:type="page"/>
      </w:r>
    </w:p>
    <w:p w14:paraId="705907B3" w14:textId="77777777" w:rsidR="00A63077" w:rsidRPr="00C06EA6" w:rsidRDefault="00A63077" w:rsidP="00A63077">
      <w:pPr>
        <w:pStyle w:val="berschrift1"/>
        <w:rPr>
          <w:lang w:eastAsia="de-DE"/>
        </w:rPr>
      </w:pPr>
      <w:bookmarkStart w:id="65" w:name="_Ref78442270"/>
      <w:bookmarkStart w:id="66" w:name="_Toc78443227"/>
      <w:r w:rsidRPr="00C06EA6">
        <w:rPr>
          <w:lang w:eastAsia="de-DE"/>
        </w:rPr>
        <w:lastRenderedPageBreak/>
        <w:t>Hinweise</w:t>
      </w:r>
      <w:bookmarkEnd w:id="65"/>
      <w:bookmarkEnd w:id="66"/>
    </w:p>
    <w:p w14:paraId="59439223" w14:textId="6199614E" w:rsidR="00EF70F2" w:rsidRDefault="00EF70F2" w:rsidP="00F944BA">
      <w:pPr>
        <w:pStyle w:val="Aufzhlg01"/>
        <w:rPr>
          <w:i/>
        </w:rPr>
      </w:pPr>
      <w:r>
        <w:rPr>
          <w:i/>
        </w:rPr>
        <w:t>Allgemein</w:t>
      </w:r>
    </w:p>
    <w:p w14:paraId="6415C597" w14:textId="58F82AA6" w:rsidR="000F67E9" w:rsidRDefault="00EF70F2" w:rsidP="003A5E96">
      <w:pPr>
        <w:pStyle w:val="Aufzhlg02"/>
        <w:spacing w:after="120"/>
      </w:pPr>
      <w:r w:rsidRPr="00A56634">
        <w:t xml:space="preserve">In den Paketen </w:t>
      </w:r>
      <w:r w:rsidRPr="00EF70F2">
        <w:rPr>
          <w:rFonts w:ascii="Arial monospaced for SAP" w:hAnsi="Arial monospaced for SAP"/>
        </w:rPr>
        <w:t>/NEXTEVO/*</w:t>
      </w:r>
      <w:r w:rsidRPr="00A56634">
        <w:t xml:space="preserve"> und </w:t>
      </w:r>
      <w:r w:rsidRPr="00EF70F2">
        <w:rPr>
          <w:rFonts w:ascii="Arial monospaced for SAP" w:hAnsi="Arial monospaced for SAP"/>
        </w:rPr>
        <w:t>/NXPCM/*</w:t>
      </w:r>
      <w:r w:rsidRPr="00A56634">
        <w:t xml:space="preserve"> wurde der Funktionsbaustein </w:t>
      </w:r>
      <w:r w:rsidRPr="00EF70F2">
        <w:rPr>
          <w:rFonts w:ascii="Arial monospaced for SAP" w:hAnsi="Arial monospaced for SAP"/>
        </w:rPr>
        <w:t>GUID_CREATE</w:t>
      </w:r>
      <w:r w:rsidRPr="00A56634">
        <w:t xml:space="preserve"> durch </w:t>
      </w:r>
      <w:r w:rsidR="003A5E96">
        <w:t>folgende</w:t>
      </w:r>
      <w:r w:rsidRPr="00A56634">
        <w:t xml:space="preserve"> Methoden</w:t>
      </w:r>
      <w:r w:rsidR="003A5E96">
        <w:t xml:space="preserve"> ersetzt:</w:t>
      </w:r>
    </w:p>
    <w:p w14:paraId="497F11C8" w14:textId="77777777" w:rsidR="000F67E9" w:rsidRPr="00CF1A81" w:rsidRDefault="00EF70F2" w:rsidP="000F67E9">
      <w:pPr>
        <w:pStyle w:val="Aufzhlg03"/>
        <w:rPr>
          <w:rFonts w:ascii="Arial monospaced for SAP" w:hAnsi="Arial monospaced for SAP"/>
          <w:lang w:val="en-GB"/>
        </w:rPr>
      </w:pPr>
      <w:proofErr w:type="spellStart"/>
      <w:r w:rsidRPr="00CF1A81">
        <w:rPr>
          <w:rFonts w:ascii="Arial monospaced for SAP" w:hAnsi="Arial monospaced for SAP"/>
          <w:lang w:val="en-GB"/>
        </w:rPr>
        <w:t>cl_system_uuid</w:t>
      </w:r>
      <w:proofErr w:type="spellEnd"/>
      <w:r w:rsidRPr="00CF1A81">
        <w:rPr>
          <w:rFonts w:ascii="Arial monospaced for SAP" w:hAnsi="Arial monospaced for SAP"/>
          <w:lang w:val="en-GB"/>
        </w:rPr>
        <w:t>=&gt;if_system_uuid_static~create_uuid_c32</w:t>
      </w:r>
    </w:p>
    <w:p w14:paraId="735992DF" w14:textId="7642F1F7" w:rsidR="000F67E9" w:rsidRPr="00CF1A81" w:rsidRDefault="000F67E9" w:rsidP="000F67E9">
      <w:pPr>
        <w:pStyle w:val="Aufzhlg03"/>
        <w:rPr>
          <w:rFonts w:ascii="Arial monospaced for SAP" w:hAnsi="Arial monospaced for SAP"/>
          <w:lang w:val="en-GB"/>
        </w:rPr>
      </w:pPr>
      <w:proofErr w:type="spellStart"/>
      <w:r w:rsidRPr="00CF1A81">
        <w:rPr>
          <w:rFonts w:ascii="Arial monospaced for SAP" w:hAnsi="Arial monospaced for SAP"/>
          <w:lang w:val="en-GB"/>
        </w:rPr>
        <w:t>cl_system_uuid</w:t>
      </w:r>
      <w:proofErr w:type="spellEnd"/>
      <w:r w:rsidRPr="00CF1A81">
        <w:rPr>
          <w:rFonts w:ascii="Arial monospaced for SAP" w:hAnsi="Arial monospaced for SAP"/>
          <w:lang w:val="en-GB"/>
        </w:rPr>
        <w:t>=&gt;if_system_uuid_static~create_u</w:t>
      </w:r>
      <w:r w:rsidR="0067099A" w:rsidRPr="00CF1A81">
        <w:rPr>
          <w:rFonts w:ascii="Arial monospaced for SAP" w:hAnsi="Arial monospaced for SAP"/>
          <w:lang w:val="en-GB"/>
        </w:rPr>
        <w:t>u</w:t>
      </w:r>
      <w:r w:rsidRPr="00CF1A81">
        <w:rPr>
          <w:rFonts w:ascii="Arial monospaced for SAP" w:hAnsi="Arial monospaced for SAP"/>
          <w:lang w:val="en-GB"/>
        </w:rPr>
        <w:t>id_c22</w:t>
      </w:r>
    </w:p>
    <w:p w14:paraId="67E4257C" w14:textId="7E0AB56A" w:rsidR="007112D1" w:rsidRPr="00CF1A81" w:rsidRDefault="000F67E9" w:rsidP="003A5E96">
      <w:pPr>
        <w:pStyle w:val="Aufzhlg03"/>
        <w:spacing w:after="0" w:afterAutospacing="0"/>
        <w:rPr>
          <w:rFonts w:ascii="Arial monospaced for SAP" w:hAnsi="Arial monospaced for SAP"/>
          <w:lang w:val="en-GB"/>
        </w:rPr>
      </w:pPr>
      <w:proofErr w:type="spellStart"/>
      <w:r w:rsidRPr="00CF1A81">
        <w:rPr>
          <w:rFonts w:ascii="Arial monospaced for SAP" w:hAnsi="Arial monospaced for SAP"/>
          <w:lang w:val="en-GB"/>
        </w:rPr>
        <w:t>cl_system_uuid</w:t>
      </w:r>
      <w:proofErr w:type="spellEnd"/>
      <w:r w:rsidRPr="00CF1A81">
        <w:rPr>
          <w:rFonts w:ascii="Arial monospaced for SAP" w:hAnsi="Arial monospaced for SAP"/>
          <w:lang w:val="en-GB"/>
        </w:rPr>
        <w:t>=&gt;if_system_uuid_static~create_</w:t>
      </w:r>
      <w:r w:rsidR="007112D1" w:rsidRPr="00CF1A81">
        <w:rPr>
          <w:rFonts w:ascii="Arial monospaced for SAP" w:hAnsi="Arial monospaced for SAP"/>
          <w:lang w:val="en-GB"/>
        </w:rPr>
        <w:t>u</w:t>
      </w:r>
      <w:r w:rsidR="0067099A" w:rsidRPr="00CF1A81">
        <w:rPr>
          <w:rFonts w:ascii="Arial monospaced for SAP" w:hAnsi="Arial monospaced for SAP"/>
          <w:lang w:val="en-GB"/>
        </w:rPr>
        <w:t>u</w:t>
      </w:r>
      <w:r w:rsidR="007112D1" w:rsidRPr="00CF1A81">
        <w:rPr>
          <w:rFonts w:ascii="Arial monospaced for SAP" w:hAnsi="Arial monospaced for SAP"/>
          <w:lang w:val="en-GB"/>
        </w:rPr>
        <w:t>id_x16</w:t>
      </w:r>
    </w:p>
    <w:p w14:paraId="06A3B8B1" w14:textId="795AE1BB" w:rsidR="00EF70F2" w:rsidRPr="00EF70F2" w:rsidRDefault="00EF70F2" w:rsidP="003A5E96">
      <w:pPr>
        <w:pStyle w:val="Aufzhlg02Absatz"/>
        <w:spacing w:before="120"/>
      </w:pPr>
      <w:r w:rsidRPr="00A56634">
        <w:t xml:space="preserve">Die Methoden müssen auf dem Zielsystem (Paket </w:t>
      </w:r>
      <w:r w:rsidRPr="003A5E96">
        <w:rPr>
          <w:rFonts w:ascii="Arial monospaced for SAP" w:hAnsi="Arial monospaced for SAP"/>
        </w:rPr>
        <w:t>SUUID</w:t>
      </w:r>
      <w:r w:rsidRPr="00A56634">
        <w:t xml:space="preserve">, Klasse </w:t>
      </w:r>
      <w:r w:rsidRPr="003A5E96">
        <w:rPr>
          <w:rFonts w:ascii="Arial monospaced for SAP" w:hAnsi="Arial monospaced for SAP"/>
        </w:rPr>
        <w:t>CL_SYSTEM_UUID</w:t>
      </w:r>
      <w:r w:rsidRPr="00A56634">
        <w:t>) vorhanden sein.</w:t>
      </w:r>
    </w:p>
    <w:p w14:paraId="705907B4" w14:textId="77141A58" w:rsidR="00F944BA" w:rsidRPr="00C06EA6" w:rsidRDefault="00F944BA" w:rsidP="00F944BA">
      <w:pPr>
        <w:pStyle w:val="Aufzhlg01"/>
        <w:rPr>
          <w:i/>
        </w:rPr>
      </w:pPr>
      <w:r w:rsidRPr="00C06EA6">
        <w:rPr>
          <w:i/>
        </w:rPr>
        <w:t>Document Designer</w:t>
      </w:r>
    </w:p>
    <w:p w14:paraId="705907B5" w14:textId="77777777" w:rsidR="00F944BA" w:rsidRPr="00C06EA6" w:rsidRDefault="00F944BA" w:rsidP="00F944BA">
      <w:pPr>
        <w:pStyle w:val="Aufzhlg01Absatz"/>
      </w:pPr>
      <w:r w:rsidRPr="00C06EA6">
        <w:t xml:space="preserve">Sollte das Werkzeug </w:t>
      </w:r>
      <w:r w:rsidRPr="00C06EA6">
        <w:rPr>
          <w:i/>
        </w:rPr>
        <w:t>Document Designer</w:t>
      </w:r>
      <w:r w:rsidRPr="00C06EA6">
        <w:t xml:space="preserve"> nicht ausführbar sein, kontrollieren Sie bitte, ob die entsprechenden Services </w:t>
      </w:r>
      <w:r w:rsidRPr="00C06EA6">
        <w:rPr>
          <w:rFonts w:cs="Arial"/>
        </w:rPr>
        <w:t xml:space="preserve">im </w:t>
      </w:r>
      <w:r w:rsidRPr="00C06EA6">
        <w:rPr>
          <w:rFonts w:cs="Arial"/>
          <w:i/>
        </w:rPr>
        <w:t>Internet Connection Framework</w:t>
      </w:r>
      <w:r w:rsidRPr="00C06EA6">
        <w:rPr>
          <w:rFonts w:cs="Arial"/>
        </w:rPr>
        <w:t xml:space="preserve"> (ICF)</w:t>
      </w:r>
      <w:r w:rsidRPr="00C06EA6">
        <w:t xml:space="preserve"> existieren und aktiviert sind. Starten Sie dazu Transaktion </w:t>
      </w:r>
      <w:r w:rsidRPr="00C06EA6">
        <w:rPr>
          <w:rFonts w:ascii="Arial monospaced for SAP" w:hAnsi="Arial monospaced for SAP"/>
        </w:rPr>
        <w:t>SICF</w:t>
      </w:r>
      <w:r w:rsidRPr="00C06EA6">
        <w:t xml:space="preserve"> und schränken Sie auf der Selektionsmaske auf den Servicenamen </w:t>
      </w:r>
      <w:r w:rsidRPr="00C06EA6">
        <w:rPr>
          <w:rFonts w:ascii="Arial monospaced for SAP" w:hAnsi="Arial monospaced for SAP"/>
        </w:rPr>
        <w:t>NEXTEVO</w:t>
      </w:r>
      <w:r w:rsidRPr="00C06EA6">
        <w:t xml:space="preserve"> ein. Nach dem Ausführen dieser Selektion sollte der Pfad</w:t>
      </w:r>
    </w:p>
    <w:p w14:paraId="705907B6" w14:textId="77777777" w:rsidR="00F944BA" w:rsidRPr="00C06EA6" w:rsidRDefault="00F944BA" w:rsidP="00F944BA">
      <w:pPr>
        <w:pStyle w:val="Aufzhlg01Absatz"/>
        <w:rPr>
          <w:rFonts w:ascii="Arial monospaced for SAP" w:hAnsi="Arial monospaced for SAP"/>
        </w:rPr>
      </w:pPr>
      <w:proofErr w:type="spellStart"/>
      <w:r w:rsidRPr="00C06EA6">
        <w:rPr>
          <w:rFonts w:ascii="Arial monospaced for SAP" w:hAnsi="Arial monospaced for SAP"/>
        </w:rPr>
        <w:t>default_host</w:t>
      </w:r>
      <w:proofErr w:type="spellEnd"/>
      <w:r w:rsidRPr="00C06EA6">
        <w:rPr>
          <w:rFonts w:ascii="Arial monospaced for SAP" w:hAnsi="Arial monospaced for SAP"/>
        </w:rPr>
        <w:t>/</w:t>
      </w:r>
      <w:proofErr w:type="spellStart"/>
      <w:r w:rsidRPr="00C06EA6">
        <w:rPr>
          <w:rFonts w:ascii="Arial monospaced for SAP" w:hAnsi="Arial monospaced for SAP"/>
        </w:rPr>
        <w:t>sap</w:t>
      </w:r>
      <w:proofErr w:type="spellEnd"/>
      <w:r w:rsidRPr="00C06EA6">
        <w:rPr>
          <w:rFonts w:ascii="Arial monospaced for SAP" w:hAnsi="Arial monospaced for SAP"/>
        </w:rPr>
        <w:t>/</w:t>
      </w:r>
      <w:proofErr w:type="spellStart"/>
      <w:r w:rsidRPr="00C06EA6">
        <w:rPr>
          <w:rFonts w:ascii="Arial monospaced for SAP" w:hAnsi="Arial monospaced for SAP"/>
        </w:rPr>
        <w:t>bc</w:t>
      </w:r>
      <w:proofErr w:type="spellEnd"/>
      <w:r w:rsidRPr="00C06EA6">
        <w:rPr>
          <w:rFonts w:ascii="Arial monospaced for SAP" w:hAnsi="Arial monospaced for SAP"/>
        </w:rPr>
        <w:t>/</w:t>
      </w:r>
      <w:proofErr w:type="spellStart"/>
      <w:r w:rsidRPr="00C06EA6">
        <w:rPr>
          <w:rFonts w:ascii="Arial monospaced for SAP" w:hAnsi="Arial monospaced for SAP"/>
        </w:rPr>
        <w:t>webdynpro</w:t>
      </w:r>
      <w:proofErr w:type="spellEnd"/>
      <w:r w:rsidRPr="00C06EA6">
        <w:rPr>
          <w:rFonts w:ascii="Arial monospaced for SAP" w:hAnsi="Arial monospaced for SAP"/>
        </w:rPr>
        <w:t>/</w:t>
      </w:r>
      <w:proofErr w:type="spellStart"/>
      <w:r w:rsidRPr="00C06EA6">
        <w:rPr>
          <w:rFonts w:ascii="Arial monospaced for SAP" w:hAnsi="Arial monospaced for SAP"/>
        </w:rPr>
        <w:t>nextevo</w:t>
      </w:r>
      <w:proofErr w:type="spellEnd"/>
    </w:p>
    <w:p w14:paraId="705907B7" w14:textId="77777777" w:rsidR="00F944BA" w:rsidRPr="00C06EA6" w:rsidRDefault="00F944BA" w:rsidP="00F944BA">
      <w:pPr>
        <w:pStyle w:val="Aufzhlg01Absatz"/>
      </w:pPr>
      <w:r w:rsidRPr="00C06EA6">
        <w:t xml:space="preserve">geöffnet sein. Öffnen Sie den Eintrag </w:t>
      </w:r>
      <w:proofErr w:type="spellStart"/>
      <w:r w:rsidRPr="00C06EA6">
        <w:rPr>
          <w:rFonts w:ascii="Arial monospaced for SAP" w:hAnsi="Arial monospaced for SAP" w:cs="Arial"/>
        </w:rPr>
        <w:t>nextevo</w:t>
      </w:r>
      <w:proofErr w:type="spellEnd"/>
      <w:r w:rsidRPr="00C06EA6">
        <w:t>. Darunter müssen verschiedene aktivierte Services (z.</w:t>
      </w:r>
      <w:r w:rsidRPr="00C06EA6">
        <w:rPr>
          <w:spacing w:val="-40"/>
        </w:rPr>
        <w:t> </w:t>
      </w:r>
      <w:r w:rsidRPr="00C06EA6">
        <w:t xml:space="preserve">B. </w:t>
      </w:r>
      <w:proofErr w:type="spellStart"/>
      <w:r w:rsidRPr="00C06EA6">
        <w:rPr>
          <w:rFonts w:ascii="Arial monospaced for SAP" w:hAnsi="Arial monospaced for SAP"/>
        </w:rPr>
        <w:t>dbd_wd_templ_wb</w:t>
      </w:r>
      <w:proofErr w:type="spellEnd"/>
      <w:r w:rsidRPr="00C06EA6">
        <w:t>) vorhanden sein. Sind diese Services nicht vorhanden, prüfen Sie bitte die folgenden SAP Hinweise:</w:t>
      </w:r>
    </w:p>
    <w:p w14:paraId="705907B8" w14:textId="77777777" w:rsidR="00F944BA" w:rsidRPr="00C06EA6" w:rsidRDefault="00F944BA" w:rsidP="00F944BA">
      <w:pPr>
        <w:pStyle w:val="Aufzhlg02"/>
      </w:pPr>
      <w:r w:rsidRPr="00C06EA6">
        <w:rPr>
          <w:rFonts w:ascii="Arial monospaced for SAP" w:hAnsi="Arial monospaced for SAP"/>
        </w:rPr>
        <w:t>1120682</w:t>
      </w:r>
      <w:r w:rsidRPr="00C06EA6">
        <w:rPr>
          <w:rFonts w:ascii="Arial monospaced for SAP" w:hAnsi="Arial monospaced for SAP"/>
        </w:rPr>
        <w:tab/>
      </w:r>
      <w:r w:rsidRPr="00C06EA6">
        <w:tab/>
        <w:t>Fehlender ICF Knoten für Web Dynpro Anwendung</w:t>
      </w:r>
    </w:p>
    <w:p w14:paraId="705907B9" w14:textId="77777777" w:rsidR="00F944BA" w:rsidRPr="00C06EA6" w:rsidRDefault="00F944BA" w:rsidP="00F944BA">
      <w:pPr>
        <w:pStyle w:val="Aufzhlg02"/>
      </w:pPr>
      <w:r w:rsidRPr="00C06EA6">
        <w:rPr>
          <w:rFonts w:ascii="Arial monospaced for SAP" w:hAnsi="Arial monospaced for SAP"/>
        </w:rPr>
        <w:t>1109215</w:t>
      </w:r>
      <w:r w:rsidRPr="00C06EA6">
        <w:rPr>
          <w:rFonts w:ascii="Arial monospaced for SAP" w:hAnsi="Arial monospaced for SAP"/>
        </w:rPr>
        <w:tab/>
      </w:r>
      <w:r w:rsidRPr="00C06EA6">
        <w:tab/>
        <w:t>Eine Web Dynpro Anwendung benötigt einen ICF Knoten</w:t>
      </w:r>
    </w:p>
    <w:p w14:paraId="705907BA" w14:textId="77777777" w:rsidR="00070AEB" w:rsidRPr="00C06EA6" w:rsidRDefault="00070AEB" w:rsidP="00070AEB">
      <w:pPr>
        <w:pStyle w:val="Aufzhlg01"/>
        <w:rPr>
          <w:i/>
        </w:rPr>
      </w:pPr>
      <w:r w:rsidRPr="00C06EA6">
        <w:rPr>
          <w:i/>
        </w:rPr>
        <w:t>Form Designer</w:t>
      </w:r>
    </w:p>
    <w:p w14:paraId="705907BB" w14:textId="0A9E53CB" w:rsidR="00070AEB" w:rsidRPr="00C06EA6" w:rsidRDefault="00070AEB" w:rsidP="00070AEB">
      <w:pPr>
        <w:pStyle w:val="Aufzhlg01Absatz"/>
        <w:rPr>
          <w:lang w:eastAsia="de-DE"/>
        </w:rPr>
      </w:pPr>
      <w:r w:rsidRPr="00C06EA6">
        <w:t xml:space="preserve">Möchten Sie das neue </w:t>
      </w:r>
      <w:r w:rsidR="00807942">
        <w:t>SAPUI5</w:t>
      </w:r>
      <w:r w:rsidRPr="00C06EA6">
        <w:t xml:space="preserve"> Framework für Ihre Formulare nutzen, berücksichtigen Sie folgende Besonderheiten:</w:t>
      </w:r>
    </w:p>
    <w:p w14:paraId="705907BC" w14:textId="77777777" w:rsidR="00070AEB" w:rsidRPr="00C06EA6" w:rsidRDefault="00070AEB" w:rsidP="00070AEB">
      <w:pPr>
        <w:pStyle w:val="Aufzhlg02"/>
      </w:pPr>
      <w:r w:rsidRPr="00C06EA6">
        <w:t xml:space="preserve">Die Anweisungen </w:t>
      </w:r>
      <w:r w:rsidRPr="00C06EA6">
        <w:rPr>
          <w:rFonts w:ascii="Arial monospaced for SAP" w:hAnsi="Arial monospaced for SAP"/>
        </w:rPr>
        <w:t>Commit</w:t>
      </w:r>
      <w:r w:rsidRPr="00C06EA6">
        <w:t xml:space="preserve"> </w:t>
      </w:r>
      <w:r w:rsidRPr="00C06EA6">
        <w:rPr>
          <w:rFonts w:ascii="Arial monospaced for SAP" w:hAnsi="Arial monospaced for SAP"/>
        </w:rPr>
        <w:t>Work</w:t>
      </w:r>
      <w:r w:rsidRPr="00C06EA6">
        <w:t xml:space="preserve"> und </w:t>
      </w:r>
      <w:r w:rsidRPr="00C06EA6">
        <w:rPr>
          <w:rFonts w:ascii="Arial monospaced for SAP" w:hAnsi="Arial monospaced for SAP"/>
        </w:rPr>
        <w:t>Rollback</w:t>
      </w:r>
      <w:r w:rsidRPr="00C06EA6">
        <w:t xml:space="preserve"> </w:t>
      </w:r>
      <w:r w:rsidRPr="00C06EA6">
        <w:rPr>
          <w:rFonts w:ascii="Arial monospaced for SAP" w:hAnsi="Arial monospaced for SAP"/>
        </w:rPr>
        <w:t>Work</w:t>
      </w:r>
      <w:r w:rsidRPr="00C06EA6">
        <w:t xml:space="preserve"> in der POID Klasse und auch in aufgerufenen Funktionen und Methoden aus anderen Klassen, Funktionsgruppen oder ähnlichem, die im Dialog durchlaufen werden, führen zu einem </w:t>
      </w:r>
      <w:proofErr w:type="spellStart"/>
      <w:r w:rsidRPr="00C06EA6">
        <w:t>Kurzdump</w:t>
      </w:r>
      <w:proofErr w:type="spellEnd"/>
      <w:r w:rsidRPr="00C06EA6">
        <w:t xml:space="preserve"> des SAP NetWeaver Gateways.</w:t>
      </w:r>
    </w:p>
    <w:p w14:paraId="705907BD" w14:textId="0551DD01" w:rsidR="00070AEB" w:rsidRPr="00C06EA6" w:rsidRDefault="00070AEB" w:rsidP="00070AEB">
      <w:pPr>
        <w:pStyle w:val="Aufzhlg02Absatz"/>
      </w:pPr>
      <w:r w:rsidRPr="00C06EA6">
        <w:t xml:space="preserve">Datenbank </w:t>
      </w:r>
      <w:proofErr w:type="spellStart"/>
      <w:r w:rsidRPr="00C06EA6">
        <w:t>Commits</w:t>
      </w:r>
      <w:proofErr w:type="spellEnd"/>
      <w:r w:rsidRPr="00C06EA6">
        <w:t xml:space="preserve"> werden im </w:t>
      </w:r>
      <w:r w:rsidR="00807942">
        <w:t>SAPUI5</w:t>
      </w:r>
      <w:r w:rsidRPr="00C06EA6">
        <w:t xml:space="preserve"> Umfeld vom SAP NetWeaver Gateway durchgeführt. Für eine Abfrage innerhalb der POID Klasse kann auf das Attribut </w:t>
      </w:r>
      <w:r w:rsidRPr="00C06EA6">
        <w:rPr>
          <w:rFonts w:ascii="Arial monospaced for SAP" w:hAnsi="Arial monospaced for SAP"/>
        </w:rPr>
        <w:t>MV_IS_UI5</w:t>
      </w:r>
      <w:r w:rsidRPr="00C06EA6">
        <w:t xml:space="preserve"> des Interface </w:t>
      </w:r>
      <w:r w:rsidRPr="00C06EA6">
        <w:rPr>
          <w:rFonts w:ascii="Arial monospaced for SAP" w:hAnsi="Arial monospaced for SAP"/>
        </w:rPr>
        <w:t>/NEXTEVO/FBD_IF_POID</w:t>
      </w:r>
      <w:r w:rsidRPr="00C06EA6">
        <w:t xml:space="preserve"> geprüft werden. Wenn die Oberfläche aus einer </w:t>
      </w:r>
      <w:r w:rsidR="00807942">
        <w:t>SAPUI5</w:t>
      </w:r>
      <w:r w:rsidRPr="00C06EA6">
        <w:t xml:space="preserve"> Oberfläche gerufen wird, ist dieses Attribut </w:t>
      </w:r>
      <w:r w:rsidRPr="00C06EA6">
        <w:rPr>
          <w:rFonts w:ascii="Arial monospaced for SAP" w:hAnsi="Arial monospaced for SAP"/>
        </w:rPr>
        <w:t>X</w:t>
      </w:r>
      <w:r w:rsidRPr="00C06EA6">
        <w:t>.</w:t>
      </w:r>
    </w:p>
    <w:p w14:paraId="705907BE" w14:textId="5A23C541" w:rsidR="00070AEB" w:rsidRPr="00C06EA6" w:rsidRDefault="00070AEB" w:rsidP="00070AEB">
      <w:pPr>
        <w:pStyle w:val="Aufzhlg02"/>
        <w:spacing w:after="120"/>
      </w:pPr>
      <w:r w:rsidRPr="00C06EA6">
        <w:t xml:space="preserve">Enhancements oder Modifikationen in der Klasse </w:t>
      </w:r>
      <w:r w:rsidRPr="00C06EA6">
        <w:rPr>
          <w:rFonts w:ascii="Arial monospaced for SAP" w:hAnsi="Arial monospaced for SAP"/>
        </w:rPr>
        <w:t>/NEXTEVO/FBD_WDA_FORM</w:t>
      </w:r>
      <w:r w:rsidRPr="00C06EA6">
        <w:t xml:space="preserve"> oder in der </w:t>
      </w:r>
      <w:proofErr w:type="spellStart"/>
      <w:r w:rsidRPr="00C06EA6">
        <w:t>WebDynpro</w:t>
      </w:r>
      <w:proofErr w:type="spellEnd"/>
      <w:r w:rsidRPr="00C06EA6">
        <w:t xml:space="preserve"> Komponente </w:t>
      </w:r>
      <w:r w:rsidRPr="00C06EA6">
        <w:rPr>
          <w:rFonts w:ascii="Arial monospaced for SAP" w:hAnsi="Arial monospaced for SAP"/>
        </w:rPr>
        <w:t>/NEXTEVO/FBD_WD_FORM</w:t>
      </w:r>
      <w:r w:rsidRPr="00C06EA6">
        <w:t xml:space="preserve"> werden im </w:t>
      </w:r>
      <w:r w:rsidR="00807942">
        <w:t>SAPUI5</w:t>
      </w:r>
      <w:r w:rsidRPr="00C06EA6">
        <w:t xml:space="preserve"> Umfeld nicht ausgeführt. Stellen Sie sicher, dass diese Erweiterungen, in die POID Klasse verlagert werden oder ggf. auch in die Controller Klasse </w:t>
      </w:r>
      <w:r w:rsidRPr="00C06EA6">
        <w:rPr>
          <w:rFonts w:ascii="Arial monospaced for SAP" w:hAnsi="Arial monospaced for SAP"/>
        </w:rPr>
        <w:t>/NXPCM/FG_CL_CONTROLLER</w:t>
      </w:r>
      <w:r w:rsidRPr="00C06EA6">
        <w:t xml:space="preserve"> aufgenommen werden. Prüfen Sie vor der Installation Ihre </w:t>
      </w:r>
      <w:r w:rsidR="005C0E63" w:rsidRPr="005C0E63">
        <w:rPr>
          <w:i/>
        </w:rPr>
        <w:t>EASY for SAP</w:t>
      </w:r>
      <w:r w:rsidR="005C0E63" w:rsidRPr="00C06EA6">
        <w:t xml:space="preserve"> </w:t>
      </w:r>
      <w:r w:rsidRPr="00C06EA6">
        <w:t xml:space="preserve">Prozesse auf diese Besonderheiten, damit diese im </w:t>
      </w:r>
      <w:r w:rsidR="00807942">
        <w:t>SAPUI5</w:t>
      </w:r>
      <w:r w:rsidRPr="00C06EA6">
        <w:t xml:space="preserve"> Umfeld lauffähig sind, oder konsultieren Sie alternativ Ihren Berater der EASY SOFTWARE AG.</w:t>
      </w:r>
    </w:p>
    <w:p w14:paraId="705907BF" w14:textId="79ECD1A6" w:rsidR="00070AEB" w:rsidRPr="00C06EA6" w:rsidRDefault="00070AEB" w:rsidP="00070AEB">
      <w:pPr>
        <w:pStyle w:val="Aufzhlg02Absatz"/>
      </w:pPr>
      <w:r w:rsidRPr="00C06EA6">
        <w:t xml:space="preserve">Prüfen Sie vor der Installation Ihre </w:t>
      </w:r>
      <w:r w:rsidR="005C0E63" w:rsidRPr="005C0E63">
        <w:rPr>
          <w:i/>
        </w:rPr>
        <w:t>EASY for SAP</w:t>
      </w:r>
      <w:r w:rsidR="005C0E63" w:rsidRPr="00C06EA6">
        <w:t xml:space="preserve"> </w:t>
      </w:r>
      <w:r w:rsidRPr="00C06EA6">
        <w:t xml:space="preserve">Prozesse auf diese Besonderheiten, damit diese im </w:t>
      </w:r>
      <w:r w:rsidR="00807942">
        <w:t>SAPUI5</w:t>
      </w:r>
      <w:r w:rsidRPr="00C06EA6">
        <w:t xml:space="preserve"> und Fiori Umfeld lauffähig sind, oder konsultieren Sie alternativ Ihren Berater der EASY SOFTWARE AG.</w:t>
      </w:r>
    </w:p>
    <w:p w14:paraId="705907C1" w14:textId="2150C729" w:rsidR="00AC6F48" w:rsidRPr="00C06EA6" w:rsidRDefault="00070AEB" w:rsidP="00A72AEF">
      <w:pPr>
        <w:pStyle w:val="Aufzhlg02"/>
      </w:pPr>
      <w:r w:rsidRPr="00C06EA6">
        <w:t xml:space="preserve">Das </w:t>
      </w:r>
      <w:r w:rsidR="00807942">
        <w:t>SAPUI5</w:t>
      </w:r>
      <w:r w:rsidRPr="00C06EA6">
        <w:t xml:space="preserve"> Framework unterstützt die </w:t>
      </w:r>
      <w:proofErr w:type="gramStart"/>
      <w:r w:rsidRPr="00C06EA6">
        <w:t>aktuellste</w:t>
      </w:r>
      <w:proofErr w:type="gramEnd"/>
      <w:r w:rsidRPr="00C06EA6">
        <w:t xml:space="preserve"> stabile </w:t>
      </w:r>
      <w:r w:rsidR="00807942">
        <w:t>SAPUI5</w:t>
      </w:r>
      <w:r w:rsidRPr="00C06EA6">
        <w:t xml:space="preserve"> Version 1.38. Die Innovation Version wird nicht unterstützt. Achten Sie auch innerhalb Ihrer Fiori Launchpad Integration auf den korrekten Verweis der unterstützten </w:t>
      </w:r>
      <w:r w:rsidR="00807942">
        <w:t>SAPUI5</w:t>
      </w:r>
      <w:r w:rsidRPr="00C06EA6">
        <w:t xml:space="preserve"> Version.</w:t>
      </w:r>
    </w:p>
    <w:p w14:paraId="705907C2" w14:textId="77777777" w:rsidR="00221E3A" w:rsidRPr="00C06EA6" w:rsidRDefault="00AF3449">
      <w:pPr>
        <w:spacing w:before="0" w:beforeAutospacing="0" w:after="200" w:afterAutospacing="0" w:line="276" w:lineRule="auto"/>
        <w:jc w:val="left"/>
      </w:pPr>
      <w:r w:rsidRPr="00C06EA6">
        <w:br w:type="page"/>
      </w:r>
      <w:r w:rsidR="00221E3A" w:rsidRPr="00C06EA6">
        <w:lastRenderedPageBreak/>
        <w:br w:type="page"/>
      </w:r>
    </w:p>
    <w:p w14:paraId="705907C3" w14:textId="77777777" w:rsidR="00C7672B" w:rsidRPr="00C06EA6" w:rsidRDefault="00C7672B">
      <w:pPr>
        <w:spacing w:before="0" w:beforeAutospacing="0" w:after="200" w:afterAutospacing="0" w:line="276" w:lineRule="auto"/>
        <w:jc w:val="left"/>
      </w:pPr>
    </w:p>
    <w:p w14:paraId="705907C4" w14:textId="77777777" w:rsidR="00270515" w:rsidRPr="00C06EA6" w:rsidRDefault="00270515" w:rsidP="00270515">
      <w:pPr>
        <w:rPr>
          <w:color w:val="002A64"/>
          <w:sz w:val="28"/>
          <w:szCs w:val="28"/>
        </w:rPr>
      </w:pPr>
      <w:r w:rsidRPr="00C06EA6">
        <w:rPr>
          <w:color w:val="002A64"/>
          <w:sz w:val="28"/>
          <w:szCs w:val="28"/>
        </w:rPr>
        <w:t>Copyright</w:t>
      </w:r>
    </w:p>
    <w:p w14:paraId="705907C5" w14:textId="02CE8B82" w:rsidR="00270515" w:rsidRPr="00C06EA6" w:rsidRDefault="00270515" w:rsidP="00270515">
      <w:r w:rsidRPr="00C06EA6">
        <w:t xml:space="preserve">© Copyright </w:t>
      </w:r>
      <w:r w:rsidR="00DD6751" w:rsidRPr="00C06EA6">
        <w:fldChar w:fldCharType="begin"/>
      </w:r>
      <w:r w:rsidR="00DD6751" w:rsidRPr="00C06EA6">
        <w:instrText xml:space="preserve"> DATE  \@ "YYYY"  \* MERGEFORMAT </w:instrText>
      </w:r>
      <w:r w:rsidR="00DD6751" w:rsidRPr="00C06EA6">
        <w:fldChar w:fldCharType="separate"/>
      </w:r>
      <w:r w:rsidR="009F5755">
        <w:rPr>
          <w:noProof/>
        </w:rPr>
        <w:t>2022</w:t>
      </w:r>
      <w:r w:rsidR="00DD6751" w:rsidRPr="00C06EA6">
        <w:fldChar w:fldCharType="end"/>
      </w:r>
      <w:r w:rsidRPr="00C06EA6">
        <w:t xml:space="preserve"> EASY SOFTWARE AG. Alle Rechte vorbehalten.</w:t>
      </w:r>
    </w:p>
    <w:p w14:paraId="705907C6" w14:textId="77777777" w:rsidR="00270515" w:rsidRPr="00C06EA6" w:rsidRDefault="00270515" w:rsidP="00270515">
      <w:r w:rsidRPr="00C06EA6">
        <w:t>Weitergabe und Vervielfältigung dieser Publikation oder von Teilen daraus sind, zu welchem Zweck und in welcher Form auch immer, ohne die ausdrückliche schriftliche Genehmigung durch EASY SOFTWARE AG nicht gestattet. In dieser Publikation enthaltene Informationen können ohne vorherige Ankündigung geändert werden.</w:t>
      </w:r>
    </w:p>
    <w:p w14:paraId="705907C7" w14:textId="77777777" w:rsidR="00270515" w:rsidRPr="00C06EA6" w:rsidRDefault="00270515" w:rsidP="00270515">
      <w:r w:rsidRPr="00C06EA6">
        <w:t>Die von EASY SOFTWARE AG oder deren Vertriebsfirmen angebotenen Softwareprodukte können Softwarekomponenten auch anderer Softwarehersteller enthalten.</w:t>
      </w:r>
    </w:p>
    <w:p w14:paraId="705907C8" w14:textId="77777777" w:rsidR="00270515" w:rsidRPr="00C06EA6" w:rsidRDefault="00270515" w:rsidP="00270515">
      <w:r w:rsidRPr="00C06EA6">
        <w:t>Microsoft®, WINDOWS®, NT®, EXCEL®, Word®, PowerPoint® und SQL Server® sind eingetragene Marken der Microsoft Corporation.</w:t>
      </w:r>
    </w:p>
    <w:p w14:paraId="705907C9" w14:textId="77777777" w:rsidR="00270515" w:rsidRPr="00C06EA6" w:rsidRDefault="00270515" w:rsidP="00270515">
      <w:r w:rsidRPr="00C06EA6">
        <w:t>ORACLE® ist eine eingetragene Marke der ORACLE Corporation.</w:t>
      </w:r>
    </w:p>
    <w:p w14:paraId="705907CA" w14:textId="77777777" w:rsidR="00270515" w:rsidRPr="00C06EA6" w:rsidRDefault="00270515" w:rsidP="00270515">
      <w:r w:rsidRPr="00C06EA6">
        <w:t>JAVA® ist eine eingetragene Marke der ORACLE Corporation.</w:t>
      </w:r>
    </w:p>
    <w:p w14:paraId="705907CB" w14:textId="77777777" w:rsidR="00270515" w:rsidRPr="00C06EA6" w:rsidRDefault="00270515" w:rsidP="00270515">
      <w:r w:rsidRPr="00C06EA6">
        <w:t xml:space="preserve">JAVASCRIPT® ist eine eingetragene Marke der ORACLE Corporation, verwendet unter der </w:t>
      </w:r>
      <w:proofErr w:type="gramStart"/>
      <w:r w:rsidRPr="00C06EA6">
        <w:t>Lizenz</w:t>
      </w:r>
      <w:proofErr w:type="gramEnd"/>
      <w:r w:rsidRPr="00C06EA6">
        <w:t xml:space="preserve"> der von Netscape entwickelten und implementierten Technologie.</w:t>
      </w:r>
    </w:p>
    <w:p w14:paraId="705907CC" w14:textId="77777777" w:rsidR="00270515" w:rsidRPr="00C06EA6" w:rsidRDefault="00270515" w:rsidP="00270515">
      <w:r w:rsidRPr="00C06EA6">
        <w:t xml:space="preserve">SAP und weitere im Text erwähnte SAP-Produkte und -Dienstleistungen sowie die entsprechenden Logos sind Marken oder eingetragene Marken der </w:t>
      </w:r>
      <w:r w:rsidR="00EB3013" w:rsidRPr="00C06EA6">
        <w:t>SAP SE</w:t>
      </w:r>
      <w:r w:rsidRPr="00C06EA6">
        <w:t xml:space="preserve"> in Deutschland und anderen Ländern weltweit.</w:t>
      </w:r>
    </w:p>
    <w:p w14:paraId="705907CD" w14:textId="77777777" w:rsidR="00270515" w:rsidRPr="00C06EA6" w:rsidRDefault="00270515" w:rsidP="00270515">
      <w:r w:rsidRPr="00C06EA6">
        <w:t>Alle anderen Namen von Produkten und Dienstleistungen sind Marken der jeweiligen Firmen.</w:t>
      </w:r>
    </w:p>
    <w:p w14:paraId="705907CE" w14:textId="77777777" w:rsidR="00270515" w:rsidRPr="00C06EA6" w:rsidRDefault="00270515" w:rsidP="00270515">
      <w:pPr>
        <w:spacing w:before="720" w:beforeAutospacing="0"/>
        <w:rPr>
          <w:color w:val="009FE4"/>
          <w:sz w:val="28"/>
          <w:szCs w:val="28"/>
        </w:rPr>
      </w:pPr>
      <w:r w:rsidRPr="00C06EA6">
        <w:rPr>
          <w:color w:val="009FE4"/>
          <w:sz w:val="28"/>
          <w:szCs w:val="28"/>
        </w:rPr>
        <w:t>Kontakt</w:t>
      </w:r>
    </w:p>
    <w:p w14:paraId="41CC0452" w14:textId="77777777" w:rsidR="009252EA" w:rsidRDefault="009252EA" w:rsidP="009252EA">
      <w:pPr>
        <w:spacing w:before="0" w:beforeAutospacing="0" w:after="240" w:afterAutospacing="0"/>
      </w:pPr>
      <w:r>
        <w:t>EASY SOFTWARE AG</w:t>
      </w:r>
    </w:p>
    <w:p w14:paraId="4ACEA590" w14:textId="77777777" w:rsidR="009252EA" w:rsidRDefault="009252EA" w:rsidP="009252EA">
      <w:pPr>
        <w:spacing w:before="0" w:beforeAutospacing="0" w:after="0" w:afterAutospacing="0"/>
      </w:pPr>
      <w:r>
        <w:t>Jakob-Funke-Platz 1</w:t>
      </w:r>
    </w:p>
    <w:p w14:paraId="74B2751A" w14:textId="77777777" w:rsidR="009252EA" w:rsidRDefault="009252EA" w:rsidP="009252EA">
      <w:pPr>
        <w:spacing w:before="0" w:beforeAutospacing="0" w:after="240" w:afterAutospacing="0"/>
      </w:pPr>
      <w:r>
        <w:t>45127 Essen</w:t>
      </w:r>
    </w:p>
    <w:p w14:paraId="7D4366F2" w14:textId="77777777" w:rsidR="009252EA" w:rsidRDefault="009252EA" w:rsidP="009252EA">
      <w:pPr>
        <w:spacing w:before="0" w:beforeAutospacing="0" w:after="0" w:afterAutospacing="0"/>
      </w:pPr>
      <w:r w:rsidRPr="00665A7C">
        <w:t>+49 208 45016 0</w:t>
      </w:r>
    </w:p>
    <w:p w14:paraId="1DD13F89" w14:textId="77777777" w:rsidR="009252EA" w:rsidRDefault="009F5755" w:rsidP="009252EA">
      <w:pPr>
        <w:spacing w:before="0" w:beforeAutospacing="0" w:after="0" w:afterAutospacing="0"/>
      </w:pPr>
      <w:hyperlink r:id="rId16" w:history="1">
        <w:r w:rsidR="009252EA" w:rsidRPr="004045FB">
          <w:rPr>
            <w:rStyle w:val="Hyperlink"/>
          </w:rPr>
          <w:t>info@easy-software.com</w:t>
        </w:r>
      </w:hyperlink>
    </w:p>
    <w:p w14:paraId="7F7F3AB7" w14:textId="77777777" w:rsidR="009252EA" w:rsidRPr="00665A7C" w:rsidRDefault="009F5755" w:rsidP="009252EA">
      <w:pPr>
        <w:spacing w:before="0" w:beforeAutospacing="0" w:after="0" w:afterAutospacing="0"/>
      </w:pPr>
      <w:hyperlink r:id="rId17" w:history="1">
        <w:r w:rsidR="009252EA" w:rsidRPr="00920443">
          <w:rPr>
            <w:rStyle w:val="Hyperlink"/>
          </w:rPr>
          <w:t>https://easy-software.com/</w:t>
        </w:r>
      </w:hyperlink>
    </w:p>
    <w:p w14:paraId="705907D2" w14:textId="590F7A19" w:rsidR="00717C25" w:rsidRPr="00C06EA6" w:rsidRDefault="00717C25" w:rsidP="009252EA"/>
    <w:sectPr w:rsidR="00717C25" w:rsidRPr="00C06EA6" w:rsidSect="00150A62">
      <w:headerReference w:type="default" r:id="rId18"/>
      <w:footerReference w:type="default" r:id="rId19"/>
      <w:headerReference w:type="first" r:id="rId20"/>
      <w:footerReference w:type="first" r:id="rId21"/>
      <w:pgSz w:w="11906" w:h="16838" w:code="9"/>
      <w:pgMar w:top="2835" w:right="1276" w:bottom="1276" w:left="1843" w:header="709"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CC8E3" w14:textId="77777777" w:rsidR="00031AFD" w:rsidRPr="00290ABD" w:rsidRDefault="00031AFD" w:rsidP="00586139">
      <w:pPr>
        <w:spacing w:after="0" w:line="240" w:lineRule="auto"/>
      </w:pPr>
      <w:r>
        <w:separator/>
      </w:r>
    </w:p>
  </w:endnote>
  <w:endnote w:type="continuationSeparator" w:id="0">
    <w:p w14:paraId="24F1713F" w14:textId="77777777" w:rsidR="00031AFD" w:rsidRPr="00290ABD" w:rsidRDefault="00031AFD" w:rsidP="00586139">
      <w:pPr>
        <w:spacing w:after="0" w:line="240" w:lineRule="auto"/>
      </w:pPr>
      <w:r>
        <w:continuationSeparator/>
      </w:r>
    </w:p>
  </w:endnote>
  <w:endnote w:type="continuationNotice" w:id="1">
    <w:p w14:paraId="4FE94703" w14:textId="77777777" w:rsidR="00031AFD" w:rsidRDefault="00031A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07E4" w14:textId="77777777" w:rsidR="00EB7446" w:rsidRDefault="00E435E9" w:rsidP="00150A62">
    <w:pPr>
      <w:pStyle w:val="Fuzeile"/>
      <w:tabs>
        <w:tab w:val="clear" w:pos="4536"/>
        <w:tab w:val="clear" w:pos="9072"/>
      </w:tabs>
    </w:pPr>
    <w:r>
      <w:rPr>
        <w:noProof/>
        <w:lang w:eastAsia="de-DE"/>
      </w:rPr>
      <mc:AlternateContent>
        <mc:Choice Requires="wps">
          <w:drawing>
            <wp:anchor distT="0" distB="0" distL="114300" distR="114300" simplePos="0" relativeHeight="251658242" behindDoc="0" locked="0" layoutInCell="1" allowOverlap="1" wp14:anchorId="705907E9" wp14:editId="705907EA">
              <wp:simplePos x="0" y="0"/>
              <wp:positionH relativeFrom="column">
                <wp:posOffset>4944110</wp:posOffset>
              </wp:positionH>
              <wp:positionV relativeFrom="paragraph">
                <wp:posOffset>626745</wp:posOffset>
              </wp:positionV>
              <wp:extent cx="1109345" cy="224155"/>
              <wp:effectExtent l="0" t="1270" r="0" b="3175"/>
              <wp:wrapNone/>
              <wp:docPr id="1" name="Textfeld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07F2" w14:textId="615196C7" w:rsidR="00EB7446" w:rsidRPr="00CB360A" w:rsidRDefault="00EB7446" w:rsidP="00DF387C">
                          <w:pPr>
                            <w:spacing w:before="0" w:beforeAutospacing="0" w:after="0" w:afterAutospacing="0" w:line="240" w:lineRule="auto"/>
                            <w:rPr>
                              <w:rStyle w:val="Seitenzahl"/>
                            </w:rPr>
                          </w:pPr>
                          <w:r w:rsidRPr="00CB360A">
                            <w:rPr>
                              <w:rStyle w:val="Seitenzahl"/>
                            </w:rPr>
                            <w:t xml:space="preserve">Seite </w:t>
                          </w:r>
                          <w:r w:rsidR="00746AD6" w:rsidRPr="00CB360A">
                            <w:rPr>
                              <w:rStyle w:val="Seitenzahl"/>
                            </w:rPr>
                            <w:fldChar w:fldCharType="begin"/>
                          </w:r>
                          <w:r w:rsidRPr="00CB360A">
                            <w:rPr>
                              <w:rStyle w:val="Seitenzahl"/>
                            </w:rPr>
                            <w:instrText xml:space="preserve"> PAGE </w:instrText>
                          </w:r>
                          <w:r w:rsidR="00746AD6" w:rsidRPr="00CB360A">
                            <w:rPr>
                              <w:rStyle w:val="Seitenzahl"/>
                            </w:rPr>
                            <w:fldChar w:fldCharType="separate"/>
                          </w:r>
                          <w:r w:rsidR="00F35212">
                            <w:rPr>
                              <w:rStyle w:val="Seitenzahl"/>
                              <w:noProof/>
                            </w:rPr>
                            <w:t>5</w:t>
                          </w:r>
                          <w:r w:rsidR="00746AD6" w:rsidRPr="00CB360A">
                            <w:rPr>
                              <w:rStyle w:val="Seitenzahl"/>
                            </w:rPr>
                            <w:fldChar w:fldCharType="end"/>
                          </w:r>
                          <w:r w:rsidRPr="00CB360A">
                            <w:rPr>
                              <w:rStyle w:val="Seitenzahl"/>
                            </w:rPr>
                            <w:t xml:space="preserve"> / </w:t>
                          </w:r>
                          <w:r w:rsidR="00746AD6" w:rsidRPr="00CB360A">
                            <w:rPr>
                              <w:rStyle w:val="Seitenzahl"/>
                            </w:rPr>
                            <w:fldChar w:fldCharType="begin"/>
                          </w:r>
                          <w:r w:rsidRPr="00CB360A">
                            <w:rPr>
                              <w:rStyle w:val="Seitenzahl"/>
                            </w:rPr>
                            <w:instrText xml:space="preserve"> NUMPAGES </w:instrText>
                          </w:r>
                          <w:r w:rsidR="00746AD6" w:rsidRPr="00CB360A">
                            <w:rPr>
                              <w:rStyle w:val="Seitenzahl"/>
                            </w:rPr>
                            <w:fldChar w:fldCharType="separate"/>
                          </w:r>
                          <w:r w:rsidR="00F35212">
                            <w:rPr>
                              <w:rStyle w:val="Seitenzahl"/>
                              <w:noProof/>
                            </w:rPr>
                            <w:t>11</w:t>
                          </w:r>
                          <w:r w:rsidR="00746AD6" w:rsidRPr="00CB360A">
                            <w:rPr>
                              <w:rStyle w:val="Seitenzahl"/>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05907E9" id="_x0000_t202" coordsize="21600,21600" o:spt="202" path="m,l,21600r21600,l21600,xe">
              <v:stroke joinstyle="miter"/>
              <v:path gradientshapeok="t" o:connecttype="rect"/>
            </v:shapetype>
            <v:shape id="Textfeld 235" o:spid="_x0000_s1029" type="#_x0000_t202" style="position:absolute;left:0;text-align:left;margin-left:389.3pt;margin-top:49.35pt;width:87.35pt;height:17.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" filled="f" stroked="f">
              <v:textbox>
                <w:txbxContent>
                  <w:p w14:paraId="705907F2" w14:textId="615196C7" w:rsidR="00EB7446" w:rsidRPr="00CB360A" w:rsidRDefault="00EB7446" w:rsidP="00DF387C">
                    <w:pPr>
                      <w:spacing w:before="0" w:beforeAutospacing="0" w:after="0" w:afterAutospacing="0" w:line="240" w:lineRule="auto"/>
                      <w:rPr>
                        <w:rStyle w:val="Seitenzahl"/>
                      </w:rPr>
                    </w:pPr>
                    <w:r w:rsidRPr="00CB360A">
                      <w:rPr>
                        <w:rStyle w:val="Seitenzahl"/>
                      </w:rPr>
                      <w:t xml:space="preserve">Seite </w:t>
                    </w:r>
                    <w:r w:rsidR="00746AD6" w:rsidRPr="00CB360A">
                      <w:rPr>
                        <w:rStyle w:val="Seitenzahl"/>
                      </w:rPr>
                      <w:fldChar w:fldCharType="begin"/>
                    </w:r>
                    <w:r w:rsidRPr="00CB360A">
                      <w:rPr>
                        <w:rStyle w:val="Seitenzahl"/>
                      </w:rPr>
                      <w:instrText xml:space="preserve"> PAGE </w:instrText>
                    </w:r>
                    <w:r w:rsidR="00746AD6" w:rsidRPr="00CB360A">
                      <w:rPr>
                        <w:rStyle w:val="Seitenzahl"/>
                      </w:rPr>
                      <w:fldChar w:fldCharType="separate"/>
                    </w:r>
                    <w:r w:rsidR="00F35212">
                      <w:rPr>
                        <w:rStyle w:val="Seitenzahl"/>
                        <w:noProof/>
                      </w:rPr>
                      <w:t>5</w:t>
                    </w:r>
                    <w:r w:rsidR="00746AD6" w:rsidRPr="00CB360A">
                      <w:rPr>
                        <w:rStyle w:val="Seitenzahl"/>
                      </w:rPr>
                      <w:fldChar w:fldCharType="end"/>
                    </w:r>
                    <w:r w:rsidRPr="00CB360A">
                      <w:rPr>
                        <w:rStyle w:val="Seitenzahl"/>
                      </w:rPr>
                      <w:t xml:space="preserve"> / </w:t>
                    </w:r>
                    <w:r w:rsidR="00746AD6" w:rsidRPr="00CB360A">
                      <w:rPr>
                        <w:rStyle w:val="Seitenzahl"/>
                      </w:rPr>
                      <w:fldChar w:fldCharType="begin"/>
                    </w:r>
                    <w:r w:rsidRPr="00CB360A">
                      <w:rPr>
                        <w:rStyle w:val="Seitenzahl"/>
                      </w:rPr>
                      <w:instrText xml:space="preserve"> NUMPAGES </w:instrText>
                    </w:r>
                    <w:r w:rsidR="00746AD6" w:rsidRPr="00CB360A">
                      <w:rPr>
                        <w:rStyle w:val="Seitenzahl"/>
                      </w:rPr>
                      <w:fldChar w:fldCharType="separate"/>
                    </w:r>
                    <w:r w:rsidR="00F35212">
                      <w:rPr>
                        <w:rStyle w:val="Seitenzahl"/>
                        <w:noProof/>
                      </w:rPr>
                      <w:t>11</w:t>
                    </w:r>
                    <w:r w:rsidR="00746AD6" w:rsidRPr="00CB360A">
                      <w:rPr>
                        <w:rStyle w:val="Seitenzahl"/>
                      </w:rPr>
                      <w:fldChar w:fldCharType="end"/>
                    </w:r>
                  </w:p>
                </w:txbxContent>
              </v:textbox>
            </v:shape>
          </w:pict>
        </mc:Fallback>
      </mc:AlternateContent>
    </w:r>
    <w:r>
      <w:rPr>
        <w:noProof/>
        <w:lang w:eastAsia="de-DE"/>
      </w:rPr>
      <mc:AlternateContent>
        <mc:Choice Requires="wps">
          <w:drawing>
            <wp:anchor distT="0" distB="0" distL="114300" distR="114300" simplePos="0" relativeHeight="251658241" behindDoc="1" locked="1" layoutInCell="1" allowOverlap="1" wp14:anchorId="705907EB" wp14:editId="705907EC">
              <wp:simplePos x="0" y="0"/>
              <wp:positionH relativeFrom="margin">
                <wp:posOffset>-1209040</wp:posOffset>
              </wp:positionH>
              <wp:positionV relativeFrom="margin">
                <wp:posOffset>8518525</wp:posOffset>
              </wp:positionV>
              <wp:extent cx="7635240" cy="57150"/>
              <wp:effectExtent l="0" t="0" r="3810" b="0"/>
              <wp:wrapNone/>
              <wp:docPr id="19" name="Rechteck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635240" cy="57150"/>
                      </a:xfrm>
                      <a:prstGeom prst="rect">
                        <a:avLst/>
                      </a:prstGeom>
                      <a:gradFill flip="none" rotWithShape="1">
                        <a:gsLst>
                          <a:gs pos="100000">
                            <a:srgbClr val="1D2F68"/>
                          </a:gs>
                          <a:gs pos="0">
                            <a:srgbClr val="009EE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5907F3" w14:textId="77777777" w:rsidR="00EB7446" w:rsidRDefault="00EB7446" w:rsidP="00150A62">
                          <w:pPr>
                            <w:spacing w:after="160"/>
                            <w:ind w:left="-142" w:right="643"/>
                          </w:pPr>
                        </w:p>
                        <w:p w14:paraId="705907F4" w14:textId="77777777" w:rsidR="00EB7446" w:rsidRDefault="00EB7446" w:rsidP="00150A62">
                          <w:pPr>
                            <w:spacing w:after="160"/>
                            <w:ind w:left="-142" w:right="64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907EB" id="Rechteck 19" o:spid="_x0000_s1030" style="position:absolute;left:0;text-align:left;margin-left:-95.2pt;margin-top:670.75pt;width:601.2pt;height: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" fillcolor="#009ee3" stroked="f" strokeweight="2pt">
              <v:fill color2="#1d2f68" rotate="t" angle="90" focus="100%" type="gradient"/>
              <o:lock v:ext="edit" aspectratio="t"/>
              <v:textbox>
                <w:txbxContent>
                  <w:p w14:paraId="705907F3" w14:textId="77777777" w:rsidR="00EB7446" w:rsidRDefault="00EB7446" w:rsidP="00150A62">
                    <w:pPr>
                      <w:spacing w:after="160"/>
                      <w:ind w:left="-142" w:right="643"/>
                    </w:pPr>
                  </w:p>
                  <w:p w14:paraId="705907F4" w14:textId="77777777" w:rsidR="00EB7446" w:rsidRDefault="00EB7446" w:rsidP="00150A62">
                    <w:pPr>
                      <w:spacing w:after="160"/>
                      <w:ind w:left="-142" w:right="643"/>
                    </w:pPr>
                  </w:p>
                </w:txbxContent>
              </v:textbox>
              <w10:wrap anchorx="margin" anchory="margin"/>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07E6" w14:textId="77777777" w:rsidR="00EB7446" w:rsidRDefault="00EB7446" w:rsidP="00150A62">
    <w:pPr>
      <w:pStyle w:val="Fuzeile"/>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1269" w14:textId="77777777" w:rsidR="00031AFD" w:rsidRPr="00290ABD" w:rsidRDefault="00031AFD" w:rsidP="00586139">
      <w:pPr>
        <w:spacing w:after="0" w:line="240" w:lineRule="auto"/>
      </w:pPr>
      <w:r>
        <w:separator/>
      </w:r>
    </w:p>
  </w:footnote>
  <w:footnote w:type="continuationSeparator" w:id="0">
    <w:p w14:paraId="03F41BC6" w14:textId="77777777" w:rsidR="00031AFD" w:rsidRPr="00290ABD" w:rsidRDefault="00031AFD" w:rsidP="00586139">
      <w:pPr>
        <w:spacing w:after="0" w:line="240" w:lineRule="auto"/>
      </w:pPr>
      <w:r>
        <w:continuationSeparator/>
      </w:r>
    </w:p>
  </w:footnote>
  <w:footnote w:type="continuationNotice" w:id="1">
    <w:p w14:paraId="3A9AC44F" w14:textId="77777777" w:rsidR="00031AFD" w:rsidRDefault="00031AFD">
      <w:pPr>
        <w:spacing w:before="0" w:after="0" w:line="240" w:lineRule="auto"/>
      </w:pPr>
    </w:p>
  </w:footnote>
  <w:footnote w:id="2">
    <w:p w14:paraId="705907ED" w14:textId="77777777" w:rsidR="00EB4430" w:rsidRDefault="00EB4430" w:rsidP="00EB4430">
      <w:pPr>
        <w:pStyle w:val="PCMFunote"/>
      </w:pPr>
      <w:r>
        <w:rPr>
          <w:rStyle w:val="Funotenzeichen"/>
        </w:rPr>
        <w:footnoteRef/>
      </w:r>
      <w:r>
        <w:t xml:space="preserve"> </w:t>
      </w:r>
      <w:hyperlink r:id="rId1" w:history="1">
        <w:r w:rsidRPr="00B26DEB">
          <w:rPr>
            <w:rStyle w:val="Hyperlink"/>
          </w:rPr>
          <w:t>http://help.sap.com/nwgateway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07E3" w14:textId="77777777" w:rsidR="00EB7446" w:rsidRDefault="00EB7446" w:rsidP="00150A62">
    <w:pPr>
      <w:pStyle w:val="Kopfzeile"/>
      <w:tabs>
        <w:tab w:val="clear" w:pos="4536"/>
        <w:tab w:val="clear" w:pos="9072"/>
      </w:tabs>
    </w:pPr>
    <w:r w:rsidRPr="00150A62">
      <w:rPr>
        <w:noProof/>
        <w:lang w:eastAsia="de-DE"/>
      </w:rPr>
      <w:drawing>
        <wp:anchor distT="0" distB="0" distL="114300" distR="114300" simplePos="0" relativeHeight="251658240" behindDoc="0" locked="0" layoutInCell="1" allowOverlap="1" wp14:anchorId="705907E7" wp14:editId="705907E8">
          <wp:simplePos x="0" y="0"/>
          <wp:positionH relativeFrom="column">
            <wp:posOffset>3675926</wp:posOffset>
          </wp:positionH>
          <wp:positionV relativeFrom="paragraph">
            <wp:posOffset>17618</wp:posOffset>
          </wp:positionV>
          <wp:extent cx="2288216" cy="202018"/>
          <wp:effectExtent l="19050" t="0" r="0" b="0"/>
          <wp:wrapNone/>
          <wp:docPr id="12"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Y_H_RGB.png"/>
                  <pic:cNvPicPr/>
                </pic:nvPicPr>
                <pic:blipFill>
                  <a:blip r:embed="rId1">
                    <a:extLst>
                      <a:ext uri="{28A0092B-C50C-407E-A947-70E740481C1C}">
                        <a14:useLocalDpi xmlns:a14="http://schemas.microsoft.com/office/drawing/2010/main" val="0"/>
                      </a:ext>
                    </a:extLst>
                  </a:blip>
                  <a:stretch>
                    <a:fillRect/>
                  </a:stretch>
                </pic:blipFill>
                <pic:spPr>
                  <a:xfrm>
                    <a:off x="0" y="0"/>
                    <a:ext cx="2287422" cy="20471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907E5" w14:textId="77777777" w:rsidR="00EB7446" w:rsidRDefault="00EB7446" w:rsidP="00150A62">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5113"/>
    <w:multiLevelType w:val="multilevel"/>
    <w:tmpl w:val="B4D62BAC"/>
    <w:lvl w:ilvl="0">
      <w:start w:val="1"/>
      <w:numFmt w:val="bullet"/>
      <w:lvlText w:val=""/>
      <w:lvlJc w:val="left"/>
      <w:pPr>
        <w:ind w:left="1215" w:hanging="360"/>
      </w:pPr>
      <w:rPr>
        <w:rFonts w:ascii="Wingdings 2" w:hAnsi="Wingdings 2"/>
        <w:color w:val="365F91"/>
        <w:sz w:val="22"/>
      </w:rPr>
    </w:lvl>
    <w:lvl w:ilvl="1">
      <w:start w:val="1"/>
      <w:numFmt w:val="bullet"/>
      <w:lvlText w:val=""/>
      <w:lvlJc w:val="left"/>
      <w:pPr>
        <w:ind w:left="1935" w:hanging="360"/>
      </w:pPr>
      <w:rPr>
        <w:rFonts w:ascii="Wingdings" w:hAnsi="Wingdings" w:hint="default"/>
        <w:color w:val="365F91"/>
      </w:rPr>
    </w:lvl>
    <w:lvl w:ilvl="2">
      <w:start w:val="1"/>
      <w:numFmt w:val="bullet"/>
      <w:pStyle w:val="Aufzhlg03"/>
      <w:lvlText w:val=""/>
      <w:lvlJc w:val="left"/>
      <w:pPr>
        <w:ind w:left="2655" w:hanging="360"/>
      </w:pPr>
      <w:rPr>
        <w:rFonts w:ascii="Wingdings" w:hAnsi="Wingdings" w:hint="default"/>
        <w:color w:val="365F91"/>
      </w:rPr>
    </w:lvl>
    <w:lvl w:ilvl="3">
      <w:start w:val="1"/>
      <w:numFmt w:val="bullet"/>
      <w:lvlText w:val=""/>
      <w:lvlJc w:val="left"/>
      <w:pPr>
        <w:ind w:left="3375" w:hanging="360"/>
      </w:pPr>
      <w:rPr>
        <w:rFonts w:ascii="Symbol" w:hAnsi="Symbol" w:hint="default"/>
      </w:rPr>
    </w:lvl>
    <w:lvl w:ilvl="4">
      <w:start w:val="1"/>
      <w:numFmt w:val="bullet"/>
      <w:lvlText w:val="o"/>
      <w:lvlJc w:val="left"/>
      <w:pPr>
        <w:ind w:left="4095" w:hanging="360"/>
      </w:pPr>
      <w:rPr>
        <w:rFonts w:ascii="Courier New" w:hAnsi="Courier New" w:hint="default"/>
      </w:rPr>
    </w:lvl>
    <w:lvl w:ilvl="5">
      <w:start w:val="1"/>
      <w:numFmt w:val="bullet"/>
      <w:lvlText w:val=""/>
      <w:lvlJc w:val="left"/>
      <w:pPr>
        <w:ind w:left="4815" w:hanging="360"/>
      </w:pPr>
      <w:rPr>
        <w:rFonts w:ascii="Wingdings" w:hAnsi="Wingdings" w:hint="default"/>
      </w:rPr>
    </w:lvl>
    <w:lvl w:ilvl="6">
      <w:start w:val="1"/>
      <w:numFmt w:val="bullet"/>
      <w:lvlText w:val=""/>
      <w:lvlJc w:val="left"/>
      <w:pPr>
        <w:ind w:left="5535" w:hanging="360"/>
      </w:pPr>
      <w:rPr>
        <w:rFonts w:ascii="Symbol" w:hAnsi="Symbol" w:hint="default"/>
      </w:rPr>
    </w:lvl>
    <w:lvl w:ilvl="7">
      <w:start w:val="1"/>
      <w:numFmt w:val="bullet"/>
      <w:lvlText w:val="o"/>
      <w:lvlJc w:val="left"/>
      <w:pPr>
        <w:ind w:left="6255" w:hanging="360"/>
      </w:pPr>
      <w:rPr>
        <w:rFonts w:ascii="Courier New" w:hAnsi="Courier New" w:hint="default"/>
      </w:rPr>
    </w:lvl>
    <w:lvl w:ilvl="8">
      <w:start w:val="1"/>
      <w:numFmt w:val="bullet"/>
      <w:lvlText w:val=""/>
      <w:lvlJc w:val="left"/>
      <w:pPr>
        <w:ind w:left="6975" w:hanging="360"/>
      </w:pPr>
      <w:rPr>
        <w:rFonts w:ascii="Wingdings" w:hAnsi="Wingdings" w:hint="default"/>
      </w:rPr>
    </w:lvl>
  </w:abstractNum>
  <w:abstractNum w:abstractNumId="1" w15:restartNumberingAfterBreak="0">
    <w:nsid w:val="2EA35A17"/>
    <w:multiLevelType w:val="hybridMultilevel"/>
    <w:tmpl w:val="F5AEDE82"/>
    <w:lvl w:ilvl="0" w:tplc="93FEEAF2">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6D41934"/>
    <w:multiLevelType w:val="multilevel"/>
    <w:tmpl w:val="3DAEA5A4"/>
    <w:lvl w:ilvl="0">
      <w:start w:val="1"/>
      <w:numFmt w:val="bullet"/>
      <w:pStyle w:val="Aufzhlg01"/>
      <w:lvlText w:val=""/>
      <w:lvlJc w:val="left"/>
      <w:pPr>
        <w:ind w:left="1215" w:hanging="360"/>
      </w:pPr>
      <w:rPr>
        <w:rFonts w:ascii="Wingdings 2" w:hAnsi="Wingdings 2"/>
        <w:color w:val="365F91"/>
        <w:sz w:val="22"/>
      </w:rPr>
    </w:lvl>
    <w:lvl w:ilvl="1">
      <w:start w:val="1"/>
      <w:numFmt w:val="bullet"/>
      <w:pStyle w:val="Aufzhlg02"/>
      <w:lvlText w:val=""/>
      <w:lvlJc w:val="left"/>
      <w:pPr>
        <w:ind w:left="1935" w:hanging="360"/>
      </w:pPr>
      <w:rPr>
        <w:rFonts w:ascii="Wingdings" w:hAnsi="Wingdings" w:hint="default"/>
        <w:color w:val="365F91"/>
      </w:rPr>
    </w:lvl>
    <w:lvl w:ilvl="2">
      <w:start w:val="1"/>
      <w:numFmt w:val="bullet"/>
      <w:lvlText w:val=""/>
      <w:lvlJc w:val="left"/>
      <w:pPr>
        <w:ind w:left="2655" w:hanging="360"/>
      </w:pPr>
      <w:rPr>
        <w:rFonts w:ascii="Wingdings" w:hAnsi="Wingdings" w:hint="default"/>
      </w:rPr>
    </w:lvl>
    <w:lvl w:ilvl="3">
      <w:start w:val="1"/>
      <w:numFmt w:val="bullet"/>
      <w:lvlText w:val=""/>
      <w:lvlJc w:val="left"/>
      <w:pPr>
        <w:ind w:left="3375" w:hanging="360"/>
      </w:pPr>
      <w:rPr>
        <w:rFonts w:ascii="Symbol" w:hAnsi="Symbol" w:hint="default"/>
      </w:rPr>
    </w:lvl>
    <w:lvl w:ilvl="4">
      <w:start w:val="1"/>
      <w:numFmt w:val="bullet"/>
      <w:lvlText w:val="o"/>
      <w:lvlJc w:val="left"/>
      <w:pPr>
        <w:ind w:left="4095" w:hanging="360"/>
      </w:pPr>
      <w:rPr>
        <w:rFonts w:ascii="Courier New" w:hAnsi="Courier New" w:hint="default"/>
      </w:rPr>
    </w:lvl>
    <w:lvl w:ilvl="5">
      <w:start w:val="1"/>
      <w:numFmt w:val="bullet"/>
      <w:lvlText w:val=""/>
      <w:lvlJc w:val="left"/>
      <w:pPr>
        <w:ind w:left="4815" w:hanging="360"/>
      </w:pPr>
      <w:rPr>
        <w:rFonts w:ascii="Wingdings" w:hAnsi="Wingdings" w:hint="default"/>
      </w:rPr>
    </w:lvl>
    <w:lvl w:ilvl="6">
      <w:start w:val="1"/>
      <w:numFmt w:val="bullet"/>
      <w:lvlText w:val=""/>
      <w:lvlJc w:val="left"/>
      <w:pPr>
        <w:ind w:left="5535" w:hanging="360"/>
      </w:pPr>
      <w:rPr>
        <w:rFonts w:ascii="Symbol" w:hAnsi="Symbol" w:hint="default"/>
      </w:rPr>
    </w:lvl>
    <w:lvl w:ilvl="7">
      <w:start w:val="1"/>
      <w:numFmt w:val="bullet"/>
      <w:lvlText w:val="o"/>
      <w:lvlJc w:val="left"/>
      <w:pPr>
        <w:ind w:left="6255" w:hanging="360"/>
      </w:pPr>
      <w:rPr>
        <w:rFonts w:ascii="Courier New" w:hAnsi="Courier New" w:hint="default"/>
      </w:rPr>
    </w:lvl>
    <w:lvl w:ilvl="8">
      <w:start w:val="1"/>
      <w:numFmt w:val="bullet"/>
      <w:lvlText w:val=""/>
      <w:lvlJc w:val="left"/>
      <w:pPr>
        <w:ind w:left="6975" w:hanging="360"/>
      </w:pPr>
      <w:rPr>
        <w:rFonts w:ascii="Wingdings" w:hAnsi="Wingdings" w:hint="default"/>
      </w:rPr>
    </w:lvl>
  </w:abstractNum>
  <w:abstractNum w:abstractNumId="3" w15:restartNumberingAfterBreak="0">
    <w:nsid w:val="382639D7"/>
    <w:multiLevelType w:val="hybridMultilevel"/>
    <w:tmpl w:val="75B4069C"/>
    <w:lvl w:ilvl="0" w:tplc="C3DC7BAA">
      <w:start w:val="1"/>
      <w:numFmt w:val="bullet"/>
      <w:lvlText w:val=""/>
      <w:lvlJc w:val="left"/>
      <w:pPr>
        <w:ind w:left="2988" w:hanging="360"/>
      </w:pPr>
      <w:rPr>
        <w:rFonts w:ascii="Wingdings" w:hAnsi="Wingdings" w:hint="default"/>
        <w:color w:val="365F91" w:themeColor="accent1" w:themeShade="BF"/>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4" w15:restartNumberingAfterBreak="0">
    <w:nsid w:val="4EB24D11"/>
    <w:multiLevelType w:val="multilevel"/>
    <w:tmpl w:val="7F0099D0"/>
    <w:lvl w:ilvl="0">
      <w:start w:val="1"/>
      <w:numFmt w:val="decimal"/>
      <w:pStyle w:val="berschrift1"/>
      <w:lvlText w:val="%1"/>
      <w:lvlJc w:val="left"/>
      <w:pPr>
        <w:ind w:left="1021" w:hanging="1021"/>
      </w:pPr>
      <w:rPr>
        <w:rFonts w:ascii="Arial" w:hAnsi="Arial" w:cs="Times New Roman" w:hint="default"/>
        <w:color w:val="009FE4"/>
        <w:sz w:val="28"/>
      </w:rPr>
    </w:lvl>
    <w:lvl w:ilvl="1">
      <w:start w:val="1"/>
      <w:numFmt w:val="decimal"/>
      <w:pStyle w:val="berschrift2"/>
      <w:lvlText w:val="%1.%2"/>
      <w:lvlJc w:val="left"/>
      <w:pPr>
        <w:ind w:left="1021" w:hanging="1021"/>
      </w:pPr>
      <w:rPr>
        <w:rFonts w:ascii="Arial" w:hAnsi="Arial" w:cs="Times New Roman" w:hint="default"/>
        <w:color w:val="002A64"/>
        <w:sz w:val="28"/>
        <w:szCs w:val="22"/>
      </w:rPr>
    </w:lvl>
    <w:lvl w:ilvl="2">
      <w:start w:val="1"/>
      <w:numFmt w:val="decimal"/>
      <w:pStyle w:val="berschrift3"/>
      <w:lvlText w:val="%1.%2.%3"/>
      <w:lvlJc w:val="left"/>
      <w:pPr>
        <w:ind w:left="1021" w:hanging="1021"/>
      </w:pPr>
      <w:rPr>
        <w:rFonts w:ascii="Arial" w:hAnsi="Arial" w:cs="Times New Roman" w:hint="default"/>
        <w:color w:val="505050"/>
        <w:sz w:val="28"/>
      </w:rPr>
    </w:lvl>
    <w:lvl w:ilvl="3">
      <w:start w:val="1"/>
      <w:numFmt w:val="none"/>
      <w:pStyle w:val="berschrift4"/>
      <w:suff w:val="nothing"/>
      <w:lvlText w:val=""/>
      <w:lvlJc w:val="left"/>
      <w:pPr>
        <w:ind w:left="0" w:firstLine="0"/>
      </w:pPr>
      <w:rPr>
        <w:rFonts w:cs="Times New Roman" w:hint="default"/>
      </w:rPr>
    </w:lvl>
    <w:lvl w:ilvl="4">
      <w:start w:val="1"/>
      <w:numFmt w:val="none"/>
      <w:pStyle w:val="berschrift5"/>
      <w:suff w:val="nothing"/>
      <w:lvlText w:val=""/>
      <w:lvlJc w:val="left"/>
      <w:pPr>
        <w:ind w:left="0" w:firstLine="0"/>
      </w:pPr>
      <w:rPr>
        <w:rFonts w:cs="Times New Roman" w:hint="default"/>
      </w:rPr>
    </w:lvl>
    <w:lvl w:ilvl="5">
      <w:start w:val="1"/>
      <w:numFmt w:val="decimal"/>
      <w:pStyle w:val="berschrift6"/>
      <w:lvlText w:val="%1.%2.%3.%4.%5.%6"/>
      <w:lvlJc w:val="left"/>
      <w:pPr>
        <w:ind w:left="1021" w:hanging="1021"/>
      </w:pPr>
      <w:rPr>
        <w:rFonts w:cs="Times New Roman" w:hint="default"/>
      </w:rPr>
    </w:lvl>
    <w:lvl w:ilvl="6">
      <w:start w:val="1"/>
      <w:numFmt w:val="decimal"/>
      <w:pStyle w:val="berschrift7"/>
      <w:lvlText w:val="%1.%2.%3.%4.%5.%6.%7"/>
      <w:lvlJc w:val="left"/>
      <w:pPr>
        <w:ind w:left="1021" w:hanging="1021"/>
      </w:pPr>
      <w:rPr>
        <w:rFonts w:cs="Times New Roman" w:hint="default"/>
      </w:rPr>
    </w:lvl>
    <w:lvl w:ilvl="7">
      <w:start w:val="1"/>
      <w:numFmt w:val="decimal"/>
      <w:lvlText w:val="%1.%2.%3.%4.%5.%6.%7.%8"/>
      <w:lvlJc w:val="left"/>
      <w:pPr>
        <w:ind w:left="1021" w:hanging="1021"/>
      </w:pPr>
      <w:rPr>
        <w:rFonts w:cs="Times New Roman" w:hint="default"/>
      </w:rPr>
    </w:lvl>
    <w:lvl w:ilvl="8">
      <w:start w:val="1"/>
      <w:numFmt w:val="decimal"/>
      <w:lvlText w:val="%1.%2.%3.%4.%5.%6.%7.%8.%9"/>
      <w:lvlJc w:val="left"/>
      <w:pPr>
        <w:ind w:left="1021" w:hanging="1021"/>
      </w:pPr>
      <w:rPr>
        <w:rFonts w:cs="Times New Roman" w:hint="default"/>
      </w:rPr>
    </w:lvl>
  </w:abstractNum>
  <w:abstractNum w:abstractNumId="5" w15:restartNumberingAfterBreak="0">
    <w:nsid w:val="5D6545C0"/>
    <w:multiLevelType w:val="hybridMultilevel"/>
    <w:tmpl w:val="C5D295BE"/>
    <w:lvl w:ilvl="0" w:tplc="B24A4E28">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AA6143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
  </w:num>
  <w:num w:numId="3">
    <w:abstractNumId w:val="6"/>
  </w:num>
  <w:num w:numId="4">
    <w:abstractNumId w:val="4"/>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8F5"/>
    <w:rsid w:val="00003C5C"/>
    <w:rsid w:val="00007B8B"/>
    <w:rsid w:val="00011401"/>
    <w:rsid w:val="0001661D"/>
    <w:rsid w:val="00020650"/>
    <w:rsid w:val="00022736"/>
    <w:rsid w:val="00025315"/>
    <w:rsid w:val="00031192"/>
    <w:rsid w:val="00031AFD"/>
    <w:rsid w:val="00034749"/>
    <w:rsid w:val="00036C2E"/>
    <w:rsid w:val="000375AB"/>
    <w:rsid w:val="000434B7"/>
    <w:rsid w:val="00051F2D"/>
    <w:rsid w:val="00061B99"/>
    <w:rsid w:val="00070AEB"/>
    <w:rsid w:val="00077A9F"/>
    <w:rsid w:val="0009330F"/>
    <w:rsid w:val="000949BD"/>
    <w:rsid w:val="0009503B"/>
    <w:rsid w:val="000B7F0A"/>
    <w:rsid w:val="000B7F0C"/>
    <w:rsid w:val="000C248E"/>
    <w:rsid w:val="000C44F1"/>
    <w:rsid w:val="000C5003"/>
    <w:rsid w:val="000D1CA4"/>
    <w:rsid w:val="000D2550"/>
    <w:rsid w:val="000D2F9E"/>
    <w:rsid w:val="000E4423"/>
    <w:rsid w:val="000F67E9"/>
    <w:rsid w:val="00102A51"/>
    <w:rsid w:val="001069E0"/>
    <w:rsid w:val="0011150A"/>
    <w:rsid w:val="00120A35"/>
    <w:rsid w:val="00121737"/>
    <w:rsid w:val="001227B4"/>
    <w:rsid w:val="00122A13"/>
    <w:rsid w:val="00126B1C"/>
    <w:rsid w:val="0013178F"/>
    <w:rsid w:val="00137239"/>
    <w:rsid w:val="001456BB"/>
    <w:rsid w:val="00150693"/>
    <w:rsid w:val="00150A62"/>
    <w:rsid w:val="00150FF6"/>
    <w:rsid w:val="00155077"/>
    <w:rsid w:val="00157AC8"/>
    <w:rsid w:val="00162CE6"/>
    <w:rsid w:val="00163C49"/>
    <w:rsid w:val="0017146E"/>
    <w:rsid w:val="001721A8"/>
    <w:rsid w:val="00172FCF"/>
    <w:rsid w:val="00173A4E"/>
    <w:rsid w:val="0018150F"/>
    <w:rsid w:val="00182D1D"/>
    <w:rsid w:val="001836E2"/>
    <w:rsid w:val="00186210"/>
    <w:rsid w:val="00197338"/>
    <w:rsid w:val="001A2B5B"/>
    <w:rsid w:val="001A5779"/>
    <w:rsid w:val="001B1A1E"/>
    <w:rsid w:val="001B5EB9"/>
    <w:rsid w:val="001C1996"/>
    <w:rsid w:val="001F25EF"/>
    <w:rsid w:val="001F2CEA"/>
    <w:rsid w:val="001F38B5"/>
    <w:rsid w:val="001F46B6"/>
    <w:rsid w:val="001F557A"/>
    <w:rsid w:val="001F73C0"/>
    <w:rsid w:val="00203D16"/>
    <w:rsid w:val="00204120"/>
    <w:rsid w:val="00206BC1"/>
    <w:rsid w:val="00207C75"/>
    <w:rsid w:val="002128F5"/>
    <w:rsid w:val="00221E3A"/>
    <w:rsid w:val="00225C88"/>
    <w:rsid w:val="00226A02"/>
    <w:rsid w:val="00231FFD"/>
    <w:rsid w:val="0023231A"/>
    <w:rsid w:val="002337F0"/>
    <w:rsid w:val="002525AA"/>
    <w:rsid w:val="00257AEA"/>
    <w:rsid w:val="002619B7"/>
    <w:rsid w:val="00262049"/>
    <w:rsid w:val="00270515"/>
    <w:rsid w:val="00272D0C"/>
    <w:rsid w:val="002835BD"/>
    <w:rsid w:val="0028451D"/>
    <w:rsid w:val="00293D15"/>
    <w:rsid w:val="00293F1C"/>
    <w:rsid w:val="0029560F"/>
    <w:rsid w:val="00297F5C"/>
    <w:rsid w:val="002A29F2"/>
    <w:rsid w:val="002A5B3A"/>
    <w:rsid w:val="002A5E96"/>
    <w:rsid w:val="002A5FF4"/>
    <w:rsid w:val="002B1FE7"/>
    <w:rsid w:val="002C423A"/>
    <w:rsid w:val="002D07AE"/>
    <w:rsid w:val="002D0E7E"/>
    <w:rsid w:val="002D2709"/>
    <w:rsid w:val="002D5144"/>
    <w:rsid w:val="002E0E36"/>
    <w:rsid w:val="002F2F40"/>
    <w:rsid w:val="00300077"/>
    <w:rsid w:val="003102DE"/>
    <w:rsid w:val="00312D83"/>
    <w:rsid w:val="003130D7"/>
    <w:rsid w:val="003139FC"/>
    <w:rsid w:val="00316D08"/>
    <w:rsid w:val="00323022"/>
    <w:rsid w:val="00323466"/>
    <w:rsid w:val="00331799"/>
    <w:rsid w:val="00334133"/>
    <w:rsid w:val="00334B41"/>
    <w:rsid w:val="003539C5"/>
    <w:rsid w:val="00353CF8"/>
    <w:rsid w:val="00356320"/>
    <w:rsid w:val="00391B08"/>
    <w:rsid w:val="0039425A"/>
    <w:rsid w:val="003952B6"/>
    <w:rsid w:val="00397499"/>
    <w:rsid w:val="003A2357"/>
    <w:rsid w:val="003A2801"/>
    <w:rsid w:val="003A5E96"/>
    <w:rsid w:val="003B651F"/>
    <w:rsid w:val="003B6BB6"/>
    <w:rsid w:val="003C7D7B"/>
    <w:rsid w:val="003D3737"/>
    <w:rsid w:val="003D422D"/>
    <w:rsid w:val="003F0803"/>
    <w:rsid w:val="003F2EBE"/>
    <w:rsid w:val="004002F0"/>
    <w:rsid w:val="00400480"/>
    <w:rsid w:val="004010D9"/>
    <w:rsid w:val="004028DE"/>
    <w:rsid w:val="00402D60"/>
    <w:rsid w:val="004043D2"/>
    <w:rsid w:val="00423817"/>
    <w:rsid w:val="00425559"/>
    <w:rsid w:val="00431289"/>
    <w:rsid w:val="004320DB"/>
    <w:rsid w:val="00434149"/>
    <w:rsid w:val="004366E4"/>
    <w:rsid w:val="00441913"/>
    <w:rsid w:val="00447778"/>
    <w:rsid w:val="00450EED"/>
    <w:rsid w:val="004747E5"/>
    <w:rsid w:val="004748E3"/>
    <w:rsid w:val="00476BF6"/>
    <w:rsid w:val="004B2457"/>
    <w:rsid w:val="004B33E2"/>
    <w:rsid w:val="004C0019"/>
    <w:rsid w:val="004C3C12"/>
    <w:rsid w:val="004D334F"/>
    <w:rsid w:val="004E0322"/>
    <w:rsid w:val="004E30F1"/>
    <w:rsid w:val="004E449C"/>
    <w:rsid w:val="004F542A"/>
    <w:rsid w:val="0051677D"/>
    <w:rsid w:val="005203EC"/>
    <w:rsid w:val="00520AE2"/>
    <w:rsid w:val="00520B99"/>
    <w:rsid w:val="00520F41"/>
    <w:rsid w:val="00523660"/>
    <w:rsid w:val="00525C8C"/>
    <w:rsid w:val="00535DB4"/>
    <w:rsid w:val="00537C2A"/>
    <w:rsid w:val="005439BA"/>
    <w:rsid w:val="00547BFD"/>
    <w:rsid w:val="00553D13"/>
    <w:rsid w:val="005570FF"/>
    <w:rsid w:val="00571AF8"/>
    <w:rsid w:val="0057200D"/>
    <w:rsid w:val="00573016"/>
    <w:rsid w:val="00574BF0"/>
    <w:rsid w:val="0058274E"/>
    <w:rsid w:val="00582B12"/>
    <w:rsid w:val="00583163"/>
    <w:rsid w:val="00585572"/>
    <w:rsid w:val="00586139"/>
    <w:rsid w:val="00592529"/>
    <w:rsid w:val="005963ED"/>
    <w:rsid w:val="005A0DB1"/>
    <w:rsid w:val="005A22F1"/>
    <w:rsid w:val="005A3ADC"/>
    <w:rsid w:val="005B62AA"/>
    <w:rsid w:val="005C0E63"/>
    <w:rsid w:val="005C5B62"/>
    <w:rsid w:val="005D1FA0"/>
    <w:rsid w:val="005F0E90"/>
    <w:rsid w:val="0060253C"/>
    <w:rsid w:val="00605948"/>
    <w:rsid w:val="006112B3"/>
    <w:rsid w:val="00624CD9"/>
    <w:rsid w:val="00631433"/>
    <w:rsid w:val="0063492E"/>
    <w:rsid w:val="00640959"/>
    <w:rsid w:val="00642448"/>
    <w:rsid w:val="00650E06"/>
    <w:rsid w:val="006512FC"/>
    <w:rsid w:val="0066374A"/>
    <w:rsid w:val="0067099A"/>
    <w:rsid w:val="00672ED4"/>
    <w:rsid w:val="00672F9D"/>
    <w:rsid w:val="00673FBA"/>
    <w:rsid w:val="0067741D"/>
    <w:rsid w:val="00677D6D"/>
    <w:rsid w:val="00696FB8"/>
    <w:rsid w:val="006A7536"/>
    <w:rsid w:val="006B523E"/>
    <w:rsid w:val="006B6B57"/>
    <w:rsid w:val="006C508C"/>
    <w:rsid w:val="006D4535"/>
    <w:rsid w:val="006E1705"/>
    <w:rsid w:val="006F3FFB"/>
    <w:rsid w:val="006F61C8"/>
    <w:rsid w:val="006F650F"/>
    <w:rsid w:val="007004D4"/>
    <w:rsid w:val="0070305A"/>
    <w:rsid w:val="007069C7"/>
    <w:rsid w:val="007112D1"/>
    <w:rsid w:val="00713930"/>
    <w:rsid w:val="00717C25"/>
    <w:rsid w:val="00732CF5"/>
    <w:rsid w:val="00746AD6"/>
    <w:rsid w:val="00751A04"/>
    <w:rsid w:val="007607A9"/>
    <w:rsid w:val="00763C5D"/>
    <w:rsid w:val="0076499A"/>
    <w:rsid w:val="00792263"/>
    <w:rsid w:val="007949B1"/>
    <w:rsid w:val="007A6465"/>
    <w:rsid w:val="007B57A4"/>
    <w:rsid w:val="007D36EA"/>
    <w:rsid w:val="007D76FD"/>
    <w:rsid w:val="007E2E78"/>
    <w:rsid w:val="007F3BE9"/>
    <w:rsid w:val="008017F1"/>
    <w:rsid w:val="008077CF"/>
    <w:rsid w:val="00807942"/>
    <w:rsid w:val="008105F1"/>
    <w:rsid w:val="00812D64"/>
    <w:rsid w:val="008174DF"/>
    <w:rsid w:val="008203A5"/>
    <w:rsid w:val="008206F3"/>
    <w:rsid w:val="0082441E"/>
    <w:rsid w:val="008351D7"/>
    <w:rsid w:val="00836F0A"/>
    <w:rsid w:val="008472F4"/>
    <w:rsid w:val="0085038A"/>
    <w:rsid w:val="0085138E"/>
    <w:rsid w:val="00855CA0"/>
    <w:rsid w:val="0086162F"/>
    <w:rsid w:val="0086272B"/>
    <w:rsid w:val="00867A67"/>
    <w:rsid w:val="0087288B"/>
    <w:rsid w:val="008819D2"/>
    <w:rsid w:val="00883B4C"/>
    <w:rsid w:val="00897064"/>
    <w:rsid w:val="008974BA"/>
    <w:rsid w:val="008A3C40"/>
    <w:rsid w:val="008A3CFE"/>
    <w:rsid w:val="008C6118"/>
    <w:rsid w:val="008E33F7"/>
    <w:rsid w:val="008F21F0"/>
    <w:rsid w:val="008F6BF4"/>
    <w:rsid w:val="0090013B"/>
    <w:rsid w:val="00901E89"/>
    <w:rsid w:val="00903E79"/>
    <w:rsid w:val="00911A46"/>
    <w:rsid w:val="00915EE4"/>
    <w:rsid w:val="009252EA"/>
    <w:rsid w:val="00927F9A"/>
    <w:rsid w:val="009330C2"/>
    <w:rsid w:val="00936807"/>
    <w:rsid w:val="00936EB5"/>
    <w:rsid w:val="009406EA"/>
    <w:rsid w:val="00952C13"/>
    <w:rsid w:val="00955395"/>
    <w:rsid w:val="00965482"/>
    <w:rsid w:val="009716B5"/>
    <w:rsid w:val="009722EB"/>
    <w:rsid w:val="00974B45"/>
    <w:rsid w:val="00976C62"/>
    <w:rsid w:val="0098398F"/>
    <w:rsid w:val="00990AAE"/>
    <w:rsid w:val="00991555"/>
    <w:rsid w:val="009C07CF"/>
    <w:rsid w:val="009C1395"/>
    <w:rsid w:val="009C249D"/>
    <w:rsid w:val="009C5FCB"/>
    <w:rsid w:val="009C6C75"/>
    <w:rsid w:val="009D125E"/>
    <w:rsid w:val="009D4A61"/>
    <w:rsid w:val="009E19FA"/>
    <w:rsid w:val="009F5755"/>
    <w:rsid w:val="00A01187"/>
    <w:rsid w:val="00A10241"/>
    <w:rsid w:val="00A10A90"/>
    <w:rsid w:val="00A147A3"/>
    <w:rsid w:val="00A16C88"/>
    <w:rsid w:val="00A35DD6"/>
    <w:rsid w:val="00A41D44"/>
    <w:rsid w:val="00A45615"/>
    <w:rsid w:val="00A45943"/>
    <w:rsid w:val="00A519BB"/>
    <w:rsid w:val="00A55445"/>
    <w:rsid w:val="00A562C1"/>
    <w:rsid w:val="00A56634"/>
    <w:rsid w:val="00A60372"/>
    <w:rsid w:val="00A63077"/>
    <w:rsid w:val="00A646E8"/>
    <w:rsid w:val="00A75092"/>
    <w:rsid w:val="00A87DEA"/>
    <w:rsid w:val="00A87F6F"/>
    <w:rsid w:val="00A919BF"/>
    <w:rsid w:val="00AA0FA8"/>
    <w:rsid w:val="00AA1C8C"/>
    <w:rsid w:val="00AA4D5D"/>
    <w:rsid w:val="00AA66A8"/>
    <w:rsid w:val="00AB1A18"/>
    <w:rsid w:val="00AB1E91"/>
    <w:rsid w:val="00AB3F5A"/>
    <w:rsid w:val="00AC2A77"/>
    <w:rsid w:val="00AC5582"/>
    <w:rsid w:val="00AC6F48"/>
    <w:rsid w:val="00AC7C46"/>
    <w:rsid w:val="00AD1599"/>
    <w:rsid w:val="00AD31A1"/>
    <w:rsid w:val="00AF3449"/>
    <w:rsid w:val="00AF47E5"/>
    <w:rsid w:val="00B009DC"/>
    <w:rsid w:val="00B0344D"/>
    <w:rsid w:val="00B053B8"/>
    <w:rsid w:val="00B103C9"/>
    <w:rsid w:val="00B16E19"/>
    <w:rsid w:val="00B25FF2"/>
    <w:rsid w:val="00B31441"/>
    <w:rsid w:val="00B33734"/>
    <w:rsid w:val="00B34886"/>
    <w:rsid w:val="00B4029F"/>
    <w:rsid w:val="00B41D1C"/>
    <w:rsid w:val="00B53676"/>
    <w:rsid w:val="00B55C99"/>
    <w:rsid w:val="00B6430F"/>
    <w:rsid w:val="00B72D57"/>
    <w:rsid w:val="00B74DA1"/>
    <w:rsid w:val="00B84510"/>
    <w:rsid w:val="00B934A7"/>
    <w:rsid w:val="00B96BC2"/>
    <w:rsid w:val="00B976A1"/>
    <w:rsid w:val="00BB1B49"/>
    <w:rsid w:val="00BC1AE8"/>
    <w:rsid w:val="00BC47AB"/>
    <w:rsid w:val="00BC4F72"/>
    <w:rsid w:val="00BD0CA4"/>
    <w:rsid w:val="00BD5295"/>
    <w:rsid w:val="00BD5601"/>
    <w:rsid w:val="00BD57FF"/>
    <w:rsid w:val="00BE4E47"/>
    <w:rsid w:val="00BE5509"/>
    <w:rsid w:val="00BE60D3"/>
    <w:rsid w:val="00BF1C91"/>
    <w:rsid w:val="00BF5817"/>
    <w:rsid w:val="00BF643A"/>
    <w:rsid w:val="00C009F5"/>
    <w:rsid w:val="00C025DB"/>
    <w:rsid w:val="00C02B9F"/>
    <w:rsid w:val="00C06DC7"/>
    <w:rsid w:val="00C06EA6"/>
    <w:rsid w:val="00C135F4"/>
    <w:rsid w:val="00C157FE"/>
    <w:rsid w:val="00C17123"/>
    <w:rsid w:val="00C2070F"/>
    <w:rsid w:val="00C41193"/>
    <w:rsid w:val="00C419C5"/>
    <w:rsid w:val="00C41DEA"/>
    <w:rsid w:val="00C456FB"/>
    <w:rsid w:val="00C56154"/>
    <w:rsid w:val="00C64FC8"/>
    <w:rsid w:val="00C7362E"/>
    <w:rsid w:val="00C7672B"/>
    <w:rsid w:val="00C76B25"/>
    <w:rsid w:val="00C83F02"/>
    <w:rsid w:val="00C84C87"/>
    <w:rsid w:val="00C856AE"/>
    <w:rsid w:val="00C95C71"/>
    <w:rsid w:val="00CB210A"/>
    <w:rsid w:val="00CB511E"/>
    <w:rsid w:val="00CC2CE4"/>
    <w:rsid w:val="00CC40BA"/>
    <w:rsid w:val="00CC521B"/>
    <w:rsid w:val="00CD29D3"/>
    <w:rsid w:val="00CD7F8B"/>
    <w:rsid w:val="00CF1A81"/>
    <w:rsid w:val="00CF35C7"/>
    <w:rsid w:val="00CF6149"/>
    <w:rsid w:val="00D1597E"/>
    <w:rsid w:val="00D17566"/>
    <w:rsid w:val="00D26813"/>
    <w:rsid w:val="00D26B40"/>
    <w:rsid w:val="00D2725D"/>
    <w:rsid w:val="00D273B6"/>
    <w:rsid w:val="00D3082D"/>
    <w:rsid w:val="00D33E4C"/>
    <w:rsid w:val="00D34D86"/>
    <w:rsid w:val="00D417F5"/>
    <w:rsid w:val="00D45B99"/>
    <w:rsid w:val="00D4697A"/>
    <w:rsid w:val="00D538BF"/>
    <w:rsid w:val="00D606BA"/>
    <w:rsid w:val="00D61299"/>
    <w:rsid w:val="00D63655"/>
    <w:rsid w:val="00D66CAC"/>
    <w:rsid w:val="00D7508F"/>
    <w:rsid w:val="00D75F06"/>
    <w:rsid w:val="00D95237"/>
    <w:rsid w:val="00DA4CBF"/>
    <w:rsid w:val="00DB5BFC"/>
    <w:rsid w:val="00DB639E"/>
    <w:rsid w:val="00DB6801"/>
    <w:rsid w:val="00DB79B9"/>
    <w:rsid w:val="00DD0674"/>
    <w:rsid w:val="00DD6751"/>
    <w:rsid w:val="00DD7A68"/>
    <w:rsid w:val="00DE09C3"/>
    <w:rsid w:val="00DE52AD"/>
    <w:rsid w:val="00DF387C"/>
    <w:rsid w:val="00DF3C44"/>
    <w:rsid w:val="00DF5C54"/>
    <w:rsid w:val="00E02178"/>
    <w:rsid w:val="00E100FC"/>
    <w:rsid w:val="00E11E69"/>
    <w:rsid w:val="00E13EDC"/>
    <w:rsid w:val="00E16180"/>
    <w:rsid w:val="00E3053E"/>
    <w:rsid w:val="00E305A6"/>
    <w:rsid w:val="00E313EF"/>
    <w:rsid w:val="00E32974"/>
    <w:rsid w:val="00E332E0"/>
    <w:rsid w:val="00E35215"/>
    <w:rsid w:val="00E36255"/>
    <w:rsid w:val="00E37847"/>
    <w:rsid w:val="00E435E9"/>
    <w:rsid w:val="00E444AA"/>
    <w:rsid w:val="00E50090"/>
    <w:rsid w:val="00E50400"/>
    <w:rsid w:val="00E51979"/>
    <w:rsid w:val="00E532DB"/>
    <w:rsid w:val="00E57B84"/>
    <w:rsid w:val="00E612FF"/>
    <w:rsid w:val="00E62FA0"/>
    <w:rsid w:val="00E77CF8"/>
    <w:rsid w:val="00E810F9"/>
    <w:rsid w:val="00E85848"/>
    <w:rsid w:val="00E86454"/>
    <w:rsid w:val="00E865D1"/>
    <w:rsid w:val="00E86A19"/>
    <w:rsid w:val="00E95BD7"/>
    <w:rsid w:val="00E95BFA"/>
    <w:rsid w:val="00E96A4C"/>
    <w:rsid w:val="00EA111F"/>
    <w:rsid w:val="00EA4EA4"/>
    <w:rsid w:val="00EA511E"/>
    <w:rsid w:val="00EB23A6"/>
    <w:rsid w:val="00EB3013"/>
    <w:rsid w:val="00EB4430"/>
    <w:rsid w:val="00EB6F85"/>
    <w:rsid w:val="00EB7446"/>
    <w:rsid w:val="00EC17FB"/>
    <w:rsid w:val="00EE29A7"/>
    <w:rsid w:val="00EE397F"/>
    <w:rsid w:val="00EE4686"/>
    <w:rsid w:val="00EF31A2"/>
    <w:rsid w:val="00EF3E5D"/>
    <w:rsid w:val="00EF70F2"/>
    <w:rsid w:val="00F00183"/>
    <w:rsid w:val="00F15D42"/>
    <w:rsid w:val="00F17740"/>
    <w:rsid w:val="00F25DC9"/>
    <w:rsid w:val="00F2721E"/>
    <w:rsid w:val="00F35212"/>
    <w:rsid w:val="00F35C66"/>
    <w:rsid w:val="00F420DB"/>
    <w:rsid w:val="00F444D2"/>
    <w:rsid w:val="00F5064E"/>
    <w:rsid w:val="00F60B2E"/>
    <w:rsid w:val="00F61A15"/>
    <w:rsid w:val="00F6592D"/>
    <w:rsid w:val="00F73DFF"/>
    <w:rsid w:val="00F746E5"/>
    <w:rsid w:val="00F77C9A"/>
    <w:rsid w:val="00F82A7A"/>
    <w:rsid w:val="00F83282"/>
    <w:rsid w:val="00F842BD"/>
    <w:rsid w:val="00F84C08"/>
    <w:rsid w:val="00F900D4"/>
    <w:rsid w:val="00F93382"/>
    <w:rsid w:val="00F944BA"/>
    <w:rsid w:val="00F97445"/>
    <w:rsid w:val="00FA05CC"/>
    <w:rsid w:val="00FA172F"/>
    <w:rsid w:val="00FA5D04"/>
    <w:rsid w:val="00FB1D44"/>
    <w:rsid w:val="00FC3299"/>
    <w:rsid w:val="00FC6639"/>
    <w:rsid w:val="00FD5967"/>
    <w:rsid w:val="00FD6C37"/>
    <w:rsid w:val="00FE03B8"/>
    <w:rsid w:val="00FE0872"/>
    <w:rsid w:val="00FF1B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90742"/>
  <w15:docId w15:val="{F927F898-2303-42B0-B447-8E05208A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4DA1"/>
    <w:pPr>
      <w:spacing w:before="100" w:beforeAutospacing="1" w:after="100" w:afterAutospacing="1" w:line="288" w:lineRule="auto"/>
      <w:jc w:val="both"/>
    </w:pPr>
    <w:rPr>
      <w:rFonts w:ascii="Arial" w:hAnsi="Arial"/>
      <w:color w:val="262626"/>
      <w:sz w:val="18"/>
    </w:rPr>
  </w:style>
  <w:style w:type="paragraph" w:styleId="berschrift1">
    <w:name w:val="heading 1"/>
    <w:basedOn w:val="Standard"/>
    <w:next w:val="Standard"/>
    <w:link w:val="berschrift1Zchn"/>
    <w:uiPriority w:val="9"/>
    <w:qFormat/>
    <w:rsid w:val="00E37847"/>
    <w:pPr>
      <w:keepNext/>
      <w:keepLines/>
      <w:numPr>
        <w:numId w:val="4"/>
      </w:numPr>
      <w:jc w:val="left"/>
      <w:outlineLvl w:val="0"/>
    </w:pPr>
    <w:rPr>
      <w:rFonts w:eastAsiaTheme="majorEastAsia" w:cstheme="majorBidi"/>
      <w:bCs/>
      <w:color w:val="009FE4"/>
      <w:sz w:val="28"/>
      <w:szCs w:val="28"/>
    </w:rPr>
  </w:style>
  <w:style w:type="paragraph" w:styleId="berschrift2">
    <w:name w:val="heading 2"/>
    <w:basedOn w:val="Standard"/>
    <w:next w:val="Standard"/>
    <w:link w:val="berschrift2Zchn"/>
    <w:uiPriority w:val="9"/>
    <w:unhideWhenUsed/>
    <w:qFormat/>
    <w:rsid w:val="00E37847"/>
    <w:pPr>
      <w:keepNext/>
      <w:keepLines/>
      <w:numPr>
        <w:ilvl w:val="1"/>
        <w:numId w:val="4"/>
      </w:numPr>
      <w:jc w:val="left"/>
      <w:outlineLvl w:val="1"/>
    </w:pPr>
    <w:rPr>
      <w:rFonts w:eastAsiaTheme="majorEastAsia" w:cstheme="majorBidi"/>
      <w:bCs/>
      <w:color w:val="002A64"/>
      <w:sz w:val="28"/>
      <w:szCs w:val="26"/>
    </w:rPr>
  </w:style>
  <w:style w:type="paragraph" w:styleId="berschrift3">
    <w:name w:val="heading 3"/>
    <w:basedOn w:val="Standard"/>
    <w:next w:val="Standard"/>
    <w:link w:val="berschrift3Zchn"/>
    <w:uiPriority w:val="9"/>
    <w:unhideWhenUsed/>
    <w:qFormat/>
    <w:rsid w:val="00E37847"/>
    <w:pPr>
      <w:keepNext/>
      <w:keepLines/>
      <w:numPr>
        <w:ilvl w:val="2"/>
        <w:numId w:val="4"/>
      </w:numPr>
      <w:jc w:val="left"/>
      <w:outlineLvl w:val="2"/>
    </w:pPr>
    <w:rPr>
      <w:rFonts w:eastAsiaTheme="majorEastAsia" w:cstheme="majorBidi"/>
      <w:bCs/>
      <w:color w:val="505050"/>
      <w:sz w:val="28"/>
    </w:rPr>
  </w:style>
  <w:style w:type="paragraph" w:styleId="berschrift4">
    <w:name w:val="heading 4"/>
    <w:basedOn w:val="Standard"/>
    <w:next w:val="Standard"/>
    <w:link w:val="berschrift4Zchn"/>
    <w:uiPriority w:val="9"/>
    <w:unhideWhenUsed/>
    <w:qFormat/>
    <w:rsid w:val="00036C2E"/>
    <w:pPr>
      <w:keepNext/>
      <w:keepLines/>
      <w:numPr>
        <w:ilvl w:val="3"/>
        <w:numId w:val="4"/>
      </w:numPr>
      <w:jc w:val="left"/>
      <w:outlineLvl w:val="3"/>
    </w:pPr>
    <w:rPr>
      <w:rFonts w:eastAsiaTheme="majorEastAsia" w:cstheme="majorBidi"/>
      <w:bCs/>
      <w:iCs/>
      <w:color w:val="002A64"/>
      <w:sz w:val="28"/>
    </w:rPr>
  </w:style>
  <w:style w:type="paragraph" w:styleId="berschrift5">
    <w:name w:val="heading 5"/>
    <w:basedOn w:val="Standard"/>
    <w:next w:val="Standard"/>
    <w:link w:val="berschrift5Zchn"/>
    <w:uiPriority w:val="9"/>
    <w:unhideWhenUsed/>
    <w:qFormat/>
    <w:rsid w:val="00036C2E"/>
    <w:pPr>
      <w:keepNext/>
      <w:keepLines/>
      <w:numPr>
        <w:ilvl w:val="4"/>
        <w:numId w:val="4"/>
      </w:numPr>
      <w:jc w:val="left"/>
      <w:outlineLvl w:val="4"/>
    </w:pPr>
    <w:rPr>
      <w:rFonts w:eastAsiaTheme="majorEastAsia" w:cstheme="majorBidi"/>
      <w:color w:val="009FE4"/>
      <w:sz w:val="28"/>
    </w:rPr>
  </w:style>
  <w:style w:type="paragraph" w:styleId="berschrift6">
    <w:name w:val="heading 6"/>
    <w:basedOn w:val="Standard"/>
    <w:next w:val="Standard"/>
    <w:link w:val="berschrift6Zchn"/>
    <w:uiPriority w:val="9"/>
    <w:semiHidden/>
    <w:rsid w:val="00E37847"/>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qFormat/>
    <w:rsid w:val="00E37847"/>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37847"/>
    <w:rPr>
      <w:rFonts w:ascii="Arial" w:eastAsiaTheme="majorEastAsia" w:hAnsi="Arial" w:cstheme="majorBidi"/>
      <w:bCs/>
      <w:color w:val="009FE4"/>
      <w:sz w:val="28"/>
      <w:szCs w:val="28"/>
    </w:rPr>
  </w:style>
  <w:style w:type="character" w:customStyle="1" w:styleId="berschrift2Zchn">
    <w:name w:val="Überschrift 2 Zchn"/>
    <w:basedOn w:val="Absatz-Standardschriftart"/>
    <w:link w:val="berschrift2"/>
    <w:uiPriority w:val="9"/>
    <w:rsid w:val="00E37847"/>
    <w:rPr>
      <w:rFonts w:ascii="Arial" w:eastAsiaTheme="majorEastAsia" w:hAnsi="Arial" w:cstheme="majorBidi"/>
      <w:bCs/>
      <w:color w:val="002A64"/>
      <w:sz w:val="28"/>
      <w:szCs w:val="26"/>
    </w:rPr>
  </w:style>
  <w:style w:type="character" w:customStyle="1" w:styleId="berschrift3Zchn">
    <w:name w:val="Überschrift 3 Zchn"/>
    <w:basedOn w:val="Absatz-Standardschriftart"/>
    <w:link w:val="berschrift3"/>
    <w:uiPriority w:val="9"/>
    <w:rsid w:val="00E37847"/>
    <w:rPr>
      <w:rFonts w:ascii="Arial" w:eastAsiaTheme="majorEastAsia" w:hAnsi="Arial" w:cstheme="majorBidi"/>
      <w:bCs/>
      <w:color w:val="505050"/>
      <w:sz w:val="28"/>
    </w:rPr>
  </w:style>
  <w:style w:type="character" w:customStyle="1" w:styleId="berschrift4Zchn">
    <w:name w:val="Überschrift 4 Zchn"/>
    <w:basedOn w:val="Absatz-Standardschriftart"/>
    <w:link w:val="berschrift4"/>
    <w:uiPriority w:val="9"/>
    <w:rsid w:val="00036C2E"/>
    <w:rPr>
      <w:rFonts w:ascii="Arial" w:eastAsiaTheme="majorEastAsia" w:hAnsi="Arial" w:cstheme="majorBidi"/>
      <w:bCs/>
      <w:iCs/>
      <w:color w:val="002A64"/>
      <w:sz w:val="28"/>
    </w:rPr>
  </w:style>
  <w:style w:type="character" w:customStyle="1" w:styleId="berschrift5Zchn">
    <w:name w:val="Überschrift 5 Zchn"/>
    <w:basedOn w:val="Absatz-Standardschriftart"/>
    <w:link w:val="berschrift5"/>
    <w:uiPriority w:val="9"/>
    <w:rsid w:val="00036C2E"/>
    <w:rPr>
      <w:rFonts w:ascii="Arial" w:eastAsiaTheme="majorEastAsia" w:hAnsi="Arial" w:cstheme="majorBidi"/>
      <w:color w:val="009FE4"/>
      <w:sz w:val="28"/>
    </w:rPr>
  </w:style>
  <w:style w:type="character" w:customStyle="1" w:styleId="berschrift6Zchn">
    <w:name w:val="Überschrift 6 Zchn"/>
    <w:basedOn w:val="Absatz-Standardschriftart"/>
    <w:link w:val="berschrift6"/>
    <w:uiPriority w:val="9"/>
    <w:semiHidden/>
    <w:rsid w:val="00EB7446"/>
    <w:rPr>
      <w:rFonts w:asciiTheme="majorHAnsi" w:eastAsiaTheme="majorEastAsia" w:hAnsiTheme="majorHAnsi" w:cstheme="majorBidi"/>
      <w:i/>
      <w:iCs/>
      <w:color w:val="243F60" w:themeColor="accent1" w:themeShade="7F"/>
      <w:sz w:val="18"/>
    </w:rPr>
  </w:style>
  <w:style w:type="character" w:customStyle="1" w:styleId="berschrift7Zchn">
    <w:name w:val="Überschrift 7 Zchn"/>
    <w:basedOn w:val="Absatz-Standardschriftart"/>
    <w:link w:val="berschrift7"/>
    <w:uiPriority w:val="9"/>
    <w:semiHidden/>
    <w:rsid w:val="00EB7446"/>
    <w:rPr>
      <w:rFonts w:asciiTheme="majorHAnsi" w:eastAsiaTheme="majorEastAsia" w:hAnsiTheme="majorHAnsi" w:cstheme="majorBidi"/>
      <w:i/>
      <w:iCs/>
      <w:color w:val="404040" w:themeColor="text1" w:themeTint="BF"/>
      <w:sz w:val="18"/>
    </w:rPr>
  </w:style>
  <w:style w:type="character" w:styleId="Hyperlink">
    <w:name w:val="Hyperlink"/>
    <w:basedOn w:val="Absatz-Standardschriftart"/>
    <w:uiPriority w:val="99"/>
    <w:unhideWhenUsed/>
    <w:rsid w:val="00FC3299"/>
    <w:rPr>
      <w:color w:val="0000FF" w:themeColor="hyperlink"/>
      <w:u w:val="single"/>
    </w:rPr>
  </w:style>
  <w:style w:type="paragraph" w:styleId="Listenabsatz">
    <w:name w:val="List Paragraph"/>
    <w:basedOn w:val="Standard"/>
    <w:uiPriority w:val="34"/>
    <w:semiHidden/>
    <w:rsid w:val="004002F0"/>
    <w:pPr>
      <w:ind w:left="720"/>
      <w:contextualSpacing/>
    </w:pPr>
  </w:style>
  <w:style w:type="paragraph" w:styleId="Funotentext">
    <w:name w:val="footnote text"/>
    <w:basedOn w:val="Standard"/>
    <w:link w:val="FunotentextZchn"/>
    <w:uiPriority w:val="99"/>
    <w:semiHidden/>
    <w:unhideWhenUsed/>
    <w:rsid w:val="0058613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6139"/>
    <w:rPr>
      <w:sz w:val="20"/>
      <w:szCs w:val="20"/>
    </w:rPr>
  </w:style>
  <w:style w:type="character" w:styleId="Funotenzeichen">
    <w:name w:val="footnote reference"/>
    <w:basedOn w:val="Absatz-Standardschriftart"/>
    <w:uiPriority w:val="99"/>
    <w:semiHidden/>
    <w:unhideWhenUsed/>
    <w:rsid w:val="00586139"/>
    <w:rPr>
      <w:vertAlign w:val="superscript"/>
    </w:rPr>
  </w:style>
  <w:style w:type="table" w:styleId="Tabellenraster">
    <w:name w:val="Table Grid"/>
    <w:basedOn w:val="NormaleTabelle"/>
    <w:uiPriority w:val="59"/>
    <w:rsid w:val="006E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semiHidden/>
    <w:unhideWhenUsed/>
    <w:rsid w:val="00150A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50A62"/>
  </w:style>
  <w:style w:type="paragraph" w:styleId="Fuzeile">
    <w:name w:val="footer"/>
    <w:basedOn w:val="Standard"/>
    <w:link w:val="FuzeileZchn"/>
    <w:uiPriority w:val="99"/>
    <w:semiHidden/>
    <w:unhideWhenUsed/>
    <w:rsid w:val="00150A62"/>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50A62"/>
  </w:style>
  <w:style w:type="paragraph" w:styleId="Titel">
    <w:name w:val="Title"/>
    <w:basedOn w:val="Standard"/>
    <w:next w:val="Standard"/>
    <w:link w:val="TitelZchn"/>
    <w:uiPriority w:val="10"/>
    <w:qFormat/>
    <w:rsid w:val="00DF387C"/>
    <w:pPr>
      <w:contextualSpacing/>
      <w:jc w:val="left"/>
    </w:pPr>
    <w:rPr>
      <w:rFonts w:eastAsiaTheme="majorEastAsia" w:cstheme="majorBidi"/>
      <w:color w:val="FFFFFF" w:themeColor="background1"/>
      <w:spacing w:val="6"/>
      <w:kern w:val="28"/>
      <w:sz w:val="44"/>
      <w:szCs w:val="56"/>
      <w:lang w:eastAsia="de-DE"/>
    </w:rPr>
  </w:style>
  <w:style w:type="character" w:customStyle="1" w:styleId="TitelZchn">
    <w:name w:val="Titel Zchn"/>
    <w:basedOn w:val="Absatz-Standardschriftart"/>
    <w:link w:val="Titel"/>
    <w:uiPriority w:val="10"/>
    <w:rsid w:val="00DF387C"/>
    <w:rPr>
      <w:rFonts w:ascii="Arial" w:eastAsiaTheme="majorEastAsia" w:hAnsi="Arial" w:cstheme="majorBidi"/>
      <w:color w:val="FFFFFF" w:themeColor="background1"/>
      <w:spacing w:val="6"/>
      <w:kern w:val="28"/>
      <w:sz w:val="44"/>
      <w:szCs w:val="56"/>
      <w:lang w:eastAsia="de-DE"/>
    </w:rPr>
  </w:style>
  <w:style w:type="paragraph" w:styleId="Sprechblasentext">
    <w:name w:val="Balloon Text"/>
    <w:basedOn w:val="Standard"/>
    <w:link w:val="SprechblasentextZchn"/>
    <w:uiPriority w:val="99"/>
    <w:semiHidden/>
    <w:unhideWhenUsed/>
    <w:rsid w:val="00150A6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0A62"/>
    <w:rPr>
      <w:rFonts w:ascii="Tahoma" w:hAnsi="Tahoma" w:cs="Tahoma"/>
      <w:sz w:val="16"/>
      <w:szCs w:val="16"/>
    </w:rPr>
  </w:style>
  <w:style w:type="character" w:styleId="Seitenzahl">
    <w:name w:val="page number"/>
    <w:basedOn w:val="Absatz-Standardschriftart"/>
    <w:uiPriority w:val="99"/>
    <w:rsid w:val="001F25EF"/>
    <w:rPr>
      <w:rFonts w:ascii="Arial" w:hAnsi="Arial"/>
      <w:color w:val="262626"/>
      <w:sz w:val="18"/>
    </w:rPr>
  </w:style>
  <w:style w:type="character" w:styleId="Platzhaltertext">
    <w:name w:val="Placeholder Text"/>
    <w:basedOn w:val="Absatz-Standardschriftart"/>
    <w:uiPriority w:val="99"/>
    <w:semiHidden/>
    <w:rsid w:val="001F25EF"/>
    <w:rPr>
      <w:color w:val="808080"/>
    </w:rPr>
  </w:style>
  <w:style w:type="paragraph" w:customStyle="1" w:styleId="PCMVerzeichnisTitel">
    <w:name w:val="PCM VerzeichnisTitel"/>
    <w:basedOn w:val="Standard"/>
    <w:next w:val="Standard"/>
    <w:qFormat/>
    <w:rsid w:val="00DF387C"/>
    <w:pPr>
      <w:spacing w:line="360" w:lineRule="auto"/>
    </w:pPr>
    <w:rPr>
      <w:rFonts w:cs="Arial"/>
      <w:bCs/>
      <w:color w:val="009EE0"/>
      <w:spacing w:val="6"/>
      <w:sz w:val="28"/>
      <w:szCs w:val="32"/>
    </w:rPr>
  </w:style>
  <w:style w:type="paragraph" w:customStyle="1" w:styleId="PCMBetreff">
    <w:name w:val="PCM Betreff"/>
    <w:basedOn w:val="Standard"/>
    <w:qFormat/>
    <w:rsid w:val="001F25EF"/>
    <w:pPr>
      <w:pBdr>
        <w:top w:val="single" w:sz="4" w:space="10" w:color="262626"/>
      </w:pBdr>
      <w:spacing w:before="240" w:beforeAutospacing="0"/>
      <w:jc w:val="left"/>
    </w:pPr>
    <w:rPr>
      <w:b/>
      <w:color w:val="002A64"/>
      <w:spacing w:val="6"/>
      <w:sz w:val="36"/>
    </w:rPr>
  </w:style>
  <w:style w:type="paragraph" w:customStyle="1" w:styleId="Aufzhlg01">
    <w:name w:val="Aufzählg. 01"/>
    <w:basedOn w:val="Standard"/>
    <w:next w:val="Standard"/>
    <w:link w:val="Aufzhlg01Zchn"/>
    <w:qFormat/>
    <w:rsid w:val="00D45B99"/>
    <w:pPr>
      <w:keepLines/>
      <w:widowControl w:val="0"/>
      <w:numPr>
        <w:numId w:val="5"/>
      </w:numPr>
      <w:spacing w:before="80" w:beforeAutospacing="0" w:after="0" w:afterAutospacing="0"/>
      <w:ind w:left="425" w:hanging="425"/>
      <w:jc w:val="left"/>
    </w:pPr>
    <w:rPr>
      <w:rFonts w:eastAsia="Times New Roman" w:cs="Times New Roman"/>
      <w:lang w:eastAsia="de-DE"/>
    </w:rPr>
  </w:style>
  <w:style w:type="character" w:customStyle="1" w:styleId="Aufzhlg01Zchn">
    <w:name w:val="Aufzählg. 01 Zchn"/>
    <w:basedOn w:val="Absatz-Standardschriftart"/>
    <w:link w:val="Aufzhlg01"/>
    <w:locked/>
    <w:rsid w:val="00D45B99"/>
    <w:rPr>
      <w:rFonts w:ascii="Arial" w:eastAsia="Times New Roman" w:hAnsi="Arial" w:cs="Times New Roman"/>
      <w:color w:val="262626"/>
      <w:sz w:val="18"/>
      <w:lang w:eastAsia="de-DE"/>
    </w:rPr>
  </w:style>
  <w:style w:type="paragraph" w:customStyle="1" w:styleId="Aufzhlg02">
    <w:name w:val="Aufzählg. 02"/>
    <w:basedOn w:val="Standard"/>
    <w:next w:val="Standard"/>
    <w:link w:val="Aufzhlg02Zchn"/>
    <w:qFormat/>
    <w:rsid w:val="00D45B99"/>
    <w:pPr>
      <w:keepLines/>
      <w:widowControl w:val="0"/>
      <w:numPr>
        <w:ilvl w:val="1"/>
        <w:numId w:val="5"/>
      </w:numPr>
      <w:spacing w:before="0" w:beforeAutospacing="0" w:after="0" w:afterAutospacing="0"/>
      <w:ind w:left="709" w:hanging="284"/>
      <w:jc w:val="left"/>
    </w:pPr>
    <w:rPr>
      <w:rFonts w:eastAsia="Times New Roman" w:cs="Times New Roman"/>
      <w:lang w:eastAsia="de-DE"/>
    </w:rPr>
  </w:style>
  <w:style w:type="character" w:customStyle="1" w:styleId="Aufzhlg02Zchn">
    <w:name w:val="Aufzählg. 02 Zchn"/>
    <w:basedOn w:val="Absatz-Standardschriftart"/>
    <w:link w:val="Aufzhlg02"/>
    <w:rsid w:val="00425559"/>
    <w:rPr>
      <w:rFonts w:ascii="Arial" w:eastAsia="Times New Roman" w:hAnsi="Arial" w:cs="Times New Roman"/>
      <w:color w:val="262626"/>
      <w:sz w:val="18"/>
      <w:lang w:eastAsia="de-DE"/>
    </w:rPr>
  </w:style>
  <w:style w:type="paragraph" w:customStyle="1" w:styleId="Aufzhlg03">
    <w:name w:val="Aufzählg. 03"/>
    <w:basedOn w:val="Standard"/>
    <w:next w:val="Standard"/>
    <w:link w:val="Aufzhlg03Zchn"/>
    <w:qFormat/>
    <w:rsid w:val="00D45B99"/>
    <w:pPr>
      <w:keepLines/>
      <w:widowControl w:val="0"/>
      <w:numPr>
        <w:ilvl w:val="2"/>
        <w:numId w:val="6"/>
      </w:numPr>
      <w:spacing w:before="0" w:beforeAutospacing="0"/>
      <w:ind w:left="993" w:hanging="284"/>
      <w:jc w:val="left"/>
    </w:pPr>
    <w:rPr>
      <w:rFonts w:eastAsia="Times New Roman" w:cs="Times New Roman"/>
      <w:lang w:eastAsia="de-DE"/>
    </w:rPr>
  </w:style>
  <w:style w:type="character" w:customStyle="1" w:styleId="Aufzhlg03Zchn">
    <w:name w:val="Aufzählg. 03 Zchn"/>
    <w:basedOn w:val="Absatz-Standardschriftart"/>
    <w:link w:val="Aufzhlg03"/>
    <w:locked/>
    <w:rsid w:val="00D45B99"/>
    <w:rPr>
      <w:rFonts w:ascii="Arial" w:eastAsia="Times New Roman" w:hAnsi="Arial" w:cs="Times New Roman"/>
      <w:color w:val="262626"/>
      <w:sz w:val="18"/>
      <w:lang w:eastAsia="de-DE"/>
    </w:rPr>
  </w:style>
  <w:style w:type="paragraph" w:customStyle="1" w:styleId="Aufzhlg01Absatz">
    <w:name w:val="Aufzählg. 01 Absatz"/>
    <w:basedOn w:val="Standard"/>
    <w:qFormat/>
    <w:rsid w:val="00434149"/>
    <w:pPr>
      <w:spacing w:before="0" w:beforeAutospacing="0" w:after="0" w:afterAutospacing="0"/>
      <w:ind w:left="425"/>
    </w:pPr>
  </w:style>
  <w:style w:type="paragraph" w:customStyle="1" w:styleId="PCMFunote">
    <w:name w:val="PCM Fußnote"/>
    <w:basedOn w:val="Standard"/>
    <w:qFormat/>
    <w:rsid w:val="00C135F4"/>
    <w:pPr>
      <w:spacing w:before="0" w:beforeAutospacing="0" w:after="80" w:afterAutospacing="0"/>
      <w:jc w:val="left"/>
    </w:pPr>
    <w:rPr>
      <w:sz w:val="16"/>
    </w:rPr>
  </w:style>
  <w:style w:type="paragraph" w:customStyle="1" w:styleId="PCMTIPPAchtungText">
    <w:name w:val="PCM TIPP/Achtung Text"/>
    <w:basedOn w:val="Standard"/>
    <w:next w:val="Standard"/>
    <w:qFormat/>
    <w:rsid w:val="004043D2"/>
    <w:pPr>
      <w:keepLines/>
      <w:widowControl w:val="0"/>
      <w:spacing w:before="120" w:beforeAutospacing="0" w:after="120" w:afterAutospacing="0"/>
    </w:pPr>
    <w:rPr>
      <w:rFonts w:eastAsia="MS Mincho" w:cs="Times New Roman"/>
      <w:lang w:eastAsia="de-DE"/>
    </w:rPr>
  </w:style>
  <w:style w:type="paragraph" w:styleId="Beschriftung">
    <w:name w:val="caption"/>
    <w:basedOn w:val="Standard"/>
    <w:next w:val="Standard"/>
    <w:uiPriority w:val="35"/>
    <w:unhideWhenUsed/>
    <w:qFormat/>
    <w:rsid w:val="00976C62"/>
    <w:pPr>
      <w:spacing w:before="120" w:beforeAutospacing="0" w:line="240" w:lineRule="auto"/>
      <w:jc w:val="left"/>
    </w:pPr>
    <w:rPr>
      <w:bCs/>
      <w:color w:val="505050"/>
      <w:sz w:val="16"/>
      <w:szCs w:val="18"/>
    </w:rPr>
  </w:style>
  <w:style w:type="paragraph" w:customStyle="1" w:styleId="Aufzhlg02Absatz">
    <w:name w:val="Aufzählg. 02 Absatz"/>
    <w:basedOn w:val="Standard"/>
    <w:next w:val="Standard"/>
    <w:qFormat/>
    <w:rsid w:val="008A3C40"/>
    <w:pPr>
      <w:spacing w:before="0" w:beforeAutospacing="0" w:after="80" w:afterAutospacing="0"/>
      <w:ind w:left="709"/>
    </w:pPr>
  </w:style>
  <w:style w:type="paragraph" w:styleId="Verzeichnis1">
    <w:name w:val="toc 1"/>
    <w:basedOn w:val="Standard"/>
    <w:next w:val="Standard"/>
    <w:autoRedefine/>
    <w:uiPriority w:val="39"/>
    <w:unhideWhenUsed/>
    <w:rsid w:val="00D1597E"/>
    <w:pPr>
      <w:tabs>
        <w:tab w:val="right" w:pos="8777"/>
      </w:tabs>
      <w:spacing w:before="120" w:beforeAutospacing="0" w:after="0" w:afterAutospacing="0" w:line="360" w:lineRule="auto"/>
      <w:ind w:left="340" w:hanging="340"/>
    </w:pPr>
    <w:rPr>
      <w:color w:val="009FE4"/>
    </w:rPr>
  </w:style>
  <w:style w:type="paragraph" w:styleId="Verzeichnis2">
    <w:name w:val="toc 2"/>
    <w:basedOn w:val="Standard"/>
    <w:next w:val="Standard"/>
    <w:autoRedefine/>
    <w:uiPriority w:val="39"/>
    <w:unhideWhenUsed/>
    <w:rsid w:val="00D1597E"/>
    <w:pPr>
      <w:tabs>
        <w:tab w:val="right" w:pos="8777"/>
      </w:tabs>
      <w:spacing w:before="0" w:beforeAutospacing="0" w:after="0" w:afterAutospacing="0" w:line="360" w:lineRule="auto"/>
      <w:ind w:left="907" w:hanging="567"/>
    </w:pPr>
    <w:rPr>
      <w:noProof/>
      <w:color w:val="002A64"/>
    </w:rPr>
  </w:style>
  <w:style w:type="paragraph" w:styleId="Verzeichnis3">
    <w:name w:val="toc 3"/>
    <w:basedOn w:val="Standard"/>
    <w:next w:val="Standard"/>
    <w:autoRedefine/>
    <w:uiPriority w:val="39"/>
    <w:unhideWhenUsed/>
    <w:rsid w:val="00D1597E"/>
    <w:pPr>
      <w:tabs>
        <w:tab w:val="right" w:pos="8777"/>
      </w:tabs>
      <w:spacing w:before="0" w:beforeAutospacing="0" w:after="0" w:afterAutospacing="0" w:line="360" w:lineRule="auto"/>
      <w:ind w:left="1644" w:hanging="737"/>
    </w:pPr>
    <w:rPr>
      <w:color w:val="505050"/>
    </w:rPr>
  </w:style>
  <w:style w:type="paragraph" w:styleId="Abbildungsverzeichnis">
    <w:name w:val="table of figures"/>
    <w:basedOn w:val="Standard"/>
    <w:next w:val="Standard"/>
    <w:uiPriority w:val="99"/>
    <w:unhideWhenUsed/>
    <w:rsid w:val="00011401"/>
    <w:pPr>
      <w:tabs>
        <w:tab w:val="right" w:pos="8789"/>
      </w:tabs>
      <w:spacing w:before="0" w:beforeAutospacing="0" w:after="0" w:afterAutospacing="0" w:line="360" w:lineRule="auto"/>
    </w:pPr>
  </w:style>
  <w:style w:type="paragraph" w:styleId="Zitat">
    <w:name w:val="Quote"/>
    <w:basedOn w:val="Standard"/>
    <w:next w:val="Standard"/>
    <w:link w:val="ZitatZchn"/>
    <w:uiPriority w:val="29"/>
    <w:semiHidden/>
    <w:rsid w:val="00FE03B8"/>
    <w:rPr>
      <w:i/>
      <w:iCs/>
      <w:color w:val="000000" w:themeColor="text1"/>
    </w:rPr>
  </w:style>
  <w:style w:type="character" w:customStyle="1" w:styleId="ZitatZchn">
    <w:name w:val="Zitat Zchn"/>
    <w:basedOn w:val="Absatz-Standardschriftart"/>
    <w:link w:val="Zitat"/>
    <w:uiPriority w:val="29"/>
    <w:semiHidden/>
    <w:rsid w:val="002A29F2"/>
    <w:rPr>
      <w:rFonts w:ascii="Arial" w:hAnsi="Arial"/>
      <w:i/>
      <w:iCs/>
      <w:color w:val="000000" w:themeColor="text1"/>
      <w:sz w:val="18"/>
    </w:rPr>
  </w:style>
  <w:style w:type="character" w:styleId="BesuchterLink">
    <w:name w:val="FollowedHyperlink"/>
    <w:basedOn w:val="Absatz-Standardschriftart"/>
    <w:uiPriority w:val="99"/>
    <w:semiHidden/>
    <w:unhideWhenUsed/>
    <w:rsid w:val="00423817"/>
    <w:rPr>
      <w:color w:val="800080" w:themeColor="followedHyperlink"/>
      <w:u w:val="single"/>
    </w:rPr>
  </w:style>
  <w:style w:type="paragraph" w:styleId="Verzeichnis4">
    <w:name w:val="toc 4"/>
    <w:basedOn w:val="Standard"/>
    <w:next w:val="Standard"/>
    <w:autoRedefine/>
    <w:uiPriority w:val="39"/>
    <w:semiHidden/>
    <w:rsid w:val="004366E4"/>
    <w:pPr>
      <w:spacing w:before="0" w:beforeAutospacing="0" w:afterAutospacing="0" w:line="276" w:lineRule="auto"/>
      <w:ind w:left="660"/>
      <w:jc w:val="left"/>
    </w:pPr>
    <w:rPr>
      <w:rFonts w:asciiTheme="minorHAnsi" w:eastAsiaTheme="minorEastAsia" w:hAnsiTheme="minorHAnsi"/>
      <w:color w:val="auto"/>
      <w:sz w:val="22"/>
      <w:lang w:eastAsia="de-DE"/>
    </w:rPr>
  </w:style>
  <w:style w:type="paragraph" w:styleId="Verzeichnis5">
    <w:name w:val="toc 5"/>
    <w:basedOn w:val="Standard"/>
    <w:next w:val="Standard"/>
    <w:autoRedefine/>
    <w:uiPriority w:val="39"/>
    <w:semiHidden/>
    <w:rsid w:val="009716B5"/>
    <w:pPr>
      <w:spacing w:before="0" w:beforeAutospacing="0" w:afterAutospacing="0" w:line="276" w:lineRule="auto"/>
      <w:ind w:left="880"/>
      <w:jc w:val="left"/>
    </w:pPr>
    <w:rPr>
      <w:rFonts w:asciiTheme="minorHAnsi" w:eastAsiaTheme="minorEastAsia" w:hAnsiTheme="minorHAnsi"/>
      <w:color w:val="auto"/>
      <w:sz w:val="22"/>
      <w:lang w:eastAsia="de-DE"/>
    </w:rPr>
  </w:style>
  <w:style w:type="paragraph" w:styleId="Verzeichnis6">
    <w:name w:val="toc 6"/>
    <w:basedOn w:val="Standard"/>
    <w:next w:val="Standard"/>
    <w:autoRedefine/>
    <w:uiPriority w:val="39"/>
    <w:semiHidden/>
    <w:rsid w:val="009716B5"/>
    <w:pPr>
      <w:spacing w:before="0" w:beforeAutospacing="0" w:afterAutospacing="0" w:line="276" w:lineRule="auto"/>
      <w:ind w:left="1100"/>
      <w:jc w:val="left"/>
    </w:pPr>
    <w:rPr>
      <w:rFonts w:asciiTheme="minorHAnsi" w:eastAsiaTheme="minorEastAsia" w:hAnsiTheme="minorHAnsi"/>
      <w:color w:val="auto"/>
      <w:sz w:val="22"/>
      <w:lang w:eastAsia="de-DE"/>
    </w:rPr>
  </w:style>
  <w:style w:type="character" w:styleId="Kommentarzeichen">
    <w:name w:val="annotation reference"/>
    <w:basedOn w:val="Absatz-Standardschriftart"/>
    <w:uiPriority w:val="99"/>
    <w:semiHidden/>
    <w:unhideWhenUsed/>
    <w:rsid w:val="00903E79"/>
    <w:rPr>
      <w:sz w:val="16"/>
      <w:szCs w:val="16"/>
    </w:rPr>
  </w:style>
  <w:style w:type="paragraph" w:styleId="Kommentartext">
    <w:name w:val="annotation text"/>
    <w:basedOn w:val="Standard"/>
    <w:link w:val="KommentartextZchn"/>
    <w:uiPriority w:val="99"/>
    <w:unhideWhenUsed/>
    <w:rsid w:val="00903E79"/>
    <w:pPr>
      <w:spacing w:line="240" w:lineRule="auto"/>
    </w:pPr>
    <w:rPr>
      <w:sz w:val="20"/>
      <w:szCs w:val="20"/>
    </w:rPr>
  </w:style>
  <w:style w:type="character" w:customStyle="1" w:styleId="KommentartextZchn">
    <w:name w:val="Kommentartext Zchn"/>
    <w:basedOn w:val="Absatz-Standardschriftart"/>
    <w:link w:val="Kommentartext"/>
    <w:uiPriority w:val="99"/>
    <w:rsid w:val="00903E79"/>
    <w:rPr>
      <w:rFonts w:ascii="Arial" w:hAnsi="Arial"/>
      <w:color w:val="262626"/>
      <w:sz w:val="20"/>
      <w:szCs w:val="20"/>
    </w:rPr>
  </w:style>
  <w:style w:type="paragraph" w:styleId="Kommentarthema">
    <w:name w:val="annotation subject"/>
    <w:basedOn w:val="Kommentartext"/>
    <w:next w:val="Kommentartext"/>
    <w:link w:val="KommentarthemaZchn"/>
    <w:uiPriority w:val="99"/>
    <w:semiHidden/>
    <w:unhideWhenUsed/>
    <w:rsid w:val="00903E79"/>
    <w:rPr>
      <w:b/>
      <w:bCs/>
    </w:rPr>
  </w:style>
  <w:style w:type="character" w:customStyle="1" w:styleId="KommentarthemaZchn">
    <w:name w:val="Kommentarthema Zchn"/>
    <w:basedOn w:val="KommentartextZchn"/>
    <w:link w:val="Kommentarthema"/>
    <w:uiPriority w:val="99"/>
    <w:semiHidden/>
    <w:rsid w:val="00903E79"/>
    <w:rPr>
      <w:rFonts w:ascii="Arial" w:hAnsi="Arial"/>
      <w:b/>
      <w:bCs/>
      <w:color w:val="262626"/>
      <w:sz w:val="20"/>
      <w:szCs w:val="20"/>
    </w:rPr>
  </w:style>
  <w:style w:type="character" w:customStyle="1" w:styleId="NichtaufgelsteErwhnung1">
    <w:name w:val="Nicht aufgelöste Erwähnung1"/>
    <w:basedOn w:val="Absatz-Standardschriftart"/>
    <w:uiPriority w:val="99"/>
    <w:unhideWhenUsed/>
    <w:rsid w:val="00903E79"/>
    <w:rPr>
      <w:color w:val="605E5C"/>
      <w:shd w:val="clear" w:color="auto" w:fill="E1DFDD"/>
    </w:rPr>
  </w:style>
  <w:style w:type="character" w:customStyle="1" w:styleId="Erwhnung1">
    <w:name w:val="Erwähnung1"/>
    <w:basedOn w:val="Absatz-Standardschriftart"/>
    <w:uiPriority w:val="99"/>
    <w:unhideWhenUsed/>
    <w:rsid w:val="00903E79"/>
    <w:rPr>
      <w:color w:val="2B579A"/>
      <w:shd w:val="clear" w:color="auto" w:fill="E1DFDD"/>
    </w:rPr>
  </w:style>
  <w:style w:type="paragraph" w:styleId="StandardWeb">
    <w:name w:val="Normal (Web)"/>
    <w:basedOn w:val="Standard"/>
    <w:uiPriority w:val="99"/>
    <w:semiHidden/>
    <w:unhideWhenUsed/>
    <w:rsid w:val="00163C49"/>
    <w:pPr>
      <w:spacing w:line="240" w:lineRule="auto"/>
      <w:jc w:val="left"/>
    </w:pPr>
    <w:rPr>
      <w:rFonts w:ascii="Times New Roman" w:eastAsia="Times New Roman" w:hAnsi="Times New Roman" w:cs="Times New Roman"/>
      <w:color w:val="auto"/>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0867">
      <w:bodyDiv w:val="1"/>
      <w:marLeft w:val="0"/>
      <w:marRight w:val="0"/>
      <w:marTop w:val="0"/>
      <w:marBottom w:val="0"/>
      <w:divBdr>
        <w:top w:val="none" w:sz="0" w:space="0" w:color="auto"/>
        <w:left w:val="none" w:sz="0" w:space="0" w:color="auto"/>
        <w:bottom w:val="none" w:sz="0" w:space="0" w:color="auto"/>
        <w:right w:val="none" w:sz="0" w:space="0" w:color="auto"/>
      </w:divBdr>
    </w:div>
    <w:div w:id="214001627">
      <w:bodyDiv w:val="1"/>
      <w:marLeft w:val="0"/>
      <w:marRight w:val="0"/>
      <w:marTop w:val="0"/>
      <w:marBottom w:val="0"/>
      <w:divBdr>
        <w:top w:val="none" w:sz="0" w:space="0" w:color="auto"/>
        <w:left w:val="none" w:sz="0" w:space="0" w:color="auto"/>
        <w:bottom w:val="none" w:sz="0" w:space="0" w:color="auto"/>
        <w:right w:val="none" w:sz="0" w:space="0" w:color="auto"/>
      </w:divBdr>
      <w:divsChild>
        <w:div w:id="1021591962">
          <w:marLeft w:val="0"/>
          <w:marRight w:val="0"/>
          <w:marTop w:val="0"/>
          <w:marBottom w:val="0"/>
          <w:divBdr>
            <w:top w:val="none" w:sz="0" w:space="0" w:color="auto"/>
            <w:left w:val="none" w:sz="0" w:space="0" w:color="auto"/>
            <w:bottom w:val="none" w:sz="0" w:space="0" w:color="auto"/>
            <w:right w:val="none" w:sz="0" w:space="0" w:color="auto"/>
          </w:divBdr>
        </w:div>
        <w:div w:id="1024474870">
          <w:marLeft w:val="0"/>
          <w:marRight w:val="0"/>
          <w:marTop w:val="0"/>
          <w:marBottom w:val="0"/>
          <w:divBdr>
            <w:top w:val="none" w:sz="0" w:space="0" w:color="auto"/>
            <w:left w:val="none" w:sz="0" w:space="0" w:color="auto"/>
            <w:bottom w:val="none" w:sz="0" w:space="0" w:color="auto"/>
            <w:right w:val="none" w:sz="0" w:space="0" w:color="auto"/>
          </w:divBdr>
        </w:div>
        <w:div w:id="1811173729">
          <w:marLeft w:val="0"/>
          <w:marRight w:val="0"/>
          <w:marTop w:val="0"/>
          <w:marBottom w:val="0"/>
          <w:divBdr>
            <w:top w:val="none" w:sz="0" w:space="0" w:color="auto"/>
            <w:left w:val="none" w:sz="0" w:space="0" w:color="auto"/>
            <w:bottom w:val="none" w:sz="0" w:space="0" w:color="auto"/>
            <w:right w:val="none" w:sz="0" w:space="0" w:color="auto"/>
          </w:divBdr>
        </w:div>
        <w:div w:id="507212332">
          <w:marLeft w:val="0"/>
          <w:marRight w:val="0"/>
          <w:marTop w:val="0"/>
          <w:marBottom w:val="0"/>
          <w:divBdr>
            <w:top w:val="none" w:sz="0" w:space="0" w:color="auto"/>
            <w:left w:val="none" w:sz="0" w:space="0" w:color="auto"/>
            <w:bottom w:val="none" w:sz="0" w:space="0" w:color="auto"/>
            <w:right w:val="none" w:sz="0" w:space="0" w:color="auto"/>
          </w:divBdr>
        </w:div>
        <w:div w:id="477265358">
          <w:marLeft w:val="0"/>
          <w:marRight w:val="0"/>
          <w:marTop w:val="0"/>
          <w:marBottom w:val="0"/>
          <w:divBdr>
            <w:top w:val="none" w:sz="0" w:space="0" w:color="auto"/>
            <w:left w:val="none" w:sz="0" w:space="0" w:color="auto"/>
            <w:bottom w:val="none" w:sz="0" w:space="0" w:color="auto"/>
            <w:right w:val="none" w:sz="0" w:space="0" w:color="auto"/>
          </w:divBdr>
        </w:div>
        <w:div w:id="1812408793">
          <w:marLeft w:val="0"/>
          <w:marRight w:val="0"/>
          <w:marTop w:val="0"/>
          <w:marBottom w:val="0"/>
          <w:divBdr>
            <w:top w:val="none" w:sz="0" w:space="0" w:color="auto"/>
            <w:left w:val="none" w:sz="0" w:space="0" w:color="auto"/>
            <w:bottom w:val="none" w:sz="0" w:space="0" w:color="auto"/>
            <w:right w:val="none" w:sz="0" w:space="0" w:color="auto"/>
          </w:divBdr>
        </w:div>
        <w:div w:id="241914669">
          <w:marLeft w:val="0"/>
          <w:marRight w:val="0"/>
          <w:marTop w:val="0"/>
          <w:marBottom w:val="0"/>
          <w:divBdr>
            <w:top w:val="none" w:sz="0" w:space="0" w:color="auto"/>
            <w:left w:val="none" w:sz="0" w:space="0" w:color="auto"/>
            <w:bottom w:val="none" w:sz="0" w:space="0" w:color="auto"/>
            <w:right w:val="none" w:sz="0" w:space="0" w:color="auto"/>
          </w:divBdr>
        </w:div>
      </w:divsChild>
    </w:div>
    <w:div w:id="300307140">
      <w:bodyDiv w:val="1"/>
      <w:marLeft w:val="0"/>
      <w:marRight w:val="0"/>
      <w:marTop w:val="0"/>
      <w:marBottom w:val="0"/>
      <w:divBdr>
        <w:top w:val="none" w:sz="0" w:space="0" w:color="auto"/>
        <w:left w:val="none" w:sz="0" w:space="0" w:color="auto"/>
        <w:bottom w:val="none" w:sz="0" w:space="0" w:color="auto"/>
        <w:right w:val="none" w:sz="0" w:space="0" w:color="auto"/>
      </w:divBdr>
      <w:divsChild>
        <w:div w:id="803426036">
          <w:marLeft w:val="0"/>
          <w:marRight w:val="0"/>
          <w:marTop w:val="0"/>
          <w:marBottom w:val="0"/>
          <w:divBdr>
            <w:top w:val="none" w:sz="0" w:space="0" w:color="auto"/>
            <w:left w:val="none" w:sz="0" w:space="0" w:color="auto"/>
            <w:bottom w:val="none" w:sz="0" w:space="0" w:color="auto"/>
            <w:right w:val="none" w:sz="0" w:space="0" w:color="auto"/>
          </w:divBdr>
        </w:div>
        <w:div w:id="372734777">
          <w:marLeft w:val="0"/>
          <w:marRight w:val="0"/>
          <w:marTop w:val="0"/>
          <w:marBottom w:val="0"/>
          <w:divBdr>
            <w:top w:val="none" w:sz="0" w:space="0" w:color="auto"/>
            <w:left w:val="none" w:sz="0" w:space="0" w:color="auto"/>
            <w:bottom w:val="none" w:sz="0" w:space="0" w:color="auto"/>
            <w:right w:val="none" w:sz="0" w:space="0" w:color="auto"/>
          </w:divBdr>
        </w:div>
        <w:div w:id="1891841045">
          <w:marLeft w:val="0"/>
          <w:marRight w:val="0"/>
          <w:marTop w:val="0"/>
          <w:marBottom w:val="0"/>
          <w:divBdr>
            <w:top w:val="none" w:sz="0" w:space="0" w:color="auto"/>
            <w:left w:val="none" w:sz="0" w:space="0" w:color="auto"/>
            <w:bottom w:val="none" w:sz="0" w:space="0" w:color="auto"/>
            <w:right w:val="none" w:sz="0" w:space="0" w:color="auto"/>
          </w:divBdr>
        </w:div>
        <w:div w:id="396127647">
          <w:marLeft w:val="0"/>
          <w:marRight w:val="0"/>
          <w:marTop w:val="0"/>
          <w:marBottom w:val="0"/>
          <w:divBdr>
            <w:top w:val="none" w:sz="0" w:space="0" w:color="auto"/>
            <w:left w:val="none" w:sz="0" w:space="0" w:color="auto"/>
            <w:bottom w:val="none" w:sz="0" w:space="0" w:color="auto"/>
            <w:right w:val="none" w:sz="0" w:space="0" w:color="auto"/>
          </w:divBdr>
        </w:div>
      </w:divsChild>
    </w:div>
    <w:div w:id="762534769">
      <w:bodyDiv w:val="1"/>
      <w:marLeft w:val="0"/>
      <w:marRight w:val="0"/>
      <w:marTop w:val="0"/>
      <w:marBottom w:val="0"/>
      <w:divBdr>
        <w:top w:val="none" w:sz="0" w:space="0" w:color="auto"/>
        <w:left w:val="none" w:sz="0" w:space="0" w:color="auto"/>
        <w:bottom w:val="none" w:sz="0" w:space="0" w:color="auto"/>
        <w:right w:val="none" w:sz="0" w:space="0" w:color="auto"/>
      </w:divBdr>
    </w:div>
    <w:div w:id="1102915987">
      <w:bodyDiv w:val="1"/>
      <w:marLeft w:val="0"/>
      <w:marRight w:val="0"/>
      <w:marTop w:val="0"/>
      <w:marBottom w:val="0"/>
      <w:divBdr>
        <w:top w:val="none" w:sz="0" w:space="0" w:color="auto"/>
        <w:left w:val="none" w:sz="0" w:space="0" w:color="auto"/>
        <w:bottom w:val="none" w:sz="0" w:space="0" w:color="auto"/>
        <w:right w:val="none" w:sz="0" w:space="0" w:color="auto"/>
      </w:divBdr>
    </w:div>
    <w:div w:id="15363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sy-software.com/de/services/sup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function_ag_pcmsupport@easy.de" TargetMode="External"/><Relationship Id="rId17" Type="http://schemas.openxmlformats.org/officeDocument/2006/relationships/hyperlink" Target="https://easy-software.com/" TargetMode="External"/><Relationship Id="rId2" Type="http://schemas.openxmlformats.org/officeDocument/2006/relationships/customXml" Target="../customXml/item2.xml"/><Relationship Id="rId16" Type="http://schemas.openxmlformats.org/officeDocument/2006/relationships/hyperlink" Target="mailto:info@easy-softwar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help.sap.com/saphelp_hba/helpdata/en/92/caef52f4246304e10000000a423f68/frameset.htm"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elp.sap.com/nwgatew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77524443D432B91499A6C93422EDE"/>
        <w:category>
          <w:name w:val="Allgemein"/>
          <w:gallery w:val="placeholder"/>
        </w:category>
        <w:types>
          <w:type w:val="bbPlcHdr"/>
        </w:types>
        <w:behaviors>
          <w:behavior w:val="content"/>
        </w:behaviors>
        <w:guid w:val="{F2874F86-8F43-47E2-AB82-68105BCB9A8F}"/>
      </w:docPartPr>
      <w:docPartBody>
        <w:p w:rsidR="003911F6" w:rsidRDefault="003911F6">
          <w:r w:rsidRPr="001750E3">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11F6"/>
    <w:rsid w:val="00017C2C"/>
    <w:rsid w:val="00065180"/>
    <w:rsid w:val="000C0884"/>
    <w:rsid w:val="001C17DE"/>
    <w:rsid w:val="00285FE0"/>
    <w:rsid w:val="002E7836"/>
    <w:rsid w:val="00324D59"/>
    <w:rsid w:val="00375D1B"/>
    <w:rsid w:val="0038136B"/>
    <w:rsid w:val="003911F6"/>
    <w:rsid w:val="003B6831"/>
    <w:rsid w:val="0047736B"/>
    <w:rsid w:val="004A016C"/>
    <w:rsid w:val="00586FB0"/>
    <w:rsid w:val="005C78E5"/>
    <w:rsid w:val="005D4173"/>
    <w:rsid w:val="00637826"/>
    <w:rsid w:val="006B743D"/>
    <w:rsid w:val="00807F37"/>
    <w:rsid w:val="00843FF1"/>
    <w:rsid w:val="00851E30"/>
    <w:rsid w:val="00915B2D"/>
    <w:rsid w:val="0095158E"/>
    <w:rsid w:val="009D3887"/>
    <w:rsid w:val="00A5042C"/>
    <w:rsid w:val="00AB40BB"/>
    <w:rsid w:val="00AF1C5C"/>
    <w:rsid w:val="00B402B4"/>
    <w:rsid w:val="00CA3670"/>
    <w:rsid w:val="00CD6736"/>
    <w:rsid w:val="00CF274D"/>
    <w:rsid w:val="00DA1173"/>
    <w:rsid w:val="00DD25D7"/>
    <w:rsid w:val="00E04435"/>
    <w:rsid w:val="00E3441A"/>
    <w:rsid w:val="00EA7352"/>
    <w:rsid w:val="00ED501C"/>
    <w:rsid w:val="00EF20DC"/>
    <w:rsid w:val="00F4409F"/>
    <w:rsid w:val="00FF7C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5D1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911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6A8ADC93D75F47A294E7A7F54D9097" ma:contentTypeVersion="12" ma:contentTypeDescription="Ein neues Dokument erstellen." ma:contentTypeScope="" ma:versionID="63cece457c66b9d6aea76c4508a6a570">
  <xsd:schema xmlns:xsd="http://www.w3.org/2001/XMLSchema" xmlns:xs="http://www.w3.org/2001/XMLSchema" xmlns:p="http://schemas.microsoft.com/office/2006/metadata/properties" xmlns:ns2="8b02d949-2760-4636-9dfb-64df8b68d9f0" xmlns:ns3="8e4b8405-9254-4d29-bec2-737758d2abbd" targetNamespace="http://schemas.microsoft.com/office/2006/metadata/properties" ma:root="true" ma:fieldsID="d978d1bfae4a7c83f637f7af71892229" ns2:_="" ns3:_="">
    <xsd:import namespace="8b02d949-2760-4636-9dfb-64df8b68d9f0"/>
    <xsd:import namespace="8e4b8405-9254-4d29-bec2-737758d2ab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2d949-2760-4636-9dfb-64df8b68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815911f6-720c-4b68-9a93-a4fb067c521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b8405-9254-4d29-bec2-737758d2ab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3c0721-88ae-4455-ac91-a94da2c43827}" ma:internalName="TaxCatchAll" ma:showField="CatchAllData" ma:web="8e4b8405-9254-4d29-bec2-737758d2ab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02d949-2760-4636-9dfb-64df8b68d9f0">
      <Terms xmlns="http://schemas.microsoft.com/office/infopath/2007/PartnerControls"/>
    </lcf76f155ced4ddcb4097134ff3c332f>
    <TaxCatchAll xmlns="8e4b8405-9254-4d29-bec2-737758d2abbd" xsi:nil="true"/>
  </documentManagement>
</p:properties>
</file>

<file path=customXml/itemProps1.xml><?xml version="1.0" encoding="utf-8"?>
<ds:datastoreItem xmlns:ds="http://schemas.openxmlformats.org/officeDocument/2006/customXml" ds:itemID="{72738964-8808-4A90-A404-92543E717A1F}">
  <ds:schemaRefs>
    <ds:schemaRef ds:uri="http://schemas.microsoft.com/sharepoint/v3/contenttype/forms"/>
  </ds:schemaRefs>
</ds:datastoreItem>
</file>

<file path=customXml/itemProps2.xml><?xml version="1.0" encoding="utf-8"?>
<ds:datastoreItem xmlns:ds="http://schemas.openxmlformats.org/officeDocument/2006/customXml" ds:itemID="{4A1FD45D-62E4-4587-8420-31A0FE4C87E8}"/>
</file>

<file path=customXml/itemProps3.xml><?xml version="1.0" encoding="utf-8"?>
<ds:datastoreItem xmlns:ds="http://schemas.openxmlformats.org/officeDocument/2006/customXml" ds:itemID="{EE04B14F-C5C6-4390-AE15-92F621E70A2C}">
  <ds:schemaRefs>
    <ds:schemaRef ds:uri="http://schemas.openxmlformats.org/officeDocument/2006/bibliography"/>
  </ds:schemaRefs>
</ds:datastoreItem>
</file>

<file path=customXml/itemProps4.xml><?xml version="1.0" encoding="utf-8"?>
<ds:datastoreItem xmlns:ds="http://schemas.openxmlformats.org/officeDocument/2006/customXml" ds:itemID="{CF348796-24FC-4E70-9094-F08AF5E9B419}">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3fd46f47-92d2-487c-81d6-83650ee25857"/>
    <ds:schemaRef ds:uri="http://www.w3.org/XML/1998/namespace"/>
    <ds:schemaRef ds:uri="e4059f17-b8df-4302-83b2-0cdfab01c5b2"/>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1615</Words>
  <Characters>10178</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EASY Process2Design® 3.2 for SAP® Solutions</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 Process2Design® 3.2 for SAP® Solutions</dc:title>
  <dc:subject>RELEASE NOTES</dc:subject>
  <dc:creator>so</dc:creator>
  <cp:keywords>3.2</cp:keywords>
  <cp:lastModifiedBy>Olah, Sascha</cp:lastModifiedBy>
  <cp:revision>160</cp:revision>
  <cp:lastPrinted>2022-02-18T11:44:00Z</cp:lastPrinted>
  <dcterms:created xsi:type="dcterms:W3CDTF">2020-06-19T14:28:00Z</dcterms:created>
  <dcterms:modified xsi:type="dcterms:W3CDTF">2022-02-18T11:45:00Z</dcterms:modified>
  <cp:category>EASY Process2Design for SAP Solutions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0x0101008F6A8ADC93D75F47A294E7A7F54D9097</vt:lpwstr>
  </property>
  <property fmtid="{D5CDD505-2E9C-101B-9397-08002B2CF9AE}" pid="3" name="Order">
    <vt:r8>140000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xd_Signature">
    <vt:bool>false</vt:bool>
  </property>
</Properties>
</file>