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176D4" w14:textId="0278EC07" w:rsidR="002C1F58" w:rsidRDefault="003702D9" w:rsidP="002C1F58">
      <w:pPr>
        <w:pStyle w:val="Heading1"/>
      </w:pPr>
      <w:r>
        <w:t>Regulations &amp; Procedures Handbook 20</w:t>
      </w:r>
      <w:r w:rsidR="002A291B">
        <w:t>20</w:t>
      </w:r>
      <w:r w:rsidR="00647B69">
        <w:t>-</w:t>
      </w:r>
      <w:r>
        <w:t>2</w:t>
      </w:r>
      <w:r w:rsidR="002A291B">
        <w:t>1</w:t>
      </w:r>
    </w:p>
    <w:p w14:paraId="59D8A790" w14:textId="77777777" w:rsidR="002C1F58" w:rsidRDefault="002C1F58" w:rsidP="002C1F58"/>
    <w:p w14:paraId="498CBFE7" w14:textId="3BFCB6DC" w:rsidR="00013019" w:rsidRPr="003702D9" w:rsidRDefault="003702D9" w:rsidP="00013019">
      <w:pPr>
        <w:rPr>
          <w:rFonts w:cs="Arial"/>
          <w:szCs w:val="21"/>
        </w:rPr>
      </w:pPr>
      <w:r w:rsidRPr="003702D9">
        <w:rPr>
          <w:rFonts w:cs="Arial"/>
          <w:szCs w:val="21"/>
        </w:rPr>
        <w:t xml:space="preserve">The aim of the </w:t>
      </w:r>
      <w:r w:rsidRPr="003702D9">
        <w:rPr>
          <w:rFonts w:cs="Arial"/>
          <w:i/>
          <w:szCs w:val="21"/>
        </w:rPr>
        <w:t>Regulations &amp; Procedures Handbook</w:t>
      </w:r>
      <w:r w:rsidRPr="003702D9">
        <w:rPr>
          <w:rFonts w:cs="Arial"/>
          <w:szCs w:val="21"/>
        </w:rPr>
        <w:t xml:space="preserve"> is to provide you with all the information you will need about the academic procedures and regulations related to the programme you are studying. It is essential that you familiarise yourself with the contents of this handbook and use it as a point of reference throughout the year. All of the College’s Handbooks are updated and re-issued once a year during the summer holidays. </w:t>
      </w:r>
      <w:r w:rsidRPr="003702D9">
        <w:rPr>
          <w:rFonts w:cs="Arial"/>
          <w:szCs w:val="21"/>
          <w:u w:val="single"/>
        </w:rPr>
        <w:t>You should therefore recycle</w:t>
      </w:r>
      <w:r w:rsidR="002A291B">
        <w:rPr>
          <w:rFonts w:cs="Arial"/>
          <w:szCs w:val="21"/>
          <w:u w:val="single"/>
        </w:rPr>
        <w:t>/delete</w:t>
      </w:r>
      <w:r w:rsidRPr="003702D9">
        <w:rPr>
          <w:rFonts w:cs="Arial"/>
          <w:szCs w:val="21"/>
          <w:u w:val="single"/>
        </w:rPr>
        <w:t xml:space="preserve"> any older Handbooks and refer to </w:t>
      </w:r>
      <w:r w:rsidRPr="003702D9">
        <w:rPr>
          <w:rFonts w:cs="Arial"/>
          <w:i/>
          <w:szCs w:val="21"/>
          <w:u w:val="single"/>
        </w:rPr>
        <w:t>this</w:t>
      </w:r>
      <w:r w:rsidRPr="003702D9">
        <w:rPr>
          <w:rFonts w:cs="Arial"/>
          <w:szCs w:val="21"/>
          <w:u w:val="single"/>
        </w:rPr>
        <w:t xml:space="preserve"> version throughout 20</w:t>
      </w:r>
      <w:r w:rsidR="002A291B">
        <w:rPr>
          <w:rFonts w:cs="Arial"/>
          <w:szCs w:val="21"/>
          <w:u w:val="single"/>
        </w:rPr>
        <w:t>20</w:t>
      </w:r>
      <w:r w:rsidRPr="003702D9">
        <w:rPr>
          <w:rFonts w:cs="Arial"/>
          <w:szCs w:val="21"/>
          <w:u w:val="single"/>
        </w:rPr>
        <w:t>-2</w:t>
      </w:r>
      <w:r w:rsidR="002A291B">
        <w:rPr>
          <w:rFonts w:cs="Arial"/>
          <w:szCs w:val="21"/>
          <w:u w:val="single"/>
        </w:rPr>
        <w:t>1</w:t>
      </w:r>
      <w:r w:rsidRPr="003702D9">
        <w:rPr>
          <w:rFonts w:cs="Arial"/>
          <w:szCs w:val="21"/>
          <w:u w:val="single"/>
        </w:rPr>
        <w:t>.</w:t>
      </w:r>
      <w:r>
        <w:rPr>
          <w:rFonts w:cs="Arial"/>
          <w:szCs w:val="21"/>
        </w:rPr>
        <w:t xml:space="preserve"> A full list of the changes made for 20</w:t>
      </w:r>
      <w:r w:rsidR="002A291B">
        <w:rPr>
          <w:rFonts w:cs="Arial"/>
          <w:szCs w:val="21"/>
        </w:rPr>
        <w:t>20</w:t>
      </w:r>
      <w:r>
        <w:rPr>
          <w:rFonts w:cs="Arial"/>
          <w:szCs w:val="21"/>
        </w:rPr>
        <w:t>-2</w:t>
      </w:r>
      <w:r w:rsidR="002A291B">
        <w:rPr>
          <w:rFonts w:cs="Arial"/>
          <w:szCs w:val="21"/>
        </w:rPr>
        <w:t>1</w:t>
      </w:r>
      <w:r>
        <w:rPr>
          <w:rFonts w:cs="Arial"/>
          <w:szCs w:val="21"/>
        </w:rPr>
        <w:t xml:space="preserve"> (other than simple changes of date) is </w:t>
      </w:r>
      <w:r w:rsidR="002A291B">
        <w:rPr>
          <w:rFonts w:cs="Arial"/>
          <w:szCs w:val="21"/>
        </w:rPr>
        <w:t xml:space="preserve">available on the Handbooks page on the VLE (under </w:t>
      </w:r>
      <w:r w:rsidR="002A291B">
        <w:rPr>
          <w:rFonts w:cs="Arial"/>
          <w:i/>
          <w:iCs/>
          <w:szCs w:val="21"/>
        </w:rPr>
        <w:t>Academic Life/Student Handbooks</w:t>
      </w:r>
      <w:r w:rsidR="002A291B">
        <w:rPr>
          <w:rFonts w:cs="Arial"/>
          <w:szCs w:val="21"/>
        </w:rPr>
        <w:t>)</w:t>
      </w:r>
      <w:r>
        <w:rPr>
          <w:rFonts w:cs="Arial"/>
          <w:szCs w:val="21"/>
        </w:rPr>
        <w:t>.</w:t>
      </w:r>
    </w:p>
    <w:p w14:paraId="0E89C955" w14:textId="77777777" w:rsidR="003702D9" w:rsidRPr="003702D9" w:rsidRDefault="003702D9" w:rsidP="00013019">
      <w:pPr>
        <w:rPr>
          <w:rFonts w:cs="Arial"/>
          <w:szCs w:val="21"/>
        </w:rPr>
      </w:pPr>
    </w:p>
    <w:p w14:paraId="60DBEE8A" w14:textId="77777777" w:rsidR="003702D9" w:rsidRPr="003702D9" w:rsidRDefault="003702D9" w:rsidP="003702D9">
      <w:pPr>
        <w:rPr>
          <w:rFonts w:cs="Arial"/>
          <w:szCs w:val="21"/>
        </w:rPr>
      </w:pPr>
      <w:r w:rsidRPr="003702D9">
        <w:rPr>
          <w:rFonts w:cs="Arial"/>
          <w:szCs w:val="21"/>
        </w:rPr>
        <w:t>Throughout the Handbook you will find four different symbols in the margins. They are:</w:t>
      </w:r>
    </w:p>
    <w:p w14:paraId="705B00AB" w14:textId="77777777" w:rsidR="003702D9" w:rsidRDefault="003702D9" w:rsidP="003702D9">
      <w:pPr>
        <w:rPr>
          <w:rFonts w:cs="Arial"/>
          <w:sz w:val="21"/>
          <w:szCs w:val="21"/>
        </w:rPr>
      </w:pPr>
    </w:p>
    <w:tbl>
      <w:tblPr>
        <w:tblW w:w="0" w:type="auto"/>
        <w:tblInd w:w="108" w:type="dxa"/>
        <w:tblLook w:val="04A0" w:firstRow="1" w:lastRow="0" w:firstColumn="1" w:lastColumn="0" w:noHBand="0" w:noVBand="1"/>
      </w:tblPr>
      <w:tblGrid>
        <w:gridCol w:w="1103"/>
        <w:gridCol w:w="8137"/>
      </w:tblGrid>
      <w:tr w:rsidR="003702D9" w:rsidRPr="00075D56" w14:paraId="50E62A10" w14:textId="77777777" w:rsidTr="000F3570">
        <w:tc>
          <w:tcPr>
            <w:tcW w:w="1134" w:type="dxa"/>
            <w:shd w:val="clear" w:color="auto" w:fill="auto"/>
          </w:tcPr>
          <w:p w14:paraId="6E358678" w14:textId="03497E19" w:rsidR="003702D9" w:rsidRPr="00075D56" w:rsidRDefault="003B4350" w:rsidP="000F3570">
            <w:pPr>
              <w:rPr>
                <w:rFonts w:cs="Arial"/>
                <w:sz w:val="21"/>
                <w:szCs w:val="21"/>
              </w:rPr>
            </w:pPr>
            <w:r>
              <w:rPr>
                <w:rFonts w:cs="Arial"/>
                <w:noProof/>
                <w:sz w:val="21"/>
                <w:szCs w:val="21"/>
              </w:rPr>
              <mc:AlternateContent>
                <mc:Choice Requires="wps">
                  <w:drawing>
                    <wp:anchor distT="0" distB="0" distL="114300" distR="114300" simplePos="0" relativeHeight="251661312" behindDoc="0" locked="0" layoutInCell="0" allowOverlap="1" wp14:anchorId="25D9694E" wp14:editId="5C7DCD61">
                      <wp:simplePos x="0" y="0"/>
                      <wp:positionH relativeFrom="column">
                        <wp:posOffset>38603</wp:posOffset>
                      </wp:positionH>
                      <wp:positionV relativeFrom="paragraph">
                        <wp:posOffset>-88709</wp:posOffset>
                      </wp:positionV>
                      <wp:extent cx="147500" cy="360680"/>
                      <wp:effectExtent l="0" t="0" r="0" b="0"/>
                      <wp:wrapNone/>
                      <wp:docPr id="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500" cy="360680"/>
                              </a:xfrm>
                              <a:prstGeom prst="rect">
                                <a:avLst/>
                              </a:prstGeom>
                              <a:extLst>
                                <a:ext uri="{AF507438-7753-43E0-B8FC-AC1667EBCBE1}">
                                  <a14:hiddenEffects xmlns:a14="http://schemas.microsoft.com/office/drawing/2010/main">
                                    <a:effectLst/>
                                  </a14:hiddenEffects>
                                </a:ext>
                              </a:extLst>
                            </wps:spPr>
                            <wps:txbx>
                              <w:txbxContent>
                                <w:p w14:paraId="58393E50" w14:textId="77777777" w:rsidR="003B4350" w:rsidRDefault="003B4350" w:rsidP="003B4350">
                                  <w:pPr>
                                    <w:jc w:val="center"/>
                                    <w:rPr>
                                      <w:sz w:val="24"/>
                                    </w:rPr>
                                  </w:pPr>
                                  <w:r>
                                    <w:rPr>
                                      <w:rFonts w:ascii="Bookman Old Style" w:hAnsi="Bookman Old Style"/>
                                      <w:b/>
                                      <w:bCs/>
                                      <w:i/>
                                      <w:iCs/>
                                      <w:outline/>
                                      <w:color w:val="000000"/>
                                      <w:sz w:val="72"/>
                                      <w:szCs w:val="72"/>
                                      <w14:textOutline w14:w="22225" w14:cap="flat" w14:cmpd="sng" w14:algn="ctr">
                                        <w14:solidFill>
                                          <w14:srgbClr w14:val="000000"/>
                                        </w14:solidFill>
                                        <w14:prstDash w14:val="solid"/>
                                        <w14:round/>
                                      </w14:textOutline>
                                      <w14:textFill>
                                        <w14:solidFill>
                                          <w14:srgbClr w14:val="FFFFFF"/>
                                        </w14:solidFill>
                                      </w14:textFill>
                                    </w:rPr>
                                    <w: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D9694E" id="_x0000_t202" coordsize="21600,21600" o:spt="202" path="m,l,21600r21600,l21600,xe">
                      <v:stroke joinstyle="miter"/>
                      <v:path gradientshapeok="t" o:connecttype="rect"/>
                    </v:shapetype>
                    <v:shape id="WordArt 11" o:spid="_x0000_s1026" type="#_x0000_t202" style="position:absolute;margin-left:3.05pt;margin-top:-7pt;width:11.6pt;height: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" o:allowincell="f" filled="f" stroked="f">
                      <o:lock v:ext="edit" shapetype="t"/>
                      <v:textbox style="mso-fit-shape-to-text:t">
                        <w:txbxContent>
                          <w:p w14:paraId="58393E50" w14:textId="77777777" w:rsidR="003B4350" w:rsidRDefault="003B4350" w:rsidP="003B4350">
                            <w:pPr>
                              <w:jc w:val="center"/>
                              <w:rPr>
                                <w:sz w:val="24"/>
                              </w:rPr>
                            </w:pPr>
                            <w:r>
                              <w:rPr>
                                <w:rFonts w:ascii="Bookman Old Style" w:hAnsi="Bookman Old Style"/>
                                <w:b/>
                                <w:bCs/>
                                <w:i/>
                                <w:iCs/>
                                <w:outline/>
                                <w:color w:val="000000"/>
                                <w:sz w:val="72"/>
                                <w:szCs w:val="72"/>
                                <w14:textOutline w14:w="22225" w14:cap="flat" w14:cmpd="sng" w14:algn="ctr">
                                  <w14:solidFill>
                                    <w14:srgbClr w14:val="000000"/>
                                  </w14:solidFill>
                                  <w14:prstDash w14:val="solid"/>
                                  <w14:round/>
                                </w14:textOutline>
                                <w14:textFill>
                                  <w14:solidFill>
                                    <w14:srgbClr w14:val="FFFFFF"/>
                                  </w14:solidFill>
                                </w14:textFill>
                              </w:rPr>
                              <w:t>i</w:t>
                            </w:r>
                          </w:p>
                        </w:txbxContent>
                      </v:textbox>
                    </v:shape>
                  </w:pict>
                </mc:Fallback>
              </mc:AlternateContent>
            </w:r>
          </w:p>
          <w:p w14:paraId="1674AE98" w14:textId="77777777" w:rsidR="003702D9" w:rsidRPr="00075D56" w:rsidRDefault="003702D9" w:rsidP="000F3570">
            <w:pPr>
              <w:rPr>
                <w:rFonts w:cs="Arial"/>
                <w:sz w:val="21"/>
                <w:szCs w:val="21"/>
              </w:rPr>
            </w:pPr>
          </w:p>
          <w:p w14:paraId="155AC095" w14:textId="77777777" w:rsidR="003702D9" w:rsidRPr="00075D56" w:rsidRDefault="003702D9" w:rsidP="000F3570">
            <w:pPr>
              <w:rPr>
                <w:rFonts w:cs="Arial"/>
                <w:sz w:val="21"/>
                <w:szCs w:val="21"/>
              </w:rPr>
            </w:pPr>
          </w:p>
        </w:tc>
        <w:tc>
          <w:tcPr>
            <w:tcW w:w="8612" w:type="dxa"/>
            <w:shd w:val="clear" w:color="auto" w:fill="auto"/>
          </w:tcPr>
          <w:p w14:paraId="559AD2EB" w14:textId="77777777" w:rsidR="003702D9" w:rsidRPr="00075D56" w:rsidRDefault="003702D9" w:rsidP="000F3570">
            <w:pPr>
              <w:rPr>
                <w:i/>
                <w:sz w:val="21"/>
                <w:szCs w:val="21"/>
              </w:rPr>
            </w:pPr>
          </w:p>
          <w:p w14:paraId="2F9A6374" w14:textId="3AE35CF0" w:rsidR="003702D9" w:rsidRPr="00075D56" w:rsidRDefault="003702D9" w:rsidP="000F3570">
            <w:pPr>
              <w:rPr>
                <w:rFonts w:cs="Arial"/>
                <w:sz w:val="21"/>
                <w:szCs w:val="21"/>
              </w:rPr>
            </w:pPr>
            <w:r w:rsidRPr="003702D9">
              <w:rPr>
                <w:i/>
                <w:sz w:val="21"/>
                <w:szCs w:val="21"/>
              </w:rPr>
              <w:t>Basic information:</w:t>
            </w:r>
            <w:r w:rsidRPr="00075D56">
              <w:rPr>
                <w:sz w:val="21"/>
                <w:szCs w:val="21"/>
              </w:rPr>
              <w:t xml:space="preserve"> Useful for your time with Oak Hill. Read at your leisure</w:t>
            </w:r>
            <w:r w:rsidR="002A291B">
              <w:rPr>
                <w:sz w:val="21"/>
                <w:szCs w:val="21"/>
              </w:rPr>
              <w:t>.</w:t>
            </w:r>
          </w:p>
        </w:tc>
      </w:tr>
      <w:tr w:rsidR="003702D9" w:rsidRPr="00075D56" w14:paraId="598337A5" w14:textId="77777777" w:rsidTr="000F3570">
        <w:tc>
          <w:tcPr>
            <w:tcW w:w="1134" w:type="dxa"/>
            <w:shd w:val="clear" w:color="auto" w:fill="auto"/>
          </w:tcPr>
          <w:p w14:paraId="28E8883F" w14:textId="77777777" w:rsidR="003702D9" w:rsidRPr="00075D56" w:rsidRDefault="00464A69" w:rsidP="000F3570">
            <w:pPr>
              <w:rPr>
                <w:rFonts w:cs="Arial"/>
                <w:sz w:val="21"/>
                <w:szCs w:val="21"/>
              </w:rPr>
            </w:pPr>
            <w:r>
              <w:rPr>
                <w:rFonts w:cs="Arial"/>
                <w:noProof/>
                <w:sz w:val="21"/>
                <w:szCs w:val="21"/>
              </w:rPr>
              <w:object w:dxaOrig="1440" w:dyaOrig="1440" w14:anchorId="20A99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12.65pt;margin-top:8pt;width:22.9pt;height:31.5pt;z-index:-251654144;mso-wrap-edited:f;mso-position-horizontal-relative:text;mso-position-vertical-relative:text" wrapcoords="6171 372 3086 1490 -514 4469 -514 6331 3086 12290 15429 18248 18000 21228 18514 21228 21086 21228 21600 20110 16457 12290 19543 5586 13886 1117 11314 372 6171 372" o:allowincell="f">
                  <v:imagedata r:id="rId7" o:title="" grayscale="t" bilevel="t"/>
                  <w10:wrap type="tight"/>
                </v:shape>
                <o:OLEObject Type="Embed" ProgID="MS_ClipArt_Gallery" ShapeID="_x0000_s1036" DrawAspect="Content" ObjectID="_1661259235" r:id="rId8"/>
              </w:object>
            </w:r>
          </w:p>
          <w:p w14:paraId="7BBFA9F5" w14:textId="77777777" w:rsidR="003702D9" w:rsidRPr="00075D56" w:rsidRDefault="003702D9" w:rsidP="000F3570">
            <w:pPr>
              <w:rPr>
                <w:rFonts w:cs="Arial"/>
                <w:sz w:val="21"/>
                <w:szCs w:val="21"/>
              </w:rPr>
            </w:pPr>
          </w:p>
          <w:p w14:paraId="02E80A61" w14:textId="77777777" w:rsidR="003702D9" w:rsidRPr="00075D56" w:rsidRDefault="003702D9" w:rsidP="000F3570">
            <w:pPr>
              <w:rPr>
                <w:rFonts w:cs="Arial"/>
                <w:sz w:val="21"/>
                <w:szCs w:val="21"/>
              </w:rPr>
            </w:pPr>
          </w:p>
          <w:p w14:paraId="1AE2CDC8" w14:textId="77777777" w:rsidR="003702D9" w:rsidRPr="00075D56" w:rsidRDefault="003702D9" w:rsidP="000F3570">
            <w:pPr>
              <w:rPr>
                <w:rFonts w:cs="Arial"/>
                <w:sz w:val="18"/>
                <w:szCs w:val="21"/>
              </w:rPr>
            </w:pPr>
          </w:p>
        </w:tc>
        <w:tc>
          <w:tcPr>
            <w:tcW w:w="8612" w:type="dxa"/>
            <w:shd w:val="clear" w:color="auto" w:fill="auto"/>
          </w:tcPr>
          <w:p w14:paraId="09FD4163" w14:textId="77777777" w:rsidR="003702D9" w:rsidRPr="00075D56" w:rsidRDefault="003702D9" w:rsidP="000F3570">
            <w:pPr>
              <w:rPr>
                <w:i/>
                <w:sz w:val="12"/>
                <w:szCs w:val="12"/>
              </w:rPr>
            </w:pPr>
          </w:p>
          <w:p w14:paraId="53C22145" w14:textId="76C62122" w:rsidR="003702D9" w:rsidRPr="00075D56" w:rsidRDefault="003702D9" w:rsidP="000F3570">
            <w:pPr>
              <w:rPr>
                <w:rFonts w:cs="Arial"/>
                <w:sz w:val="21"/>
                <w:szCs w:val="21"/>
              </w:rPr>
            </w:pPr>
            <w:r w:rsidRPr="003702D9">
              <w:rPr>
                <w:i/>
                <w:sz w:val="21"/>
                <w:szCs w:val="21"/>
              </w:rPr>
              <w:t>Information for students with special circumstances</w:t>
            </w:r>
            <w:r w:rsidRPr="003702D9">
              <w:rPr>
                <w:sz w:val="21"/>
                <w:szCs w:val="21"/>
              </w:rPr>
              <w:t>:</w:t>
            </w:r>
            <w:r w:rsidRPr="00075D56">
              <w:rPr>
                <w:sz w:val="21"/>
                <w:szCs w:val="21"/>
              </w:rPr>
              <w:t xml:space="preserve"> This might be useful if you are asked to sit on a Board/Committee, if you have a detailed enquiry, or if you have special circumstances. You won’t normally have to be familiar with these sections to cope with your programme</w:t>
            </w:r>
            <w:r w:rsidR="002A291B">
              <w:rPr>
                <w:sz w:val="21"/>
                <w:szCs w:val="21"/>
              </w:rPr>
              <w:t>.</w:t>
            </w:r>
          </w:p>
        </w:tc>
      </w:tr>
      <w:tr w:rsidR="003702D9" w:rsidRPr="00075D56" w14:paraId="5519C355" w14:textId="77777777" w:rsidTr="000F3570">
        <w:tc>
          <w:tcPr>
            <w:tcW w:w="1134" w:type="dxa"/>
            <w:shd w:val="clear" w:color="auto" w:fill="auto"/>
          </w:tcPr>
          <w:p w14:paraId="19FA9E25" w14:textId="0938D960" w:rsidR="003702D9" w:rsidRPr="00075D56" w:rsidRDefault="003B4350" w:rsidP="000F3570">
            <w:pPr>
              <w:rPr>
                <w:rFonts w:cs="Arial"/>
                <w:sz w:val="21"/>
                <w:szCs w:val="21"/>
              </w:rPr>
            </w:pPr>
            <w:r>
              <w:rPr>
                <w:noProof/>
              </w:rPr>
              <mc:AlternateContent>
                <mc:Choice Requires="wps">
                  <w:drawing>
                    <wp:anchor distT="0" distB="0" distL="114300" distR="114300" simplePos="0" relativeHeight="251659264" behindDoc="0" locked="0" layoutInCell="0" allowOverlap="1" wp14:anchorId="24FD8DB3" wp14:editId="14A2B9CD">
                      <wp:simplePos x="0" y="0"/>
                      <wp:positionH relativeFrom="column">
                        <wp:posOffset>127635</wp:posOffset>
                      </wp:positionH>
                      <wp:positionV relativeFrom="paragraph">
                        <wp:posOffset>-95429</wp:posOffset>
                      </wp:positionV>
                      <wp:extent cx="161925" cy="385445"/>
                      <wp:effectExtent l="19050" t="13335" r="19050" b="20320"/>
                      <wp:wrapNone/>
                      <wp:docPr id="6"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1925" cy="385445"/>
                              </a:xfrm>
                              <a:prstGeom prst="rect">
                                <a:avLst/>
                              </a:prstGeom>
                              <a:extLst>
                                <a:ext uri="{AF507438-7753-43E0-B8FC-AC1667EBCBE1}">
                                  <a14:hiddenEffects xmlns:a14="http://schemas.microsoft.com/office/drawing/2010/main">
                                    <a:effectLst/>
                                  </a14:hiddenEffects>
                                </a:ext>
                              </a:extLst>
                            </wps:spPr>
                            <wps:txbx>
                              <w:txbxContent>
                                <w:p w14:paraId="2A27ED25" w14:textId="77777777" w:rsidR="003B4350" w:rsidRDefault="003B4350" w:rsidP="003B4350">
                                  <w:pPr>
                                    <w:jc w:val="center"/>
                                    <w:rPr>
                                      <w:sz w:val="24"/>
                                    </w:rPr>
                                  </w:pPr>
                                  <w:r>
                                    <w:rPr>
                                      <w:rFonts w:ascii="Bookman Old Style" w:hAnsi="Bookman Old Style"/>
                                      <w:b/>
                                      <w:bCs/>
                                      <w:i/>
                                      <w:iCs/>
                                      <w:outline/>
                                      <w:color w:val="000000"/>
                                      <w:sz w:val="80"/>
                                      <w:szCs w:val="80"/>
                                      <w14:textOutline w14:w="22225" w14:cap="flat" w14:cmpd="sng" w14:algn="ctr">
                                        <w14:solidFill>
                                          <w14:srgbClr w14:val="000000"/>
                                        </w14:solidFill>
                                        <w14:prstDash w14:val="solid"/>
                                        <w14:round/>
                                      </w14:textOutline>
                                      <w14:textFill>
                                        <w14:solidFill>
                                          <w14:srgbClr w14:val="FFFFFF"/>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FD8DB3" id="WordArt 9" o:spid="_x0000_s1027" type="#_x0000_t202" style="position:absolute;margin-left:10.05pt;margin-top:-7.5pt;width:12.75pt;height:3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" o:allowincell="f" filled="f" stroked="f">
                      <o:lock v:ext="edit" shapetype="t"/>
                      <v:textbox style="mso-fit-shape-to-text:t">
                        <w:txbxContent>
                          <w:p w14:paraId="2A27ED25" w14:textId="77777777" w:rsidR="003B4350" w:rsidRDefault="003B4350" w:rsidP="003B4350">
                            <w:pPr>
                              <w:jc w:val="center"/>
                              <w:rPr>
                                <w:sz w:val="24"/>
                              </w:rPr>
                            </w:pPr>
                            <w:r>
                              <w:rPr>
                                <w:rFonts w:ascii="Bookman Old Style" w:hAnsi="Bookman Old Style"/>
                                <w:b/>
                                <w:bCs/>
                                <w:i/>
                                <w:iCs/>
                                <w:outline/>
                                <w:color w:val="000000"/>
                                <w:sz w:val="80"/>
                                <w:szCs w:val="80"/>
                                <w14:textOutline w14:w="22225" w14:cap="flat" w14:cmpd="sng" w14:algn="ctr">
                                  <w14:solidFill>
                                    <w14:srgbClr w14:val="000000"/>
                                  </w14:solidFill>
                                  <w14:prstDash w14:val="solid"/>
                                  <w14:round/>
                                </w14:textOutline>
                                <w14:textFill>
                                  <w14:solidFill>
                                    <w14:srgbClr w14:val="FFFFFF"/>
                                  </w14:solidFill>
                                </w14:textFill>
                              </w:rPr>
                              <w:t>!</w:t>
                            </w:r>
                          </w:p>
                        </w:txbxContent>
                      </v:textbox>
                    </v:shape>
                  </w:pict>
                </mc:Fallback>
              </mc:AlternateContent>
            </w:r>
          </w:p>
          <w:p w14:paraId="3E91A5D1" w14:textId="77777777" w:rsidR="003702D9" w:rsidRPr="00075D56" w:rsidRDefault="003702D9" w:rsidP="000F3570">
            <w:pPr>
              <w:rPr>
                <w:rFonts w:cs="Arial"/>
                <w:sz w:val="21"/>
                <w:szCs w:val="21"/>
              </w:rPr>
            </w:pPr>
          </w:p>
          <w:p w14:paraId="74931B7D" w14:textId="77777777" w:rsidR="003702D9" w:rsidRPr="00075D56" w:rsidRDefault="003702D9" w:rsidP="000F3570">
            <w:pPr>
              <w:rPr>
                <w:rFonts w:cs="Arial"/>
                <w:sz w:val="21"/>
                <w:szCs w:val="21"/>
              </w:rPr>
            </w:pPr>
          </w:p>
        </w:tc>
        <w:tc>
          <w:tcPr>
            <w:tcW w:w="8612" w:type="dxa"/>
            <w:shd w:val="clear" w:color="auto" w:fill="auto"/>
          </w:tcPr>
          <w:p w14:paraId="4A927F13" w14:textId="77777777" w:rsidR="003702D9" w:rsidRPr="00075D56" w:rsidRDefault="003702D9" w:rsidP="000F3570">
            <w:pPr>
              <w:rPr>
                <w:i/>
                <w:sz w:val="12"/>
                <w:szCs w:val="12"/>
              </w:rPr>
            </w:pPr>
          </w:p>
          <w:p w14:paraId="7121CEB2" w14:textId="46D89E44" w:rsidR="003702D9" w:rsidRPr="00075D56" w:rsidRDefault="003702D9" w:rsidP="000F3570">
            <w:pPr>
              <w:rPr>
                <w:sz w:val="21"/>
                <w:szCs w:val="21"/>
              </w:rPr>
            </w:pPr>
            <w:r w:rsidRPr="003702D9">
              <w:rPr>
                <w:i/>
                <w:sz w:val="21"/>
                <w:szCs w:val="21"/>
              </w:rPr>
              <w:t>Important information:</w:t>
            </w:r>
            <w:r w:rsidRPr="003702D9">
              <w:rPr>
                <w:sz w:val="21"/>
                <w:szCs w:val="21"/>
              </w:rPr>
              <w:t xml:space="preserve"> </w:t>
            </w:r>
            <w:r w:rsidRPr="00075D56">
              <w:rPr>
                <w:sz w:val="21"/>
                <w:szCs w:val="21"/>
              </w:rPr>
              <w:t xml:space="preserve">You are strongly advised to read these sections and remember or refer back to them. These sections probably refer to situations where </w:t>
            </w:r>
            <w:r w:rsidRPr="00075D56">
              <w:rPr>
                <w:b/>
                <w:sz w:val="21"/>
                <w:szCs w:val="21"/>
              </w:rPr>
              <w:t>not</w:t>
            </w:r>
            <w:r w:rsidRPr="00075D56">
              <w:rPr>
                <w:sz w:val="21"/>
                <w:szCs w:val="21"/>
              </w:rPr>
              <w:t xml:space="preserve"> knowing the procedure could make things very difficult for you</w:t>
            </w:r>
            <w:r w:rsidR="002A291B">
              <w:rPr>
                <w:sz w:val="21"/>
                <w:szCs w:val="21"/>
              </w:rPr>
              <w:t>.</w:t>
            </w:r>
          </w:p>
          <w:p w14:paraId="390377DA" w14:textId="77777777" w:rsidR="003702D9" w:rsidRPr="00075D56" w:rsidRDefault="003702D9" w:rsidP="000F3570">
            <w:pPr>
              <w:rPr>
                <w:rFonts w:cs="Arial"/>
                <w:sz w:val="12"/>
                <w:szCs w:val="12"/>
              </w:rPr>
            </w:pPr>
          </w:p>
        </w:tc>
      </w:tr>
      <w:tr w:rsidR="003702D9" w:rsidRPr="00075D56" w14:paraId="7F9C2011" w14:textId="77777777" w:rsidTr="000F3570">
        <w:tc>
          <w:tcPr>
            <w:tcW w:w="1134" w:type="dxa"/>
            <w:shd w:val="clear" w:color="auto" w:fill="auto"/>
          </w:tcPr>
          <w:p w14:paraId="58676540" w14:textId="3103E556" w:rsidR="003702D9" w:rsidRPr="00075D56" w:rsidRDefault="003B4350" w:rsidP="000F3570">
            <w:pPr>
              <w:rPr>
                <w:rFonts w:cs="Arial"/>
                <w:sz w:val="21"/>
                <w:szCs w:val="21"/>
              </w:rPr>
            </w:pPr>
            <w:r>
              <w:rPr>
                <w:noProof/>
              </w:rPr>
              <mc:AlternateContent>
                <mc:Choice Requires="wps">
                  <w:drawing>
                    <wp:anchor distT="0" distB="0" distL="114300" distR="114300" simplePos="0" relativeHeight="251660288" behindDoc="0" locked="0" layoutInCell="0" allowOverlap="1" wp14:anchorId="2E31D04A" wp14:editId="738681E4">
                      <wp:simplePos x="0" y="0"/>
                      <wp:positionH relativeFrom="column">
                        <wp:posOffset>157384</wp:posOffset>
                      </wp:positionH>
                      <wp:positionV relativeFrom="paragraph">
                        <wp:posOffset>-12353</wp:posOffset>
                      </wp:positionV>
                      <wp:extent cx="408724" cy="367030"/>
                      <wp:effectExtent l="0" t="0" r="0" b="0"/>
                      <wp:wrapNone/>
                      <wp:docPr id="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724" cy="367030"/>
                              </a:xfrm>
                              <a:prstGeom prst="rect">
                                <a:avLst/>
                              </a:prstGeom>
                              <a:extLst>
                                <a:ext uri="{AF507438-7753-43E0-B8FC-AC1667EBCBE1}">
                                  <a14:hiddenEffects xmlns:a14="http://schemas.microsoft.com/office/drawing/2010/main">
                                    <a:effectLst/>
                                  </a14:hiddenEffects>
                                </a:ext>
                              </a:extLst>
                            </wps:spPr>
                            <wps:txbx>
                              <w:txbxContent>
                                <w:p w14:paraId="1370AFFD" w14:textId="77777777" w:rsidR="003B4350" w:rsidRDefault="003B4350" w:rsidP="003B4350">
                                  <w:pPr>
                                    <w:jc w:val="center"/>
                                    <w:rPr>
                                      <w:sz w:val="24"/>
                                    </w:rPr>
                                  </w:pPr>
                                  <w:r>
                                    <w:rPr>
                                      <w:rFonts w:ascii="Bookman Old Style" w:hAnsi="Bookman Old Style"/>
                                      <w:b/>
                                      <w:bCs/>
                                      <w:outline/>
                                      <w:color w:val="000000"/>
                                      <w:sz w:val="72"/>
                                      <w:szCs w:val="72"/>
                                      <w14:textOutline w14:w="22225" w14:cap="flat" w14:cmpd="sng" w14:algn="ctr">
                                        <w14:solidFill>
                                          <w14:srgbClr w14:val="000000"/>
                                        </w14:solidFill>
                                        <w14:prstDash w14:val="solid"/>
                                        <w14:round/>
                                      </w14:textOutline>
                                      <w14:textFill>
                                        <w14:solidFill>
                                          <w14:srgbClr w14:val="FFFFFF"/>
                                        </w14:solidFill>
                                      </w14:textFill>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1D04A" id="WordArt 10" o:spid="_x0000_s1028" type="#_x0000_t202" style="position:absolute;margin-left:12.4pt;margin-top:-.95pt;width:32.2pt;height:2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" o:allowincell="f" filled="f" stroked="f">
                      <o:lock v:ext="edit" shapetype="t"/>
                      <v:textbox style="mso-fit-shape-to-text:t">
                        <w:txbxContent>
                          <w:p w14:paraId="1370AFFD" w14:textId="77777777" w:rsidR="003B4350" w:rsidRDefault="003B4350" w:rsidP="003B4350">
                            <w:pPr>
                              <w:jc w:val="center"/>
                              <w:rPr>
                                <w:sz w:val="24"/>
                              </w:rPr>
                            </w:pPr>
                            <w:r>
                              <w:rPr>
                                <w:rFonts w:ascii="Bookman Old Style" w:hAnsi="Bookman Old Style"/>
                                <w:b/>
                                <w:bCs/>
                                <w:outline/>
                                <w:color w:val="000000"/>
                                <w:sz w:val="72"/>
                                <w:szCs w:val="72"/>
                                <w14:textOutline w14:w="22225" w14:cap="flat" w14:cmpd="sng" w14:algn="ctr">
                                  <w14:solidFill>
                                    <w14:srgbClr w14:val="000000"/>
                                  </w14:solidFill>
                                  <w14:prstDash w14:val="solid"/>
                                  <w14:round/>
                                </w14:textOutline>
                                <w14:textFill>
                                  <w14:solidFill>
                                    <w14:srgbClr w14:val="FFFFFF"/>
                                  </w14:solidFill>
                                </w14:textFill>
                              </w:rPr>
                              <w:t>R</w:t>
                            </w:r>
                          </w:p>
                        </w:txbxContent>
                      </v:textbox>
                    </v:shape>
                  </w:pict>
                </mc:Fallback>
              </mc:AlternateContent>
            </w:r>
          </w:p>
          <w:p w14:paraId="11A42C22" w14:textId="77777777" w:rsidR="003702D9" w:rsidRPr="00075D56" w:rsidRDefault="003702D9" w:rsidP="000F3570">
            <w:pPr>
              <w:rPr>
                <w:rFonts w:cs="Arial"/>
                <w:sz w:val="21"/>
                <w:szCs w:val="21"/>
              </w:rPr>
            </w:pPr>
          </w:p>
          <w:p w14:paraId="623DCCB2" w14:textId="77777777" w:rsidR="003702D9" w:rsidRPr="00075D56" w:rsidRDefault="003702D9" w:rsidP="000F3570">
            <w:pPr>
              <w:rPr>
                <w:rFonts w:cs="Arial"/>
                <w:sz w:val="21"/>
                <w:szCs w:val="21"/>
              </w:rPr>
            </w:pPr>
          </w:p>
        </w:tc>
        <w:tc>
          <w:tcPr>
            <w:tcW w:w="8612" w:type="dxa"/>
            <w:shd w:val="clear" w:color="auto" w:fill="auto"/>
          </w:tcPr>
          <w:p w14:paraId="77E2B947" w14:textId="77777777" w:rsidR="003702D9" w:rsidRPr="00075D56" w:rsidRDefault="003702D9" w:rsidP="000F3570">
            <w:pPr>
              <w:rPr>
                <w:sz w:val="12"/>
                <w:szCs w:val="12"/>
              </w:rPr>
            </w:pPr>
          </w:p>
          <w:p w14:paraId="4FEAD938" w14:textId="77777777" w:rsidR="003702D9" w:rsidRPr="00075D56" w:rsidRDefault="003702D9" w:rsidP="000F3570">
            <w:pPr>
              <w:rPr>
                <w:rFonts w:cs="Arial"/>
                <w:sz w:val="21"/>
                <w:szCs w:val="21"/>
              </w:rPr>
            </w:pPr>
            <w:r w:rsidRPr="003702D9">
              <w:rPr>
                <w:i/>
                <w:sz w:val="21"/>
                <w:szCs w:val="21"/>
              </w:rPr>
              <w:t>Formal regulations:</w:t>
            </w:r>
            <w:r w:rsidRPr="00075D56">
              <w:rPr>
                <w:sz w:val="21"/>
                <w:szCs w:val="21"/>
              </w:rPr>
              <w:t xml:space="preserve"> You will need to ensure that you are familiar with all of the regulations in this Handbook, since they govern the terms of our working partnership with you as a student.</w:t>
            </w:r>
          </w:p>
        </w:tc>
      </w:tr>
    </w:tbl>
    <w:p w14:paraId="23872D81" w14:textId="77777777" w:rsidR="003702D9" w:rsidRPr="0013064F" w:rsidRDefault="003702D9" w:rsidP="003702D9">
      <w:pPr>
        <w:rPr>
          <w:rFonts w:cs="Arial"/>
          <w:szCs w:val="22"/>
        </w:rPr>
      </w:pPr>
    </w:p>
    <w:p w14:paraId="56FD7AAC" w14:textId="30E67B5F" w:rsidR="003702D9" w:rsidRPr="003702D9" w:rsidRDefault="003702D9" w:rsidP="003702D9">
      <w:pPr>
        <w:rPr>
          <w:sz w:val="24"/>
        </w:rPr>
      </w:pPr>
      <w:r w:rsidRPr="00E06142">
        <w:rPr>
          <w:rFonts w:cs="Arial"/>
          <w:b/>
          <w:bCs/>
          <w:szCs w:val="21"/>
        </w:rPr>
        <w:t xml:space="preserve">It will be assumed throughout your time at Oak Hill that you are familiar with the sections in the Regulations &amp; Procedures Handbook which are marked with an </w:t>
      </w:r>
      <w:r w:rsidRPr="00E06142">
        <w:rPr>
          <w:rFonts w:cs="Arial"/>
          <w:b/>
          <w:bCs/>
          <w:i/>
          <w:szCs w:val="21"/>
        </w:rPr>
        <w:t>exclamation point</w:t>
      </w:r>
      <w:r w:rsidRPr="00E06142">
        <w:rPr>
          <w:rFonts w:cs="Arial"/>
          <w:b/>
          <w:bCs/>
          <w:szCs w:val="21"/>
        </w:rPr>
        <w:t xml:space="preserve"> or a </w:t>
      </w:r>
      <w:r w:rsidRPr="00E06142">
        <w:rPr>
          <w:rFonts w:cs="Arial"/>
          <w:b/>
          <w:bCs/>
          <w:i/>
          <w:szCs w:val="21"/>
        </w:rPr>
        <w:t>capital ‘R’</w:t>
      </w:r>
      <w:r w:rsidRPr="003702D9">
        <w:rPr>
          <w:rFonts w:cs="Arial"/>
          <w:szCs w:val="21"/>
        </w:rPr>
        <w:t xml:space="preserve"> so please read all of these sections</w:t>
      </w:r>
      <w:r w:rsidRPr="003702D9">
        <w:rPr>
          <w:rFonts w:cs="Arial"/>
          <w:b/>
          <w:szCs w:val="21"/>
        </w:rPr>
        <w:t xml:space="preserve"> </w:t>
      </w:r>
      <w:r w:rsidRPr="003702D9">
        <w:rPr>
          <w:rFonts w:cs="Arial"/>
          <w:szCs w:val="21"/>
        </w:rPr>
        <w:t>and then fill in, sign</w:t>
      </w:r>
      <w:r w:rsidR="002A291B">
        <w:rPr>
          <w:rFonts w:cs="Arial"/>
          <w:szCs w:val="21"/>
        </w:rPr>
        <w:t xml:space="preserve"> (electronic signatures are fine)</w:t>
      </w:r>
      <w:r w:rsidRPr="003702D9">
        <w:rPr>
          <w:rFonts w:cs="Arial"/>
          <w:szCs w:val="21"/>
        </w:rPr>
        <w:t xml:space="preserve"> and return </w:t>
      </w:r>
      <w:r w:rsidR="002A291B">
        <w:rPr>
          <w:rFonts w:cs="Arial"/>
          <w:szCs w:val="21"/>
        </w:rPr>
        <w:t>this</w:t>
      </w:r>
      <w:r w:rsidRPr="003702D9">
        <w:rPr>
          <w:rFonts w:cs="Arial"/>
          <w:szCs w:val="21"/>
        </w:rPr>
        <w:t xml:space="preserve"> </w:t>
      </w:r>
      <w:r w:rsidR="002A291B">
        <w:rPr>
          <w:rFonts w:cs="Arial"/>
          <w:szCs w:val="21"/>
        </w:rPr>
        <w:t>form</w:t>
      </w:r>
      <w:r w:rsidRPr="003702D9">
        <w:rPr>
          <w:rFonts w:cs="Arial"/>
          <w:szCs w:val="21"/>
        </w:rPr>
        <w:t xml:space="preserve"> to the </w:t>
      </w:r>
      <w:r w:rsidR="00E06142">
        <w:rPr>
          <w:rFonts w:cs="Arial"/>
          <w:szCs w:val="21"/>
        </w:rPr>
        <w:t>Quality Assurance &amp; Enhancement Manager</w:t>
      </w:r>
      <w:r w:rsidRPr="003702D9">
        <w:rPr>
          <w:rFonts w:cs="Arial"/>
          <w:szCs w:val="21"/>
        </w:rPr>
        <w:t xml:space="preserve">, </w:t>
      </w:r>
      <w:r w:rsidR="00E06142">
        <w:rPr>
          <w:rFonts w:cs="Arial"/>
          <w:szCs w:val="21"/>
        </w:rPr>
        <w:t>Anne Andrews</w:t>
      </w:r>
      <w:r w:rsidRPr="003702D9">
        <w:rPr>
          <w:rFonts w:cs="Arial"/>
          <w:szCs w:val="21"/>
        </w:rPr>
        <w:t xml:space="preserve">, </w:t>
      </w:r>
      <w:r w:rsidRPr="003702D9">
        <w:rPr>
          <w:rFonts w:cs="Arial"/>
          <w:i/>
          <w:szCs w:val="21"/>
        </w:rPr>
        <w:t>by Friday 2</w:t>
      </w:r>
      <w:r w:rsidR="002A291B">
        <w:rPr>
          <w:rFonts w:cs="Arial"/>
          <w:i/>
          <w:szCs w:val="21"/>
        </w:rPr>
        <w:t>5</w:t>
      </w:r>
      <w:r w:rsidRPr="003702D9">
        <w:rPr>
          <w:rFonts w:cs="Arial"/>
          <w:i/>
          <w:szCs w:val="21"/>
        </w:rPr>
        <w:t xml:space="preserve"> September 20</w:t>
      </w:r>
      <w:r w:rsidR="002A291B">
        <w:rPr>
          <w:rFonts w:cs="Arial"/>
          <w:i/>
          <w:szCs w:val="21"/>
        </w:rPr>
        <w:t>20</w:t>
      </w:r>
      <w:r w:rsidRPr="003702D9">
        <w:rPr>
          <w:rFonts w:cs="Arial"/>
          <w:i/>
          <w:szCs w:val="21"/>
        </w:rPr>
        <w:t>.</w:t>
      </w:r>
    </w:p>
    <w:p w14:paraId="3185AB6A" w14:textId="77777777" w:rsidR="00013019" w:rsidRDefault="00013019" w:rsidP="00013019"/>
    <w:p w14:paraId="0CF18AEB" w14:textId="77777777" w:rsidR="00647B69" w:rsidRDefault="00647B69" w:rsidP="00013019"/>
    <w:p w14:paraId="64169C31" w14:textId="7E363D5A" w:rsidR="003702D9" w:rsidRDefault="003702D9" w:rsidP="004C6315">
      <w:pPr>
        <w:pBdr>
          <w:bottom w:val="dashed" w:sz="4" w:space="1" w:color="auto"/>
        </w:pBdr>
        <w:ind w:left="567" w:right="-150"/>
        <w:rPr>
          <w:rFonts w:cs="Arial"/>
          <w:szCs w:val="22"/>
        </w:rPr>
      </w:pPr>
      <w:r>
        <w:rPr>
          <w:noProof/>
          <w:lang w:val="en-GB" w:eastAsia="en-GB"/>
        </w:rPr>
        <w:drawing>
          <wp:anchor distT="0" distB="0" distL="114300" distR="114300" simplePos="0" relativeHeight="251664384" behindDoc="1" locked="0" layoutInCell="1" allowOverlap="1" wp14:anchorId="1EAC854F" wp14:editId="4028C581">
            <wp:simplePos x="0" y="0"/>
            <wp:positionH relativeFrom="column">
              <wp:posOffset>-74930</wp:posOffset>
            </wp:positionH>
            <wp:positionV relativeFrom="paragraph">
              <wp:posOffset>3810</wp:posOffset>
            </wp:positionV>
            <wp:extent cx="409575" cy="304800"/>
            <wp:effectExtent l="0" t="0" r="9525" b="0"/>
            <wp:wrapNone/>
            <wp:docPr id="3" name="Picture 3" descr="MC900188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18810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2E6A1" w14:textId="35DA7E1F" w:rsidR="003702D9" w:rsidRDefault="00464A69" w:rsidP="004C6315">
      <w:pPr>
        <w:ind w:left="284" w:right="-613"/>
        <w:rPr>
          <w:rFonts w:cs="Arial"/>
          <w:szCs w:val="22"/>
        </w:rPr>
      </w:pPr>
      <w:r>
        <w:rPr>
          <w:rFonts w:cs="Arial"/>
          <w:noProof/>
          <w:szCs w:val="22"/>
        </w:rPr>
        <mc:AlternateContent>
          <mc:Choice Requires="wps">
            <w:drawing>
              <wp:anchor distT="0" distB="0" distL="114300" distR="114300" simplePos="0" relativeHeight="251665408" behindDoc="0" locked="0" layoutInCell="0" allowOverlap="1" wp14:anchorId="46BD37E8" wp14:editId="64BD5A48">
                <wp:simplePos x="0" y="0"/>
                <wp:positionH relativeFrom="column">
                  <wp:posOffset>3082554</wp:posOffset>
                </wp:positionH>
                <wp:positionV relativeFrom="paragraph">
                  <wp:posOffset>6985</wp:posOffset>
                </wp:positionV>
                <wp:extent cx="130774" cy="334645"/>
                <wp:effectExtent l="0" t="0" r="0" b="0"/>
                <wp:wrapNone/>
                <wp:docPr id="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0774" cy="334645"/>
                        </a:xfrm>
                        <a:prstGeom prst="rect">
                          <a:avLst/>
                        </a:prstGeom>
                        <a:extLst>
                          <a:ext uri="{AF507438-7753-43E0-B8FC-AC1667EBCBE1}">
                            <a14:hiddenEffects xmlns:a14="http://schemas.microsoft.com/office/drawing/2010/main">
                              <a:effectLst/>
                            </a14:hiddenEffects>
                          </a:ext>
                        </a:extLst>
                      </wps:spPr>
                      <wps:txbx>
                        <w:txbxContent>
                          <w:p w14:paraId="50DFC944" w14:textId="77777777" w:rsidR="003B4350" w:rsidRDefault="003B4350" w:rsidP="003B4350">
                            <w:pPr>
                              <w:jc w:val="center"/>
                              <w:rPr>
                                <w:sz w:val="24"/>
                              </w:rPr>
                            </w:pPr>
                            <w:r>
                              <w:rPr>
                                <w:rFonts w:ascii="Bookman Old Style" w:hAnsi="Bookman Old Style"/>
                                <w:b/>
                                <w:bCs/>
                                <w:i/>
                                <w:iCs/>
                                <w:outline/>
                                <w:color w:val="000000"/>
                                <w:sz w:val="80"/>
                                <w:szCs w:val="80"/>
                                <w14:textOutline w14:w="22225" w14:cap="flat" w14:cmpd="sng" w14:algn="ctr">
                                  <w14:solidFill>
                                    <w14:srgbClr w14:val="000000"/>
                                  </w14:solidFill>
                                  <w14:prstDash w14:val="solid"/>
                                  <w14:round/>
                                </w14:textOutline>
                                <w14:textFill>
                                  <w14:solidFill>
                                    <w14:srgbClr w14:val="FFFFFF"/>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BD37E8" id="WordArt 14" o:spid="_x0000_s1029" type="#_x0000_t202" style="position:absolute;left:0;text-align:left;margin-left:242.7pt;margin-top:.55pt;width:10.3pt;height:2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" o:allowincell="f" filled="f" stroked="f">
                <o:lock v:ext="edit" shapetype="t"/>
                <v:textbox style="mso-fit-shape-to-text:t">
                  <w:txbxContent>
                    <w:p w14:paraId="50DFC944" w14:textId="77777777" w:rsidR="003B4350" w:rsidRDefault="003B4350" w:rsidP="003B4350">
                      <w:pPr>
                        <w:jc w:val="center"/>
                        <w:rPr>
                          <w:sz w:val="24"/>
                        </w:rPr>
                      </w:pPr>
                      <w:r>
                        <w:rPr>
                          <w:rFonts w:ascii="Bookman Old Style" w:hAnsi="Bookman Old Style"/>
                          <w:b/>
                          <w:bCs/>
                          <w:i/>
                          <w:iCs/>
                          <w:outline/>
                          <w:color w:val="000000"/>
                          <w:sz w:val="80"/>
                          <w:szCs w:val="80"/>
                          <w14:textOutline w14:w="22225" w14:cap="flat" w14:cmpd="sng" w14:algn="ctr">
                            <w14:solidFill>
                              <w14:srgbClr w14:val="000000"/>
                            </w14:solidFill>
                            <w14:prstDash w14:val="solid"/>
                            <w14:round/>
                          </w14:textOutline>
                          <w14:textFill>
                            <w14:solidFill>
                              <w14:srgbClr w14:val="FFFFFF"/>
                            </w14:solidFill>
                          </w14:textFill>
                        </w:rPr>
                        <w:t>!</w:t>
                      </w:r>
                    </w:p>
                  </w:txbxContent>
                </v:textbox>
              </v:shape>
            </w:pict>
          </mc:Fallback>
        </mc:AlternateContent>
      </w:r>
      <w:r>
        <w:rPr>
          <w:rFonts w:cs="Arial"/>
          <w:noProof/>
          <w:szCs w:val="22"/>
        </w:rPr>
        <mc:AlternateContent>
          <mc:Choice Requires="wps">
            <w:drawing>
              <wp:anchor distT="0" distB="0" distL="114300" distR="114300" simplePos="0" relativeHeight="251666432" behindDoc="0" locked="0" layoutInCell="0" allowOverlap="1" wp14:anchorId="5B82DF4B" wp14:editId="7D99C2CA">
                <wp:simplePos x="0" y="0"/>
                <wp:positionH relativeFrom="column">
                  <wp:posOffset>3583892</wp:posOffset>
                </wp:positionH>
                <wp:positionV relativeFrom="paragraph">
                  <wp:posOffset>66771</wp:posOffset>
                </wp:positionV>
                <wp:extent cx="393820" cy="325120"/>
                <wp:effectExtent l="0" t="0" r="0" b="0"/>
                <wp:wrapNone/>
                <wp:docPr id="2"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3820" cy="325120"/>
                        </a:xfrm>
                        <a:prstGeom prst="rect">
                          <a:avLst/>
                        </a:prstGeom>
                        <a:extLst>
                          <a:ext uri="{AF507438-7753-43E0-B8FC-AC1667EBCBE1}">
                            <a14:hiddenEffects xmlns:a14="http://schemas.microsoft.com/office/drawing/2010/main">
                              <a:effectLst/>
                            </a14:hiddenEffects>
                          </a:ext>
                        </a:extLst>
                      </wps:spPr>
                      <wps:txbx>
                        <w:txbxContent>
                          <w:p w14:paraId="15676B7E" w14:textId="77777777" w:rsidR="003B4350" w:rsidRDefault="003B4350" w:rsidP="003B4350">
                            <w:pPr>
                              <w:jc w:val="center"/>
                              <w:rPr>
                                <w:sz w:val="24"/>
                              </w:rPr>
                            </w:pPr>
                            <w:r>
                              <w:rPr>
                                <w:rFonts w:ascii="Bookman Old Style" w:hAnsi="Bookman Old Style"/>
                                <w:b/>
                                <w:bCs/>
                                <w:outline/>
                                <w:color w:val="000000"/>
                                <w:sz w:val="72"/>
                                <w:szCs w:val="72"/>
                                <w14:textOutline w14:w="22225" w14:cap="flat" w14:cmpd="sng" w14:algn="ctr">
                                  <w14:solidFill>
                                    <w14:srgbClr w14:val="000000"/>
                                  </w14:solidFill>
                                  <w14:prstDash w14:val="solid"/>
                                  <w14:round/>
                                </w14:textOutline>
                                <w14:textFill>
                                  <w14:solidFill>
                                    <w14:srgbClr w14:val="FFFFFF"/>
                                  </w14:solidFill>
                                </w14:textFill>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82DF4B" id="WordArt 15" o:spid="_x0000_s1030" type="#_x0000_t202" style="position:absolute;left:0;text-align:left;margin-left:282.2pt;margin-top:5.25pt;width:31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" o:allowincell="f" filled="f" stroked="f">
                <o:lock v:ext="edit" shapetype="t"/>
                <v:textbox style="mso-fit-shape-to-text:t">
                  <w:txbxContent>
                    <w:p w14:paraId="15676B7E" w14:textId="77777777" w:rsidR="003B4350" w:rsidRDefault="003B4350" w:rsidP="003B4350">
                      <w:pPr>
                        <w:jc w:val="center"/>
                        <w:rPr>
                          <w:sz w:val="24"/>
                        </w:rPr>
                      </w:pPr>
                      <w:r>
                        <w:rPr>
                          <w:rFonts w:ascii="Bookman Old Style" w:hAnsi="Bookman Old Style"/>
                          <w:b/>
                          <w:bCs/>
                          <w:outline/>
                          <w:color w:val="000000"/>
                          <w:sz w:val="72"/>
                          <w:szCs w:val="72"/>
                          <w14:textOutline w14:w="22225" w14:cap="flat" w14:cmpd="sng" w14:algn="ctr">
                            <w14:solidFill>
                              <w14:srgbClr w14:val="000000"/>
                            </w14:solidFill>
                            <w14:prstDash w14:val="solid"/>
                            <w14:round/>
                          </w14:textOutline>
                          <w14:textFill>
                            <w14:solidFill>
                              <w14:srgbClr w14:val="FFFFFF"/>
                            </w14:solidFill>
                          </w14:textFill>
                        </w:rPr>
                        <w:t>R</w:t>
                      </w:r>
                    </w:p>
                  </w:txbxContent>
                </v:textbox>
              </v:shape>
            </w:pict>
          </mc:Fallback>
        </mc:AlternateContent>
      </w:r>
    </w:p>
    <w:p w14:paraId="1D069EBC" w14:textId="6D836B38" w:rsidR="003702D9" w:rsidRPr="0013064F" w:rsidRDefault="003702D9" w:rsidP="003702D9">
      <w:pPr>
        <w:ind w:left="-142" w:right="-170"/>
        <w:rPr>
          <w:rFonts w:cs="Arial"/>
          <w:szCs w:val="22"/>
        </w:rPr>
      </w:pPr>
      <w:r w:rsidRPr="0013064F">
        <w:rPr>
          <w:rFonts w:cs="Arial"/>
          <w:szCs w:val="22"/>
        </w:rPr>
        <w:t xml:space="preserve">I confirm that I have read all </w:t>
      </w:r>
      <w:r>
        <w:rPr>
          <w:rFonts w:cs="Arial"/>
          <w:szCs w:val="22"/>
        </w:rPr>
        <w:t xml:space="preserve">of </w:t>
      </w:r>
      <w:r w:rsidRPr="0013064F">
        <w:rPr>
          <w:rFonts w:cs="Arial"/>
          <w:szCs w:val="22"/>
        </w:rPr>
        <w:t xml:space="preserve">the sections marked </w:t>
      </w:r>
      <w:r>
        <w:rPr>
          <w:rFonts w:cs="Arial"/>
          <w:szCs w:val="22"/>
        </w:rPr>
        <w:t>with a</w:t>
      </w:r>
      <w:r w:rsidRPr="0013064F">
        <w:rPr>
          <w:rFonts w:cs="Arial"/>
          <w:szCs w:val="22"/>
        </w:rPr>
        <w:t xml:space="preserve">   </w:t>
      </w:r>
      <w:r>
        <w:rPr>
          <w:rFonts w:cs="Arial"/>
          <w:szCs w:val="22"/>
        </w:rPr>
        <w:t xml:space="preserve">   or a          in </w:t>
      </w:r>
      <w:r w:rsidRPr="0013064F">
        <w:rPr>
          <w:rFonts w:cs="Arial"/>
          <w:szCs w:val="22"/>
        </w:rPr>
        <w:t xml:space="preserve">the Oak Hill College </w:t>
      </w:r>
      <w:r w:rsidRPr="003702D9">
        <w:rPr>
          <w:rFonts w:cs="Arial"/>
          <w:i/>
          <w:szCs w:val="22"/>
        </w:rPr>
        <w:t>Regulations &amp; Procedures Handbook 20</w:t>
      </w:r>
      <w:r w:rsidR="002A291B">
        <w:rPr>
          <w:rFonts w:cs="Arial"/>
          <w:i/>
          <w:szCs w:val="22"/>
        </w:rPr>
        <w:t>20</w:t>
      </w:r>
      <w:r w:rsidRPr="003702D9">
        <w:rPr>
          <w:rFonts w:cs="Arial"/>
          <w:i/>
          <w:szCs w:val="22"/>
        </w:rPr>
        <w:t>-</w:t>
      </w:r>
      <w:r>
        <w:rPr>
          <w:rFonts w:cs="Arial"/>
          <w:i/>
          <w:szCs w:val="22"/>
        </w:rPr>
        <w:t>2</w:t>
      </w:r>
      <w:r w:rsidR="002A291B">
        <w:rPr>
          <w:rFonts w:cs="Arial"/>
          <w:i/>
          <w:szCs w:val="22"/>
        </w:rPr>
        <w:t>1</w:t>
      </w:r>
      <w:r w:rsidRPr="0013064F">
        <w:rPr>
          <w:rFonts w:cs="Arial"/>
          <w:szCs w:val="22"/>
        </w:rPr>
        <w:t>.</w:t>
      </w:r>
    </w:p>
    <w:p w14:paraId="22044985" w14:textId="77777777" w:rsidR="003702D9" w:rsidRDefault="003702D9" w:rsidP="003702D9">
      <w:pPr>
        <w:ind w:right="-46"/>
        <w:rPr>
          <w:rFonts w:cs="Arial"/>
          <w:szCs w:val="22"/>
        </w:rPr>
      </w:pPr>
    </w:p>
    <w:p w14:paraId="19854823" w14:textId="77777777" w:rsidR="003702D9" w:rsidRDefault="003702D9" w:rsidP="003702D9">
      <w:pPr>
        <w:ind w:right="-46"/>
        <w:rPr>
          <w:rFonts w:cs="Arial"/>
          <w:szCs w:val="22"/>
        </w:rPr>
      </w:pPr>
    </w:p>
    <w:p w14:paraId="69887770" w14:textId="77777777" w:rsidR="00275147" w:rsidRDefault="00275147" w:rsidP="003702D9">
      <w:pPr>
        <w:ind w:right="-46"/>
        <w:rPr>
          <w:rFonts w:cs="Arial"/>
          <w:szCs w:val="22"/>
        </w:rPr>
      </w:pPr>
    </w:p>
    <w:p w14:paraId="292D31DF" w14:textId="77777777" w:rsidR="003702D9" w:rsidRDefault="003702D9" w:rsidP="003702D9">
      <w:pPr>
        <w:ind w:right="-46"/>
        <w:rPr>
          <w:rFonts w:cs="Arial"/>
          <w:szCs w:val="22"/>
        </w:rPr>
      </w:pPr>
    </w:p>
    <w:p w14:paraId="45DEF29B" w14:textId="26F51F98" w:rsidR="003702D9" w:rsidRDefault="003702D9" w:rsidP="003702D9">
      <w:pPr>
        <w:ind w:left="-142" w:right="-46"/>
        <w:rPr>
          <w:rFonts w:cs="Arial"/>
          <w:szCs w:val="22"/>
        </w:rPr>
      </w:pPr>
      <w:r>
        <w:rPr>
          <w:rFonts w:cs="Arial"/>
          <w:szCs w:val="22"/>
        </w:rPr>
        <w:t xml:space="preserve">…………………………………….....   </w:t>
      </w:r>
      <w:r>
        <w:rPr>
          <w:rFonts w:cs="Arial"/>
          <w:szCs w:val="22"/>
        </w:rPr>
        <w:tab/>
      </w:r>
      <w:r>
        <w:rPr>
          <w:rFonts w:cs="Arial"/>
          <w:szCs w:val="22"/>
        </w:rPr>
        <w:tab/>
        <w:t xml:space="preserve">..…………………………………………….   </w:t>
      </w:r>
      <w:r>
        <w:rPr>
          <w:rFonts w:cs="Arial"/>
          <w:szCs w:val="22"/>
        </w:rPr>
        <w:tab/>
      </w:r>
      <w:r>
        <w:rPr>
          <w:rFonts w:cs="Arial"/>
          <w:szCs w:val="22"/>
        </w:rPr>
        <w:tab/>
        <w:t xml:space="preserve">  ...…………………. </w:t>
      </w:r>
    </w:p>
    <w:p w14:paraId="2F3F9607" w14:textId="441667F1" w:rsidR="00EB7A68" w:rsidRPr="00647B69" w:rsidRDefault="003702D9" w:rsidP="00647B69">
      <w:pPr>
        <w:ind w:left="-142" w:right="-46"/>
        <w:rPr>
          <w:rFonts w:cs="Arial"/>
          <w:sz w:val="20"/>
          <w:szCs w:val="20"/>
        </w:rPr>
      </w:pPr>
      <w:r>
        <w:rPr>
          <w:rFonts w:cs="Arial"/>
          <w:sz w:val="20"/>
          <w:szCs w:val="20"/>
        </w:rPr>
        <w:t>(P</w:t>
      </w:r>
      <w:r w:rsidRPr="0013064F">
        <w:rPr>
          <w:rFonts w:cs="Arial"/>
          <w:sz w:val="20"/>
          <w:szCs w:val="20"/>
        </w:rPr>
        <w:t>rint name)</w:t>
      </w:r>
      <w:r w:rsidR="00464A69">
        <w:rPr>
          <w:rFonts w:cs="Arial"/>
          <w:sz w:val="20"/>
          <w:szCs w:val="20"/>
        </w:rPr>
        <w:tab/>
      </w:r>
      <w:r w:rsidRPr="0013064F">
        <w:rPr>
          <w:rFonts w:cs="Arial"/>
          <w:sz w:val="20"/>
          <w:szCs w:val="20"/>
        </w:rPr>
        <w:t xml:space="preserve">                                          </w:t>
      </w:r>
      <w:r>
        <w:rPr>
          <w:rFonts w:cs="Arial"/>
          <w:sz w:val="20"/>
          <w:szCs w:val="20"/>
        </w:rPr>
        <w:t xml:space="preserve">    </w:t>
      </w:r>
      <w:proofErr w:type="gramStart"/>
      <w:r>
        <w:rPr>
          <w:rFonts w:cs="Arial"/>
          <w:sz w:val="20"/>
          <w:szCs w:val="20"/>
        </w:rPr>
        <w:t xml:space="preserve">   </w:t>
      </w:r>
      <w:r w:rsidRPr="0013064F">
        <w:rPr>
          <w:rFonts w:cs="Arial"/>
          <w:sz w:val="20"/>
          <w:szCs w:val="20"/>
        </w:rPr>
        <w:t>(</w:t>
      </w:r>
      <w:proofErr w:type="gramEnd"/>
      <w:r>
        <w:rPr>
          <w:rFonts w:cs="Arial"/>
          <w:sz w:val="20"/>
          <w:szCs w:val="20"/>
        </w:rPr>
        <w:t>S</w:t>
      </w:r>
      <w:r w:rsidRPr="0013064F">
        <w:rPr>
          <w:rFonts w:cs="Arial"/>
          <w:sz w:val="20"/>
          <w:szCs w:val="20"/>
        </w:rPr>
        <w:t>ignature)</w:t>
      </w:r>
      <w:r w:rsidRPr="0013064F">
        <w:rPr>
          <w:rFonts w:cs="Arial"/>
          <w:sz w:val="20"/>
          <w:szCs w:val="20"/>
        </w:rPr>
        <w:tab/>
      </w:r>
      <w:r w:rsidRPr="0013064F">
        <w:rPr>
          <w:rFonts w:cs="Arial"/>
          <w:sz w:val="20"/>
          <w:szCs w:val="20"/>
        </w:rPr>
        <w:tab/>
      </w:r>
      <w:r w:rsidRPr="0013064F">
        <w:rPr>
          <w:rFonts w:cs="Arial"/>
          <w:sz w:val="20"/>
          <w:szCs w:val="20"/>
        </w:rPr>
        <w:tab/>
      </w:r>
      <w:r w:rsidRPr="0013064F">
        <w:rPr>
          <w:rFonts w:cs="Arial"/>
          <w:sz w:val="20"/>
          <w:szCs w:val="20"/>
        </w:rPr>
        <w:tab/>
      </w:r>
      <w:r w:rsidRPr="0013064F">
        <w:rPr>
          <w:rFonts w:cs="Arial"/>
          <w:sz w:val="20"/>
          <w:szCs w:val="20"/>
        </w:rPr>
        <w:tab/>
      </w:r>
      <w:r>
        <w:rPr>
          <w:rFonts w:cs="Arial"/>
          <w:sz w:val="20"/>
          <w:szCs w:val="20"/>
        </w:rPr>
        <w:t xml:space="preserve">  </w:t>
      </w:r>
      <w:r w:rsidRPr="0013064F">
        <w:rPr>
          <w:rFonts w:cs="Arial"/>
          <w:sz w:val="20"/>
          <w:szCs w:val="20"/>
        </w:rPr>
        <w:t>(</w:t>
      </w:r>
      <w:r>
        <w:rPr>
          <w:rFonts w:cs="Arial"/>
          <w:sz w:val="20"/>
          <w:szCs w:val="20"/>
        </w:rPr>
        <w:t>D</w:t>
      </w:r>
      <w:r w:rsidRPr="0013064F">
        <w:rPr>
          <w:rFonts w:cs="Arial"/>
          <w:sz w:val="20"/>
          <w:szCs w:val="20"/>
        </w:rPr>
        <w:t>ate)</w:t>
      </w:r>
    </w:p>
    <w:sectPr w:rsidR="00EB7A68" w:rsidRPr="00647B69" w:rsidSect="00EB7A68">
      <w:footerReference w:type="even" r:id="rId10"/>
      <w:footerReference w:type="default" r:id="rId11"/>
      <w:headerReference w:type="first" r:id="rId12"/>
      <w:footerReference w:type="first" r:id="rId13"/>
      <w:pgSz w:w="11900" w:h="16820"/>
      <w:pgMar w:top="1701" w:right="1418" w:bottom="1418"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E2889" w14:textId="77777777" w:rsidR="001A036B" w:rsidRDefault="001A036B" w:rsidP="001960B6">
      <w:r>
        <w:separator/>
      </w:r>
    </w:p>
  </w:endnote>
  <w:endnote w:type="continuationSeparator" w:id="0">
    <w:p w14:paraId="212975DE" w14:textId="77777777" w:rsidR="001A036B" w:rsidRDefault="001A036B" w:rsidP="0019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21D43" w14:textId="77777777" w:rsidR="00C50EAB" w:rsidRDefault="00C50EAB" w:rsidP="00C50EAB">
    <w:pPr>
      <w:framePr w:wrap="around" w:vAnchor="text" w:hAnchor="margin" w:xAlign="center"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55355607" w14:textId="77777777" w:rsidR="00C50EAB" w:rsidRDefault="00C50EAB"/>
  <w:p w14:paraId="261EBEB3" w14:textId="77777777" w:rsidR="00883E0E" w:rsidRDefault="00883E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B9E32" w14:textId="77777777" w:rsidR="00C50EAB" w:rsidRPr="00314B12" w:rsidRDefault="00C50EAB" w:rsidP="00C50EAB">
    <w:pPr>
      <w:framePr w:wrap="around" w:vAnchor="text" w:hAnchor="margin" w:xAlign="center" w:y="1"/>
      <w:rPr>
        <w:rStyle w:val="PageNumber"/>
        <w:szCs w:val="22"/>
      </w:rPr>
    </w:pPr>
    <w:r w:rsidRPr="00314B12">
      <w:rPr>
        <w:rStyle w:val="PageNumber"/>
        <w:szCs w:val="22"/>
      </w:rPr>
      <w:fldChar w:fldCharType="begin"/>
    </w:r>
    <w:r w:rsidRPr="00314B12">
      <w:rPr>
        <w:rStyle w:val="PageNumber"/>
        <w:szCs w:val="22"/>
      </w:rPr>
      <w:instrText xml:space="preserve">PAGE  </w:instrText>
    </w:r>
    <w:r w:rsidRPr="00314B12">
      <w:rPr>
        <w:rStyle w:val="PageNumber"/>
        <w:szCs w:val="22"/>
      </w:rPr>
      <w:fldChar w:fldCharType="separate"/>
    </w:r>
    <w:r w:rsidR="00C26746">
      <w:rPr>
        <w:rStyle w:val="PageNumber"/>
        <w:noProof/>
        <w:szCs w:val="22"/>
      </w:rPr>
      <w:t>2</w:t>
    </w:r>
    <w:r w:rsidRPr="00314B12">
      <w:rPr>
        <w:rStyle w:val="PageNumber"/>
        <w:szCs w:val="22"/>
      </w:rPr>
      <w:fldChar w:fldCharType="end"/>
    </w:r>
  </w:p>
  <w:p w14:paraId="6F0C2C47" w14:textId="77777777" w:rsidR="00C50EAB" w:rsidRDefault="00C50EAB"/>
  <w:p w14:paraId="3E1BA871" w14:textId="77777777" w:rsidR="00883E0E" w:rsidRDefault="00883E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AF0D0" w14:textId="6067BCF5" w:rsidR="00C50EAB" w:rsidRPr="00F442EE" w:rsidRDefault="00C50EAB" w:rsidP="00DC4130">
    <w:pPr>
      <w:spacing w:before="400" w:line="276" w:lineRule="auto"/>
      <w:rPr>
        <w:rFonts w:ascii="Arial" w:hAnsi="Arial" w:cs="Arial"/>
        <w:color w:val="48484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711B7" w14:textId="77777777" w:rsidR="001A036B" w:rsidRDefault="001A036B" w:rsidP="001960B6">
      <w:r>
        <w:separator/>
      </w:r>
    </w:p>
  </w:footnote>
  <w:footnote w:type="continuationSeparator" w:id="0">
    <w:p w14:paraId="49810F01" w14:textId="77777777" w:rsidR="001A036B" w:rsidRDefault="001A036B" w:rsidP="0019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DA8DC" w14:textId="0D304A90" w:rsidR="00C50EAB" w:rsidRDefault="00C50EAB" w:rsidP="00574B69">
    <w:pPr>
      <w:spacing w:after="940"/>
    </w:pPr>
    <w:r>
      <w:rPr>
        <w:rFonts w:hint="eastAsia"/>
        <w:noProof/>
        <w:lang w:val="en-GB" w:eastAsia="en-GB"/>
      </w:rPr>
      <w:drawing>
        <wp:inline distT="0" distB="0" distL="0" distR="0" wp14:anchorId="3499B0AA" wp14:editId="347795B4">
          <wp:extent cx="1258824" cy="670560"/>
          <wp:effectExtent l="0" t="0" r="11430" b="0"/>
          <wp:docPr id="1" name="Picture 1" descr="Logo for Oak Hill College." title="Logo for Oak Hil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_35.tif"/>
                  <pic:cNvPicPr/>
                </pic:nvPicPr>
                <pic:blipFill>
                  <a:blip r:embed="rId1">
                    <a:extLst>
                      <a:ext uri="{28A0092B-C50C-407E-A947-70E740481C1C}">
                        <a14:useLocalDpi xmlns:a14="http://schemas.microsoft.com/office/drawing/2010/main" val="0"/>
                      </a:ext>
                    </a:extLst>
                  </a:blip>
                  <a:stretch>
                    <a:fillRect/>
                  </a:stretch>
                </pic:blipFill>
                <pic:spPr>
                  <a:xfrm>
                    <a:off x="0" y="0"/>
                    <a:ext cx="1258824" cy="6705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7A"/>
    <w:rsid w:val="00013019"/>
    <w:rsid w:val="000476FA"/>
    <w:rsid w:val="0005243A"/>
    <w:rsid w:val="001304CC"/>
    <w:rsid w:val="001322E1"/>
    <w:rsid w:val="00164858"/>
    <w:rsid w:val="001960B6"/>
    <w:rsid w:val="001A036B"/>
    <w:rsid w:val="00275147"/>
    <w:rsid w:val="00281E7A"/>
    <w:rsid w:val="002A291B"/>
    <w:rsid w:val="002C1F58"/>
    <w:rsid w:val="002E1ECE"/>
    <w:rsid w:val="0030725F"/>
    <w:rsid w:val="00314B12"/>
    <w:rsid w:val="003702D9"/>
    <w:rsid w:val="003B4350"/>
    <w:rsid w:val="003C0E72"/>
    <w:rsid w:val="003E685A"/>
    <w:rsid w:val="004409DD"/>
    <w:rsid w:val="00464A69"/>
    <w:rsid w:val="004C6315"/>
    <w:rsid w:val="004F0ABB"/>
    <w:rsid w:val="00574B69"/>
    <w:rsid w:val="00647B69"/>
    <w:rsid w:val="006749CE"/>
    <w:rsid w:val="00795DD8"/>
    <w:rsid w:val="007B57FF"/>
    <w:rsid w:val="007D3F37"/>
    <w:rsid w:val="008160EB"/>
    <w:rsid w:val="00835CCB"/>
    <w:rsid w:val="00883E0E"/>
    <w:rsid w:val="008A2C69"/>
    <w:rsid w:val="008C4F15"/>
    <w:rsid w:val="00963A3D"/>
    <w:rsid w:val="009C3567"/>
    <w:rsid w:val="00A01633"/>
    <w:rsid w:val="00A027B5"/>
    <w:rsid w:val="00A67A33"/>
    <w:rsid w:val="00AA3B2B"/>
    <w:rsid w:val="00B047AF"/>
    <w:rsid w:val="00B656D7"/>
    <w:rsid w:val="00B711D1"/>
    <w:rsid w:val="00BE069E"/>
    <w:rsid w:val="00C17BFB"/>
    <w:rsid w:val="00C26746"/>
    <w:rsid w:val="00C50EAB"/>
    <w:rsid w:val="00CB3665"/>
    <w:rsid w:val="00CE3909"/>
    <w:rsid w:val="00D61940"/>
    <w:rsid w:val="00D84978"/>
    <w:rsid w:val="00DC4130"/>
    <w:rsid w:val="00DC5027"/>
    <w:rsid w:val="00DE5AD2"/>
    <w:rsid w:val="00E06142"/>
    <w:rsid w:val="00E201F3"/>
    <w:rsid w:val="00E309A7"/>
    <w:rsid w:val="00EB7A68"/>
    <w:rsid w:val="00F442EE"/>
    <w:rsid w:val="00F67791"/>
    <w:rsid w:val="00F8363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868AF97"/>
  <w14:defaultImageDpi w14:val="300"/>
  <w15:docId w15:val="{D1224746-E80B-419D-8D9A-C8E93499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F58"/>
    <w:rPr>
      <w:rFonts w:ascii="Calibri" w:hAnsi="Calibri"/>
      <w:sz w:val="22"/>
    </w:rPr>
  </w:style>
  <w:style w:type="paragraph" w:styleId="Heading1">
    <w:name w:val="heading 1"/>
    <w:next w:val="Normal"/>
    <w:link w:val="Heading1Char"/>
    <w:uiPriority w:val="9"/>
    <w:qFormat/>
    <w:rsid w:val="00C17BFB"/>
    <w:pPr>
      <w:keepNext/>
      <w:keepLines/>
      <w:outlineLvl w:val="0"/>
    </w:pPr>
    <w:rPr>
      <w:rFonts w:ascii="Calibri" w:eastAsiaTheme="majorEastAsia" w:hAnsi="Calibri" w:cstheme="majorBidi"/>
      <w:b/>
      <w:bCs/>
      <w:color w:val="000000" w:themeColor="text1"/>
      <w:sz w:val="36"/>
      <w:szCs w:val="32"/>
    </w:rPr>
  </w:style>
  <w:style w:type="paragraph" w:styleId="Heading2">
    <w:name w:val="heading 2"/>
    <w:basedOn w:val="Normal"/>
    <w:next w:val="Normal"/>
    <w:link w:val="Heading2Char"/>
    <w:uiPriority w:val="9"/>
    <w:unhideWhenUsed/>
    <w:qFormat/>
    <w:rsid w:val="00C17BFB"/>
    <w:pPr>
      <w:keepNext/>
      <w:keepLines/>
      <w:outlineLvl w:val="1"/>
    </w:pPr>
    <w:rPr>
      <w:rFonts w:eastAsiaTheme="majorEastAsia"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BFB"/>
    <w:rPr>
      <w:rFonts w:ascii="Calibri" w:eastAsiaTheme="majorEastAsia" w:hAnsi="Calibri" w:cstheme="majorBidi"/>
      <w:b/>
      <w:bCs/>
      <w:color w:val="000000" w:themeColor="text1"/>
      <w:sz w:val="36"/>
      <w:szCs w:val="32"/>
    </w:rPr>
  </w:style>
  <w:style w:type="character" w:customStyle="1" w:styleId="Heading2Char">
    <w:name w:val="Heading 2 Char"/>
    <w:basedOn w:val="DefaultParagraphFont"/>
    <w:link w:val="Heading2"/>
    <w:uiPriority w:val="9"/>
    <w:rsid w:val="00C17BFB"/>
    <w:rPr>
      <w:rFonts w:ascii="Calibri" w:eastAsiaTheme="majorEastAsia" w:hAnsi="Calibri" w:cstheme="majorBidi"/>
      <w:b/>
      <w:bCs/>
      <w:color w:val="000000" w:themeColor="text1"/>
      <w:sz w:val="26"/>
      <w:szCs w:val="26"/>
    </w:rPr>
  </w:style>
  <w:style w:type="character" w:styleId="IntenseReference">
    <w:name w:val="Intense Reference"/>
    <w:uiPriority w:val="32"/>
    <w:rsid w:val="00C50EAB"/>
  </w:style>
  <w:style w:type="paragraph" w:styleId="ListParagraph">
    <w:name w:val="List Paragraph"/>
    <w:basedOn w:val="Normal"/>
    <w:uiPriority w:val="34"/>
    <w:rsid w:val="00C50EAB"/>
    <w:pPr>
      <w:ind w:left="720"/>
      <w:contextualSpacing/>
    </w:pPr>
  </w:style>
  <w:style w:type="paragraph" w:styleId="BalloonText">
    <w:name w:val="Balloon Text"/>
    <w:basedOn w:val="Normal"/>
    <w:link w:val="BalloonTextChar"/>
    <w:uiPriority w:val="99"/>
    <w:semiHidden/>
    <w:unhideWhenUsed/>
    <w:rsid w:val="001960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0B6"/>
    <w:rPr>
      <w:rFonts w:ascii="Lucida Grande" w:hAnsi="Lucida Grande" w:cs="Lucida Grande"/>
      <w:sz w:val="18"/>
      <w:szCs w:val="18"/>
    </w:rPr>
  </w:style>
  <w:style w:type="character" w:styleId="PageNumber">
    <w:name w:val="page number"/>
    <w:basedOn w:val="DefaultParagraphFont"/>
    <w:uiPriority w:val="99"/>
    <w:semiHidden/>
    <w:unhideWhenUsed/>
    <w:rsid w:val="00314B12"/>
  </w:style>
  <w:style w:type="table" w:styleId="TableGrid">
    <w:name w:val="Table Grid"/>
    <w:basedOn w:val="TableNormal"/>
    <w:uiPriority w:val="59"/>
    <w:rsid w:val="0001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9B6D7-CC53-475D-9A89-6AEDCB4A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shipoffools.com</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Jenkins</dc:creator>
  <cp:lastModifiedBy>Caroline Hinch</cp:lastModifiedBy>
  <cp:revision>3</cp:revision>
  <cp:lastPrinted>2019-04-22T21:56:00Z</cp:lastPrinted>
  <dcterms:created xsi:type="dcterms:W3CDTF">2020-09-10T15:06:00Z</dcterms:created>
  <dcterms:modified xsi:type="dcterms:W3CDTF">2020-09-10T15:08:00Z</dcterms:modified>
</cp:coreProperties>
</file>