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9B" w:rsidRPr="00D63D9B" w:rsidRDefault="00D63D9B" w:rsidP="00D06D50">
      <w:pPr>
        <w:spacing w:before="0"/>
        <w:jc w:val="center"/>
        <w:rPr>
          <w:rFonts w:ascii="Arial Black" w:hAnsi="Arial Black" w:cs="Arial Black"/>
          <w:sz w:val="32"/>
          <w:szCs w:val="32"/>
        </w:rPr>
      </w:pPr>
      <w:r w:rsidRPr="00D63D9B">
        <w:rPr>
          <w:rFonts w:ascii="Arial Black" w:hAnsi="Arial Black" w:cs="Arial Black"/>
          <w:sz w:val="32"/>
          <w:szCs w:val="32"/>
        </w:rPr>
        <w:t xml:space="preserve">ILEC SN10 to </w:t>
      </w:r>
      <w:r w:rsidR="0072351A">
        <w:rPr>
          <w:rFonts w:ascii="Arial Black" w:hAnsi="Arial Black" w:cs="Arial Black"/>
          <w:sz w:val="32"/>
          <w:szCs w:val="32"/>
        </w:rPr>
        <w:t xml:space="preserve">FLARM/GPS and </w:t>
      </w:r>
      <w:r w:rsidRPr="00D63D9B">
        <w:rPr>
          <w:rFonts w:ascii="Arial Black" w:hAnsi="Arial Black" w:cs="Arial Black"/>
          <w:sz w:val="32"/>
          <w:szCs w:val="32"/>
        </w:rPr>
        <w:t xml:space="preserve">PDA </w:t>
      </w:r>
      <w:r w:rsidR="0072351A">
        <w:rPr>
          <w:rFonts w:ascii="Arial Black" w:hAnsi="Arial Black" w:cs="Arial Black"/>
          <w:sz w:val="32"/>
          <w:szCs w:val="32"/>
        </w:rPr>
        <w:br/>
      </w:r>
      <w:r w:rsidR="006E0894">
        <w:rPr>
          <w:rFonts w:ascii="Arial Black" w:hAnsi="Arial Black" w:cs="Arial Black"/>
          <w:sz w:val="32"/>
          <w:szCs w:val="32"/>
        </w:rPr>
        <w:t xml:space="preserve">Panel Cable </w:t>
      </w:r>
      <w:r w:rsidRPr="00D63D9B">
        <w:rPr>
          <w:rFonts w:ascii="Arial Black" w:hAnsi="Arial Black" w:cs="Arial Black"/>
          <w:sz w:val="32"/>
          <w:szCs w:val="32"/>
        </w:rPr>
        <w:t>Connections</w:t>
      </w:r>
      <w:r>
        <w:rPr>
          <w:rFonts w:ascii="Arial Black" w:hAnsi="Arial Black" w:cs="Arial Black"/>
          <w:sz w:val="32"/>
          <w:szCs w:val="32"/>
        </w:rPr>
        <w:t xml:space="preserve"> for Flight</w:t>
      </w:r>
    </w:p>
    <w:p w:rsidR="00D63D9B" w:rsidRDefault="00387176">
      <w:r>
        <w:pict>
          <v:group id="_x0000_s1026" editas="canvas" style="width:540pt;height:279pt;mso-position-horizontal-relative:char;mso-position-vertical-relative:line" coordorigin="756,1651" coordsize="10800,55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56;top:1651;width:10800;height:5580" o:preferrelative="f">
              <v:fill o:detectmouseclick="t"/>
              <v:path o:extrusionok="t" o:connecttype="none"/>
              <o:lock v:ext="edit" text="t"/>
            </v:shape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28" type="#_x0000_t61" style="position:absolute;left:5796;top:3091;width:2520;height:900" adj="-2949,6648">
              <v:textbox style="mso-next-textbox:#_x0000_s1028">
                <w:txbxContent>
                  <w:p w:rsidR="00D63D9B" w:rsidRDefault="00D63D9B" w:rsidP="00CA4D3C">
                    <w:pPr>
                      <w:spacing w:before="0"/>
                    </w:pPr>
                    <w:r w:rsidRPr="0072351A">
                      <w:rPr>
                        <w:highlight w:val="yellow"/>
                      </w:rPr>
                      <w:t>Yellow</w:t>
                    </w:r>
                  </w:p>
                  <w:p w:rsidR="00D63D9B" w:rsidRDefault="00D63D9B" w:rsidP="00CA4D3C">
                    <w:pPr>
                      <w:spacing w:before="0"/>
                    </w:pPr>
                    <w:r>
                      <w:t>SN10 output</w:t>
                    </w:r>
                    <w:r w:rsidR="00960740">
                      <w:t xml:space="preserve"> (TX)</w:t>
                    </w:r>
                  </w:p>
                  <w:p w:rsidR="00D63D9B" w:rsidRDefault="00D63D9B" w:rsidP="00CA4D3C">
                    <w:pPr>
                      <w:spacing w:before="0"/>
                    </w:pPr>
                  </w:p>
                </w:txbxContent>
              </v:textbox>
            </v:shape>
            <v:rect id="_x0000_s1029" style="position:absolute;left:4176;top:4351;width:2484;height:1260" strokeweight="4pt">
              <v:textbox style="mso-next-textbox:#_x0000_s1029">
                <w:txbxContent>
                  <w:p w:rsidR="00D63D9B" w:rsidRPr="006E0894" w:rsidRDefault="00D63D9B" w:rsidP="006E0894">
                    <w:pPr>
                      <w:spacing w:before="100"/>
                      <w:rPr>
                        <w:b/>
                        <w:sz w:val="36"/>
                        <w:szCs w:val="36"/>
                      </w:rPr>
                    </w:pPr>
                    <w:r w:rsidRPr="006E0894">
                      <w:rPr>
                        <w:b/>
                        <w:sz w:val="36"/>
                        <w:szCs w:val="36"/>
                      </w:rPr>
                      <w:t>ILEC SN10B panel cable</w:t>
                    </w:r>
                  </w:p>
                </w:txbxContent>
              </v:textbox>
            </v:rect>
            <v:rect id="_x0000_s1030" style="position:absolute;left:756;top:4351;width:1440;height:1781" strokeweight="3pt">
              <v:textbox style="mso-next-textbox:#_x0000_s1030">
                <w:txbxContent>
                  <w:p w:rsidR="00D63D9B" w:rsidRDefault="00D63D9B" w:rsidP="00CA4D3C">
                    <w:pPr>
                      <w:spacing w:before="0"/>
                    </w:pPr>
                    <w:r>
                      <w:t>GPS flight recorder</w:t>
                    </w:r>
                  </w:p>
                  <w:p w:rsidR="0072351A" w:rsidRDefault="0072351A" w:rsidP="00CA4D3C">
                    <w:pPr>
                      <w:spacing w:before="0"/>
                    </w:pPr>
                    <w:proofErr w:type="gramStart"/>
                    <w:r>
                      <w:t>or</w:t>
                    </w:r>
                    <w:proofErr w:type="gramEnd"/>
                  </w:p>
                  <w:p w:rsidR="0072351A" w:rsidRDefault="0072351A" w:rsidP="00CA4D3C">
                    <w:pPr>
                      <w:spacing w:before="0"/>
                    </w:pPr>
                    <w:r>
                      <w:t>FLARM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31" type="#_x0000_t33" style="position:absolute;left:4715;top:-1079;width:2161;height:8640;rotation:270" o:connectortype="elbow" adj="-14480,-9150,-14480" strokeweight="3pt">
              <v:stroke startarrow="block" endarrow="block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435;top:2234;width:1;height:2117;flip:y" o:connectortype="straight" adj="10800,1051200,-70296" strokeweight="3pt">
              <v:stroke endarrow="block" endarrowwidth="wide" endarrowlength="long"/>
            </v:shape>
            <v:shape id="_x0000_s1033" type="#_x0000_t61" style="position:absolute;left:1836;top:2371;width:1440;height:900" adj="-5355,6072">
              <v:textbox style="mso-next-textbox:#_x0000_s1033">
                <w:txbxContent>
                  <w:p w:rsidR="00D63D9B" w:rsidRDefault="00D63D9B" w:rsidP="00CA4D3C">
                    <w:pPr>
                      <w:spacing w:before="0"/>
                    </w:pPr>
                    <w:r>
                      <w:t xml:space="preserve">GPS </w:t>
                    </w:r>
                    <w:r w:rsidR="004A181B">
                      <w:t xml:space="preserve">RX </w:t>
                    </w:r>
                    <w:r>
                      <w:t>input (1)</w:t>
                    </w:r>
                  </w:p>
                  <w:p w:rsidR="00D63D9B" w:rsidRDefault="00D63D9B" w:rsidP="00CA4D3C">
                    <w:pPr>
                      <w:spacing w:before="0"/>
                    </w:pPr>
                  </w:p>
                </w:txbxContent>
              </v:textbox>
            </v:shape>
            <v:shape id="_x0000_s1034" type="#_x0000_t32" style="position:absolute;left:2226;top:4981;width:1920;height:1" o:connectortype="straight" strokeweight="3pt">
              <v:stroke endarrow="block" endarrowwidth="wide" endarrowlength="long"/>
            </v:shape>
            <v:shape id="_x0000_s1035" type="#_x0000_t61" style="position:absolute;left:2916;top:5971;width:2880;height:901;rotation:180" adj="15097,45333">
              <v:textbox style="mso-next-textbox:#_x0000_s1035">
                <w:txbxContent>
                  <w:p w:rsidR="00D63D9B" w:rsidRDefault="00D63D9B" w:rsidP="00CA4D3C">
                    <w:pPr>
                      <w:spacing w:before="0"/>
                    </w:pPr>
                    <w:r w:rsidRPr="0072351A">
                      <w:rPr>
                        <w:highlight w:val="green"/>
                      </w:rPr>
                      <w:t>Green</w:t>
                    </w:r>
                    <w:r>
                      <w:br/>
                      <w:t>SN10 Input (RX)</w:t>
                    </w:r>
                  </w:p>
                  <w:p w:rsidR="00D63D9B" w:rsidRDefault="00D63D9B" w:rsidP="00CA4D3C">
                    <w:pPr>
                      <w:spacing w:before="0"/>
                    </w:pPr>
                  </w:p>
                </w:txbxContent>
              </v:textbox>
            </v:shape>
            <v:shape id="_x0000_s1036" type="#_x0000_t61" style="position:absolute;left:2578;top:3534;width:946;height:1206;rotation:270" adj="-6828,6268">
              <v:textbox style="mso-next-textbox:#_x0000_s1036">
                <w:txbxContent>
                  <w:p w:rsidR="00D63D9B" w:rsidRDefault="00D63D9B" w:rsidP="00CA4D3C">
                    <w:pPr>
                      <w:spacing w:before="0"/>
                    </w:pPr>
                    <w:r>
                      <w:t xml:space="preserve">GPS </w:t>
                    </w:r>
                    <w:r w:rsidR="004A181B">
                      <w:t xml:space="preserve">TX </w:t>
                    </w:r>
                    <w:r>
                      <w:t>output</w:t>
                    </w:r>
                  </w:p>
                  <w:p w:rsidR="00D63D9B" w:rsidRDefault="00D63D9B" w:rsidP="00CA4D3C">
                    <w:pPr>
                      <w:spacing w:before="0"/>
                    </w:pPr>
                  </w:p>
                </w:txbxContent>
              </v:textbox>
            </v:shape>
            <v:shape id="_x0000_s1037" type="#_x0000_t61" style="position:absolute;left:8824;top:2582;width:965;height:901;rotation:90" adj="-9326,6334">
              <v:textbox style="mso-next-textbox:#_x0000_s1037">
                <w:txbxContent>
                  <w:p w:rsidR="00D63D9B" w:rsidRDefault="00D63D9B" w:rsidP="00CA4D3C">
                    <w:pPr>
                      <w:spacing w:before="0"/>
                    </w:pPr>
                    <w:r>
                      <w:t>PDA input</w:t>
                    </w:r>
                  </w:p>
                </w:txbxContent>
              </v:textbox>
            </v:shape>
            <v:rect id="_x0000_s1038" style="position:absolute;left:10116;top:2011;width:1260;height:3960" strokeweight="3pt">
              <v:textbox style="mso-next-textbox:#_x0000_s1038">
                <w:txbxContent>
                  <w:p w:rsidR="00D63D9B" w:rsidRDefault="00D63D9B" w:rsidP="00CA4D3C">
                    <w:pPr>
                      <w:spacing w:before="0"/>
                    </w:pPr>
                    <w:r>
                      <w:t>PDA</w:t>
                    </w:r>
                  </w:p>
                </w:txbxContent>
              </v:textbox>
            </v:rect>
            <v:shape id="_x0000_s1040" type="#_x0000_t32" style="position:absolute;left:8196;top:5502;width:1920;height:1" o:connectortype="straight" strokeweight="2pt">
              <v:stroke startarrow="block" startarrowwidth="wide" startarrowlength="long"/>
            </v:shape>
            <v:shape id="_x0000_s1041" type="#_x0000_t61" style="position:absolute;left:8474;top:5150;width:901;height:2250;rotation:90" adj="-8535,6041">
              <v:textbox style="mso-next-textbox:#_x0000_s1041">
                <w:txbxContent>
                  <w:p w:rsidR="00CA4D3C" w:rsidRDefault="00CA4D3C" w:rsidP="00CA4D3C">
                    <w:pPr>
                      <w:spacing w:before="0"/>
                    </w:pPr>
                    <w:r>
                      <w:t>PDA output</w:t>
                    </w:r>
                    <w:r>
                      <w:br/>
                      <w:t xml:space="preserve">No </w:t>
                    </w:r>
                    <w:proofErr w:type="gramStart"/>
                    <w:r>
                      <w:t>Connection !</w:t>
                    </w:r>
                    <w:proofErr w:type="gramEnd"/>
                  </w:p>
                </w:txbxContent>
              </v:textbox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42" type="#_x0000_t120" style="position:absolute;left:5346;top:2018;width:216;height:216" fillcolor="black [3213]"/>
            <w10:wrap type="none"/>
            <w10:anchorlock/>
          </v:group>
        </w:pict>
      </w:r>
    </w:p>
    <w:p w:rsidR="00D63D9B" w:rsidRDefault="00D63D9B" w:rsidP="00363307">
      <w:pPr>
        <w:spacing w:before="0"/>
      </w:pPr>
      <w:r>
        <w:t>Notes:</w:t>
      </w:r>
    </w:p>
    <w:p w:rsidR="0072351A" w:rsidRDefault="006E0894" w:rsidP="0072351A">
      <w:pPr>
        <w:numPr>
          <w:ilvl w:val="0"/>
          <w:numId w:val="1"/>
        </w:numPr>
      </w:pPr>
      <w:r>
        <w:t>The GPS/</w:t>
      </w:r>
      <w:r w:rsidR="0072351A">
        <w:t xml:space="preserve">FLARM output </w:t>
      </w:r>
      <w:r w:rsidR="0072351A" w:rsidRPr="00D06D50">
        <w:rPr>
          <w:u w:val="single"/>
        </w:rPr>
        <w:t>must</w:t>
      </w:r>
      <w:r w:rsidR="0072351A">
        <w:t xml:space="preserve"> be routed to the ILEC SN10 via the Panel cable</w:t>
      </w:r>
      <w:r w:rsidR="00CA1B4B">
        <w:t>’s</w:t>
      </w:r>
      <w:r w:rsidR="0072351A">
        <w:t xml:space="preserve"> </w:t>
      </w:r>
      <w:r w:rsidR="0072351A" w:rsidRPr="0072351A">
        <w:rPr>
          <w:highlight w:val="green"/>
        </w:rPr>
        <w:t>green wire</w:t>
      </w:r>
      <w:r w:rsidR="0072351A">
        <w:t xml:space="preserve">. </w:t>
      </w:r>
    </w:p>
    <w:p w:rsidR="0072351A" w:rsidRDefault="0072351A" w:rsidP="0072351A">
      <w:pPr>
        <w:numPr>
          <w:ilvl w:val="0"/>
          <w:numId w:val="1"/>
        </w:numPr>
      </w:pPr>
      <w:r>
        <w:t xml:space="preserve">The SN10 repeats all valid NMEA sentences it receives on the output </w:t>
      </w:r>
      <w:r w:rsidRPr="0072351A">
        <w:rPr>
          <w:highlight w:val="yellow"/>
        </w:rPr>
        <w:t>yellow wire</w:t>
      </w:r>
      <w:r>
        <w:t>.</w:t>
      </w:r>
      <w:r>
        <w:br/>
        <w:t>The SN10 adds sentences containing additional information for use by PDA software.</w:t>
      </w:r>
    </w:p>
    <w:p w:rsidR="00D63D9B" w:rsidRDefault="0072351A">
      <w:pPr>
        <w:numPr>
          <w:ilvl w:val="0"/>
          <w:numId w:val="1"/>
        </w:numPr>
      </w:pPr>
      <w:r>
        <w:t xml:space="preserve">Connecting the </w:t>
      </w:r>
      <w:r w:rsidR="00D63D9B">
        <w:t>SN10 output to GPS</w:t>
      </w:r>
      <w:r>
        <w:t xml:space="preserve"> or FLARM</w:t>
      </w:r>
      <w:r w:rsidR="00D63D9B">
        <w:t xml:space="preserve"> input is </w:t>
      </w:r>
      <w:r w:rsidR="00D63D9B" w:rsidRPr="006E0894">
        <w:rPr>
          <w:u w:val="single"/>
        </w:rPr>
        <w:t>only</w:t>
      </w:r>
      <w:r w:rsidR="00D63D9B">
        <w:t xml:space="preserve"> for those flight recorders </w:t>
      </w:r>
      <w:r w:rsidR="006E0894">
        <w:t xml:space="preserve">into </w:t>
      </w:r>
      <w:r w:rsidR="00D63D9B">
        <w:t xml:space="preserve">which </w:t>
      </w:r>
      <w:r w:rsidR="006E0894">
        <w:t xml:space="preserve">the </w:t>
      </w:r>
      <w:r w:rsidR="00D63D9B">
        <w:t>SN10 can declare tasks (</w:t>
      </w:r>
      <w:proofErr w:type="spellStart"/>
      <w:r w:rsidR="00D63D9B">
        <w:t>Volkslogger</w:t>
      </w:r>
      <w:proofErr w:type="spellEnd"/>
      <w:r>
        <w:t xml:space="preserve"> or FLARM</w:t>
      </w:r>
      <w:r w:rsidR="00D63D9B">
        <w:t>). This connection is labeled (1) above.</w:t>
      </w:r>
    </w:p>
    <w:p w:rsidR="00D63D9B" w:rsidRDefault="00D63D9B">
      <w:pPr>
        <w:numPr>
          <w:ilvl w:val="0"/>
          <w:numId w:val="1"/>
        </w:numPr>
      </w:pPr>
      <w:r>
        <w:t xml:space="preserve">The PDA output is not connected to </w:t>
      </w:r>
      <w:r w:rsidR="0072351A">
        <w:t xml:space="preserve">either the ILEC SN10 or the </w:t>
      </w:r>
      <w:proofErr w:type="gramStart"/>
      <w:r w:rsidR="0072351A">
        <w:t>GPS !</w:t>
      </w:r>
      <w:proofErr w:type="gramEnd"/>
    </w:p>
    <w:p w:rsidR="00D63D9B" w:rsidRDefault="00D63D9B">
      <w:pPr>
        <w:numPr>
          <w:ilvl w:val="0"/>
          <w:numId w:val="1"/>
        </w:numPr>
      </w:pPr>
      <w:r>
        <w:t xml:space="preserve">If you want to use the PDA for declaring tasks into the GPS or downloading flight logs from the GPS, alternate connections </w:t>
      </w:r>
      <w:r w:rsidR="0072351A">
        <w:t xml:space="preserve">(switched, for ground use only) </w:t>
      </w:r>
      <w:r>
        <w:t xml:space="preserve">are required. </w:t>
      </w:r>
      <w:proofErr w:type="gramStart"/>
      <w:r>
        <w:t>Careful !</w:t>
      </w:r>
      <w:proofErr w:type="gramEnd"/>
      <w:r w:rsidR="00363307">
        <w:t xml:space="preserve"> Connecting the PDA output to SN10 output will damage something! </w:t>
      </w:r>
    </w:p>
    <w:sectPr w:rsidR="00D63D9B" w:rsidSect="00363307">
      <w:footerReference w:type="default" r:id="rId8"/>
      <w:pgSz w:w="12240" w:h="1368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307" w:rsidRDefault="00363307" w:rsidP="00363307">
      <w:pPr>
        <w:spacing w:before="0"/>
      </w:pPr>
      <w:r>
        <w:separator/>
      </w:r>
    </w:p>
  </w:endnote>
  <w:endnote w:type="continuationSeparator" w:id="0">
    <w:p w:rsidR="00363307" w:rsidRDefault="00363307" w:rsidP="0036330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307" w:rsidRPr="00363307" w:rsidRDefault="00363307" w:rsidP="00363307">
    <w:pPr>
      <w:pStyle w:val="Footer"/>
      <w:spacing w:before="0"/>
      <w:jc w:val="center"/>
      <w:rPr>
        <w:sz w:val="16"/>
      </w:rPr>
    </w:pPr>
    <w:r w:rsidRPr="00363307">
      <w:rPr>
        <w:sz w:val="16"/>
      </w:rPr>
      <w:t>Updated 30-July-2014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307" w:rsidRDefault="00363307" w:rsidP="00363307">
      <w:pPr>
        <w:spacing w:before="0"/>
      </w:pPr>
      <w:r>
        <w:separator/>
      </w:r>
    </w:p>
  </w:footnote>
  <w:footnote w:type="continuationSeparator" w:id="0">
    <w:p w:rsidR="00363307" w:rsidRDefault="00363307" w:rsidP="00363307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206B"/>
    <w:multiLevelType w:val="hybridMultilevel"/>
    <w:tmpl w:val="A6BE5236"/>
    <w:lvl w:ilvl="0" w:tplc="18D2AE72">
      <w:start w:val="1"/>
      <w:numFmt w:val="bullet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46D7F"/>
    <w:rsid w:val="000D049E"/>
    <w:rsid w:val="00146D7F"/>
    <w:rsid w:val="00207F36"/>
    <w:rsid w:val="00232596"/>
    <w:rsid w:val="00363307"/>
    <w:rsid w:val="00387176"/>
    <w:rsid w:val="003E0F5B"/>
    <w:rsid w:val="00481561"/>
    <w:rsid w:val="004A181B"/>
    <w:rsid w:val="006E0894"/>
    <w:rsid w:val="0072351A"/>
    <w:rsid w:val="008D0223"/>
    <w:rsid w:val="009466EC"/>
    <w:rsid w:val="00960740"/>
    <w:rsid w:val="00CA1B4B"/>
    <w:rsid w:val="00CA4D3C"/>
    <w:rsid w:val="00D06D50"/>
    <w:rsid w:val="00D6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  <o:rules v:ext="edit">
        <o:r id="V:Rule1" type="callout" idref="#_x0000_s1028"/>
        <o:r id="V:Rule2" type="connector" idref="#_x0000_s1031"/>
        <o:r id="V:Rule3" type="connector" idref="#_x0000_s1032"/>
        <o:r id="V:Rule4" type="callout" idref="#_x0000_s1033"/>
        <o:r id="V:Rule5" type="connector" idref="#_x0000_s1034"/>
        <o:r id="V:Rule6" type="callout" idref="#_x0000_s1035"/>
        <o:r id="V:Rule7" type="callout" idref="#_x0000_s1036"/>
        <o:r id="V:Rule8" type="callout" idref="#_x0000_s1037"/>
        <o:r id="V:Rule9" type="connector" idref="#_x0000_s1040"/>
        <o:r id="V:Rule10" type="callout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96"/>
    <w:pPr>
      <w:spacing w:before="240" w:after="0" w:line="240" w:lineRule="auto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NRequirement">
    <w:name w:val="DRN Requirement"/>
    <w:basedOn w:val="Normal"/>
    <w:next w:val="Normal"/>
    <w:uiPriority w:val="99"/>
    <w:rsid w:val="00146D7F"/>
    <w:pPr>
      <w:spacing w:before="180"/>
      <w:ind w:left="806" w:right="-86"/>
    </w:pPr>
    <w:rPr>
      <w:rFonts w:ascii="Arial Black" w:hAnsi="Arial Black" w:cs="Arial Black"/>
      <w:color w:val="FF0000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9466E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6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307"/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36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307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F903D-6A63-429E-9FC5-74F1B911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Nadler &amp; Associates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Nadler</dc:creator>
  <cp:lastModifiedBy>Renee Nadler</cp:lastModifiedBy>
  <cp:revision>3</cp:revision>
  <dcterms:created xsi:type="dcterms:W3CDTF">2014-07-30T14:42:00Z</dcterms:created>
  <dcterms:modified xsi:type="dcterms:W3CDTF">2014-07-30T16:18:00Z</dcterms:modified>
</cp:coreProperties>
</file>