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1AA" w:rsidRDefault="008C31AA">
      <w:pPr>
        <w:rPr>
          <w:rFonts w:ascii="Arial" w:eastAsia="Times New Roman" w:hAnsi="Arial" w:cs="Arial"/>
          <w:color w:val="222222"/>
          <w:sz w:val="21"/>
          <w:szCs w:val="21"/>
        </w:rPr>
      </w:pPr>
    </w:p>
    <w:p w:rsidR="00C32901" w:rsidRDefault="00C32901">
      <w:pPr>
        <w:rPr>
          <w:rFonts w:ascii="Arial" w:eastAsia="Times New Roman" w:hAnsi="Arial" w:cs="Arial"/>
          <w:color w:val="222222"/>
          <w:sz w:val="21"/>
          <w:szCs w:val="21"/>
        </w:rPr>
      </w:pPr>
    </w:p>
    <w:p w:rsidR="00C32901" w:rsidRDefault="00C32901">
      <w:bookmarkStart w:id="0" w:name="_GoBack"/>
      <w:r>
        <w:rPr>
          <w:rFonts w:ascii="Arial" w:hAnsi="Arial" w:cs="Arial"/>
          <w:noProof/>
          <w:color w:val="0B0080"/>
          <w:sz w:val="20"/>
          <w:szCs w:val="20"/>
        </w:rPr>
        <w:drawing>
          <wp:inline distT="0" distB="0" distL="0" distR="0" wp14:anchorId="79D068CF" wp14:editId="4B51B619">
            <wp:extent cx="952500" cy="1143000"/>
            <wp:effectExtent l="0" t="0" r="0" b="0"/>
            <wp:docPr id="1" name="Picture 1" descr="https://upload.wikimedia.org/wikipedia/commons/thumb/0/0a/Iva_Toguri_mug_shot.jpg/200px-Iva_Toguri_mug_shot.jpg">
              <a:hlinkClick xmlns:a="http://schemas.openxmlformats.org/drawingml/2006/main" r:id="rId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0/0a/Iva_Toguri_mug_shot.jpg/200px-Iva_Toguri_mug_shot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32" cy="114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32901" w:rsidRDefault="00C32901">
      <w:r>
        <w:t>Ratio not locked</w:t>
      </w:r>
    </w:p>
    <w:p w:rsidR="00C32901" w:rsidRDefault="00C32901"/>
    <w:p w:rsidR="00C32901" w:rsidRDefault="00C32901">
      <w:r>
        <w:rPr>
          <w:rFonts w:ascii="Arial" w:hAnsi="Arial" w:cs="Arial"/>
          <w:noProof/>
          <w:color w:val="0B0080"/>
          <w:sz w:val="20"/>
          <w:szCs w:val="20"/>
        </w:rPr>
        <w:drawing>
          <wp:inline distT="0" distB="0" distL="0" distR="0" wp14:anchorId="79D068CF" wp14:editId="4B51B619">
            <wp:extent cx="2209800" cy="1883353"/>
            <wp:effectExtent l="0" t="0" r="0" b="3175"/>
            <wp:docPr id="2" name="Picture 2" descr="https://upload.wikimedia.org/wikipedia/commons/thumb/0/0a/Iva_Toguri_mug_shot.jpg/200px-Iva_Toguri_mug_shot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0/0a/Iva_Toguri_mug_shot.jpg/200px-Iva_Toguri_mug_shot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454" cy="1892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901" w:rsidRDefault="00C32901"/>
    <w:p w:rsidR="00C32901" w:rsidRDefault="00C32901">
      <w:r>
        <w:t>Ratio locked</w:t>
      </w:r>
    </w:p>
    <w:p w:rsidR="00C32901" w:rsidRDefault="00C32901"/>
    <w:sectPr w:rsidR="00C32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AA"/>
    <w:rsid w:val="008C31AA"/>
    <w:rsid w:val="00953776"/>
    <w:rsid w:val="00C3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BC2E1-F46B-4C7D-B973-3C867264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C31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31A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C31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C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8C31AA"/>
  </w:style>
  <w:style w:type="character" w:customStyle="1" w:styleId="mw-editsection">
    <w:name w:val="mw-editsection"/>
    <w:basedOn w:val="DefaultParagraphFont"/>
    <w:rsid w:val="008C31AA"/>
  </w:style>
  <w:style w:type="character" w:customStyle="1" w:styleId="mw-editsection-bracket">
    <w:name w:val="mw-editsection-bracket"/>
    <w:basedOn w:val="DefaultParagraphFont"/>
    <w:rsid w:val="008C31AA"/>
  </w:style>
  <w:style w:type="character" w:customStyle="1" w:styleId="apple-converted-space">
    <w:name w:val="apple-converted-space"/>
    <w:basedOn w:val="DefaultParagraphFont"/>
    <w:rsid w:val="008C3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591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186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en.wikipedia.org/wiki/File:Iva_Toguri_mug_shot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</dc:creator>
  <cp:keywords/>
  <dc:description/>
  <cp:lastModifiedBy>marcia</cp:lastModifiedBy>
  <cp:revision>2</cp:revision>
  <dcterms:created xsi:type="dcterms:W3CDTF">2017-04-05T02:29:00Z</dcterms:created>
  <dcterms:modified xsi:type="dcterms:W3CDTF">2017-04-05T02:32:00Z</dcterms:modified>
</cp:coreProperties>
</file>