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5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7"/>
        <w:gridCol w:w="11538"/>
      </w:tblGrid>
      <w:tr w:rsidR="001E3DFF" w:rsidRPr="00C87BAC" w14:paraId="33A4CE4A" w14:textId="77777777" w:rsidTr="002D6F18">
        <w:tc>
          <w:tcPr>
            <w:tcW w:w="2097" w:type="dxa"/>
          </w:tcPr>
          <w:p w14:paraId="445BD5FC" w14:textId="77777777" w:rsidR="001D46A0" w:rsidRPr="00C87BAC" w:rsidRDefault="001D46A0" w:rsidP="002D6F18">
            <w:pPr>
              <w:spacing w:after="0" w:line="240" w:lineRule="auto"/>
              <w:rPr>
                <w:rFonts w:ascii="Times New Roman" w:hAnsi="Times New Roman"/>
                <w:b/>
              </w:rPr>
            </w:pPr>
            <w:r w:rsidRPr="00C87BAC">
              <w:rPr>
                <w:rFonts w:ascii="Times New Roman" w:hAnsi="Times New Roman"/>
                <w:b/>
                <w:noProof/>
              </w:rPr>
              <w:pict w14:anchorId="1981938A">
                <v:shapetype id="_x0000_t202" coordsize="21600,21600" o:spt="202" path="m,l,21600r21600,l21600,xe">
                  <v:stroke joinstyle="miter"/>
                  <v:path gradientshapeok="t" o:connecttype="rect"/>
                </v:shapetype>
                <v:shape id="_x0000_s1026" type="#_x0000_t202" style="position:absolute;margin-left:-3pt;margin-top:-91.6pt;width:675.45pt;height:67.5pt;z-index:1">
                  <v:textbox style="mso-next-textbox:#_x0000_s1026">
                    <w:txbxContent>
                      <w:p w14:paraId="0BB9D574" w14:textId="77777777" w:rsidR="002D6F18" w:rsidRPr="005928C2" w:rsidRDefault="00CF0364" w:rsidP="002D6F18">
                        <w:pPr>
                          <w:pStyle w:val="Bibliography"/>
                          <w:ind w:left="720" w:hanging="720"/>
                          <w:jc w:val="center"/>
                          <w:rPr>
                            <w:rFonts w:ascii="Times New Roman" w:hAnsi="Times New Roman"/>
                            <w:b/>
                            <w:noProof/>
                            <w:sz w:val="24"/>
                            <w:szCs w:val="24"/>
                          </w:rPr>
                        </w:pPr>
                        <w:r>
                          <w:rPr>
                            <w:rFonts w:ascii="Times New Roman" w:hAnsi="Times New Roman"/>
                            <w:b/>
                            <w:noProof/>
                            <w:sz w:val="24"/>
                            <w:szCs w:val="24"/>
                          </w:rPr>
                          <w:t xml:space="preserve">Quantitative </w:t>
                        </w:r>
                        <w:r w:rsidR="002D6F18" w:rsidRPr="005928C2">
                          <w:rPr>
                            <w:rFonts w:ascii="Times New Roman" w:hAnsi="Times New Roman"/>
                            <w:b/>
                            <w:noProof/>
                            <w:sz w:val="24"/>
                            <w:szCs w:val="24"/>
                          </w:rPr>
                          <w:t>Research Grid</w:t>
                        </w:r>
                      </w:p>
                      <w:p w14:paraId="733E8380" w14:textId="77777777" w:rsidR="002D6F18" w:rsidRPr="002D6F18" w:rsidRDefault="002D6F18" w:rsidP="002D6F18">
                        <w:pPr>
                          <w:pStyle w:val="Bibliography"/>
                          <w:ind w:left="720" w:hanging="720"/>
                          <w:rPr>
                            <w:rFonts w:ascii="Times New Roman" w:hAnsi="Times New Roman"/>
                            <w:noProof/>
                            <w:sz w:val="24"/>
                            <w:szCs w:val="24"/>
                          </w:rPr>
                        </w:pPr>
                        <w:r w:rsidRPr="002D6F18">
                          <w:rPr>
                            <w:rFonts w:ascii="Times New Roman" w:hAnsi="Times New Roman"/>
                            <w:noProof/>
                            <w:sz w:val="24"/>
                            <w:szCs w:val="24"/>
                          </w:rPr>
                          <w:t xml:space="preserve">Presseau, E. V., Roy, M., Martel, M. O., Caron, E., Marin, M. F., Chen, J., et al. (2013). The stress model of chronic pain: evidence from basal cortisol and hippocampal structure and function in humans. </w:t>
                        </w:r>
                        <w:r w:rsidRPr="002D6F18">
                          <w:rPr>
                            <w:rFonts w:ascii="Times New Roman" w:hAnsi="Times New Roman"/>
                            <w:i/>
                            <w:iCs/>
                            <w:noProof/>
                            <w:sz w:val="24"/>
                            <w:szCs w:val="24"/>
                          </w:rPr>
                          <w:t>Brain</w:t>
                        </w:r>
                        <w:r w:rsidRPr="002D6F18">
                          <w:rPr>
                            <w:rFonts w:ascii="Times New Roman" w:hAnsi="Times New Roman"/>
                            <w:noProof/>
                            <w:sz w:val="24"/>
                            <w:szCs w:val="24"/>
                          </w:rPr>
                          <w:t>, 815-827.</w:t>
                        </w:r>
                      </w:p>
                      <w:p w14:paraId="4047C6D4" w14:textId="77777777" w:rsidR="002D6F18" w:rsidRPr="002D6F18" w:rsidRDefault="002D6F18" w:rsidP="002D6F18">
                        <w:pPr>
                          <w:rPr>
                            <w:rFonts w:ascii="Times New Roman" w:hAnsi="Times New Roman"/>
                            <w:noProof/>
                            <w:sz w:val="24"/>
                            <w:szCs w:val="24"/>
                          </w:rPr>
                        </w:pPr>
                      </w:p>
                      <w:p w14:paraId="1CA37A46" w14:textId="77777777" w:rsidR="002D6F18" w:rsidRPr="002D6F18" w:rsidRDefault="002D6F18" w:rsidP="002D6F18">
                        <w:pPr>
                          <w:rPr>
                            <w:rFonts w:ascii="Times New Roman" w:hAnsi="Times New Roman"/>
                            <w:noProof/>
                            <w:sz w:val="24"/>
                            <w:szCs w:val="24"/>
                          </w:rPr>
                        </w:pPr>
                      </w:p>
                      <w:p w14:paraId="46969F4E" w14:textId="77777777" w:rsidR="002D6F18" w:rsidRPr="002D6F18" w:rsidRDefault="002D6F18" w:rsidP="002D6F18">
                        <w:pPr>
                          <w:rPr>
                            <w:rFonts w:ascii="Times New Roman" w:hAnsi="Times New Roman"/>
                            <w:noProof/>
                            <w:sz w:val="24"/>
                            <w:szCs w:val="24"/>
                          </w:rPr>
                        </w:pPr>
                      </w:p>
                      <w:p w14:paraId="1B6A3EF1" w14:textId="77777777" w:rsidR="002D6F18" w:rsidRPr="002D6F18" w:rsidRDefault="002D6F18" w:rsidP="002D6F18">
                        <w:pPr>
                          <w:rPr>
                            <w:rFonts w:ascii="Times New Roman" w:hAnsi="Times New Roman"/>
                            <w:noProof/>
                            <w:sz w:val="24"/>
                            <w:szCs w:val="24"/>
                          </w:rPr>
                        </w:pPr>
                        <w:r w:rsidRPr="002D6F18">
                          <w:rPr>
                            <w:rFonts w:ascii="Times New Roman" w:hAnsi="Times New Roman"/>
                            <w:noProof/>
                            <w:sz w:val="24"/>
                            <w:szCs w:val="24"/>
                          </w:rPr>
                          <w:t xml:space="preserve">and function in humans. </w:t>
                        </w:r>
                        <w:r w:rsidRPr="002D6F18">
                          <w:rPr>
                            <w:rFonts w:ascii="Times New Roman" w:hAnsi="Times New Roman"/>
                            <w:i/>
                            <w:iCs/>
                            <w:noProof/>
                            <w:sz w:val="24"/>
                            <w:szCs w:val="24"/>
                          </w:rPr>
                          <w:t>Brain</w:t>
                        </w:r>
                        <w:r w:rsidRPr="002D6F18">
                          <w:rPr>
                            <w:rFonts w:ascii="Times New Roman" w:hAnsi="Times New Roman"/>
                            <w:noProof/>
                            <w:sz w:val="24"/>
                            <w:szCs w:val="24"/>
                          </w:rPr>
                          <w:t>, 815-827.</w:t>
                        </w:r>
                      </w:p>
                      <w:p w14:paraId="55FD6197" w14:textId="77777777" w:rsidR="002D6F18" w:rsidRPr="002D6F18" w:rsidRDefault="002D6F18" w:rsidP="002D6F18">
                        <w:pPr>
                          <w:rPr>
                            <w:rFonts w:ascii="Times New Roman" w:hAnsi="Times New Roman"/>
                            <w:b/>
                            <w:sz w:val="24"/>
                            <w:szCs w:val="24"/>
                          </w:rPr>
                        </w:pPr>
                      </w:p>
                      <w:p w14:paraId="7495C6FA" w14:textId="77777777" w:rsidR="002D6F18" w:rsidRPr="002D6F18" w:rsidRDefault="002D6F18">
                        <w:pPr>
                          <w:rPr>
                            <w:rFonts w:ascii="Times New Roman" w:hAnsi="Times New Roman"/>
                            <w:b/>
                            <w:sz w:val="24"/>
                            <w:szCs w:val="24"/>
                          </w:rPr>
                        </w:pPr>
                      </w:p>
                      <w:p w14:paraId="30FF5EF4" w14:textId="77777777" w:rsidR="002D6F18" w:rsidRPr="002D6F18" w:rsidRDefault="002D6F18">
                        <w:pPr>
                          <w:rPr>
                            <w:rFonts w:ascii="Times New Roman" w:hAnsi="Times New Roman"/>
                            <w:b/>
                            <w:sz w:val="24"/>
                            <w:szCs w:val="24"/>
                          </w:rPr>
                        </w:pPr>
                      </w:p>
                      <w:p w14:paraId="4FEA937A" w14:textId="77777777" w:rsidR="002D6F18" w:rsidRPr="002D6F18" w:rsidRDefault="002D6F18">
                        <w:pPr>
                          <w:pStyle w:val="Heading1"/>
                          <w:rPr>
                            <w:rFonts w:ascii="Times New Roman" w:hAnsi="Times New Roman"/>
                            <w:sz w:val="24"/>
                            <w:szCs w:val="24"/>
                          </w:rPr>
                        </w:pPr>
                        <w:r w:rsidRPr="002D6F18">
                          <w:rPr>
                            <w:rFonts w:ascii="Times New Roman" w:hAnsi="Times New Roman"/>
                            <w:sz w:val="24"/>
                            <w:szCs w:val="24"/>
                          </w:rPr>
                          <w:t>Works Cited</w:t>
                        </w:r>
                      </w:p>
                      <w:p w14:paraId="75288B2E" w14:textId="77777777" w:rsidR="002D6F18" w:rsidRPr="002D6F18" w:rsidRDefault="002D6F18" w:rsidP="002D6F18">
                        <w:pPr>
                          <w:pStyle w:val="Bibliography"/>
                          <w:ind w:left="720" w:hanging="720"/>
                          <w:rPr>
                            <w:rFonts w:ascii="Times New Roman" w:hAnsi="Times New Roman"/>
                            <w:noProof/>
                            <w:sz w:val="24"/>
                            <w:szCs w:val="24"/>
                          </w:rPr>
                        </w:pPr>
                        <w:r w:rsidRPr="002D6F18">
                          <w:rPr>
                            <w:rFonts w:ascii="Times New Roman" w:hAnsi="Times New Roman"/>
                            <w:noProof/>
                            <w:sz w:val="24"/>
                            <w:szCs w:val="24"/>
                          </w:rPr>
                          <w:t xml:space="preserve">Presseau, E. V., Roy, M., Martel, M. O., Caron, E., Marin, M. F., Chen, J., et al. (2013). The stress model of chronic pain: evidence from basal cortisol and hippocampal structure and function in humans. </w:t>
                        </w:r>
                        <w:r w:rsidRPr="002D6F18">
                          <w:rPr>
                            <w:rFonts w:ascii="Times New Roman" w:hAnsi="Times New Roman"/>
                            <w:i/>
                            <w:iCs/>
                            <w:noProof/>
                            <w:sz w:val="24"/>
                            <w:szCs w:val="24"/>
                          </w:rPr>
                          <w:t>Brain</w:t>
                        </w:r>
                        <w:r w:rsidRPr="002D6F18">
                          <w:rPr>
                            <w:rFonts w:ascii="Times New Roman" w:hAnsi="Times New Roman"/>
                            <w:noProof/>
                            <w:sz w:val="24"/>
                            <w:szCs w:val="24"/>
                          </w:rPr>
                          <w:t>, 815-827.</w:t>
                        </w:r>
                      </w:p>
                      <w:p w14:paraId="2F705813" w14:textId="77777777" w:rsidR="002D6F18" w:rsidRPr="002D6F18" w:rsidRDefault="002D6F18" w:rsidP="002D6F18">
                        <w:pPr>
                          <w:rPr>
                            <w:rFonts w:ascii="Times New Roman" w:hAnsi="Times New Roman"/>
                            <w:sz w:val="24"/>
                            <w:szCs w:val="24"/>
                          </w:rPr>
                        </w:pPr>
                      </w:p>
                      <w:p w14:paraId="03EFAE31" w14:textId="77777777" w:rsidR="001D46A0" w:rsidRPr="002D6F18" w:rsidRDefault="001D46A0">
                        <w:pPr>
                          <w:rPr>
                            <w:rFonts w:ascii="Times New Roman" w:hAnsi="Times New Roman"/>
                            <w:b/>
                            <w:sz w:val="24"/>
                            <w:szCs w:val="24"/>
                          </w:rPr>
                        </w:pPr>
                      </w:p>
                    </w:txbxContent>
                  </v:textbox>
                </v:shape>
              </w:pict>
            </w:r>
            <w:r w:rsidR="001E3DFF" w:rsidRPr="00C87BAC">
              <w:rPr>
                <w:rFonts w:ascii="Times New Roman" w:hAnsi="Times New Roman"/>
                <w:b/>
              </w:rPr>
              <w:t xml:space="preserve">PROBLEM </w:t>
            </w:r>
            <w:proofErr w:type="gramStart"/>
            <w:r w:rsidR="001E3DFF" w:rsidRPr="00C87BAC">
              <w:rPr>
                <w:rFonts w:ascii="Times New Roman" w:hAnsi="Times New Roman"/>
                <w:b/>
              </w:rPr>
              <w:t xml:space="preserve">&amp;  </w:t>
            </w:r>
            <w:r w:rsidRPr="00C87BAC">
              <w:rPr>
                <w:rFonts w:ascii="Times New Roman" w:hAnsi="Times New Roman"/>
                <w:b/>
              </w:rPr>
              <w:t>SIGNIFICANCE</w:t>
            </w:r>
            <w:proofErr w:type="gramEnd"/>
            <w:r w:rsidR="001E3DFF" w:rsidRPr="00C87BAC">
              <w:rPr>
                <w:rFonts w:ascii="Times New Roman" w:hAnsi="Times New Roman"/>
                <w:b/>
              </w:rPr>
              <w:t xml:space="preserve"> </w:t>
            </w:r>
          </w:p>
        </w:tc>
        <w:tc>
          <w:tcPr>
            <w:tcW w:w="11538" w:type="dxa"/>
          </w:tcPr>
          <w:p w14:paraId="122CFB18" w14:textId="77777777" w:rsidR="000D50CD" w:rsidRPr="00833531" w:rsidRDefault="000D50CD" w:rsidP="002D6F18">
            <w:pPr>
              <w:widowControl w:val="0"/>
              <w:tabs>
                <w:tab w:val="left" w:pos="-720"/>
              </w:tabs>
              <w:suppressAutoHyphens/>
              <w:autoSpaceDE w:val="0"/>
              <w:autoSpaceDN w:val="0"/>
              <w:adjustRightInd w:val="0"/>
              <w:spacing w:after="0" w:line="240" w:lineRule="atLeast"/>
              <w:jc w:val="both"/>
              <w:rPr>
                <w:rFonts w:ascii="Times New Roman" w:hAnsi="Times New Roman"/>
                <w:b/>
                <w:bCs/>
                <w:spacing w:val="-2"/>
              </w:rPr>
            </w:pPr>
            <w:r w:rsidRPr="00833531">
              <w:rPr>
                <w:rFonts w:ascii="Times New Roman" w:hAnsi="Times New Roman"/>
                <w:b/>
                <w:bCs/>
                <w:spacing w:val="-2"/>
              </w:rPr>
              <w:t>Wh</w:t>
            </w:r>
            <w:r w:rsidR="007A50F7" w:rsidRPr="00833531">
              <w:rPr>
                <w:rFonts w:ascii="Times New Roman" w:hAnsi="Times New Roman"/>
                <w:b/>
                <w:bCs/>
                <w:spacing w:val="-2"/>
              </w:rPr>
              <w:t xml:space="preserve">at </w:t>
            </w:r>
            <w:r w:rsidR="004364B4" w:rsidRPr="00833531">
              <w:rPr>
                <w:rFonts w:ascii="Times New Roman" w:hAnsi="Times New Roman"/>
                <w:b/>
                <w:bCs/>
                <w:spacing w:val="-2"/>
              </w:rPr>
              <w:t xml:space="preserve">was </w:t>
            </w:r>
            <w:r w:rsidR="007A50F7" w:rsidRPr="00833531">
              <w:rPr>
                <w:rFonts w:ascii="Times New Roman" w:hAnsi="Times New Roman"/>
                <w:b/>
                <w:bCs/>
                <w:spacing w:val="-2"/>
              </w:rPr>
              <w:t xml:space="preserve">the problem and </w:t>
            </w:r>
            <w:r w:rsidR="004364B4" w:rsidRPr="00833531">
              <w:rPr>
                <w:rFonts w:ascii="Times New Roman" w:hAnsi="Times New Roman"/>
                <w:b/>
                <w:bCs/>
                <w:spacing w:val="-2"/>
              </w:rPr>
              <w:t xml:space="preserve">was its </w:t>
            </w:r>
            <w:r w:rsidRPr="00833531">
              <w:rPr>
                <w:rFonts w:ascii="Times New Roman" w:hAnsi="Times New Roman"/>
                <w:b/>
                <w:bCs/>
                <w:spacing w:val="-2"/>
              </w:rPr>
              <w:t>significan</w:t>
            </w:r>
            <w:r w:rsidR="007A50F7" w:rsidRPr="00833531">
              <w:rPr>
                <w:rFonts w:ascii="Times New Roman" w:hAnsi="Times New Roman"/>
                <w:b/>
                <w:bCs/>
                <w:spacing w:val="-2"/>
              </w:rPr>
              <w:t xml:space="preserve">ce </w:t>
            </w:r>
            <w:r w:rsidRPr="00833531">
              <w:rPr>
                <w:rFonts w:ascii="Times New Roman" w:hAnsi="Times New Roman"/>
                <w:b/>
                <w:bCs/>
                <w:spacing w:val="-2"/>
              </w:rPr>
              <w:t xml:space="preserve">clearly </w:t>
            </w:r>
            <w:r w:rsidR="004364B4" w:rsidRPr="00833531">
              <w:rPr>
                <w:rFonts w:ascii="Times New Roman" w:hAnsi="Times New Roman"/>
                <w:b/>
                <w:bCs/>
                <w:spacing w:val="-2"/>
              </w:rPr>
              <w:t>stated</w:t>
            </w:r>
            <w:r w:rsidRPr="00833531">
              <w:rPr>
                <w:rFonts w:ascii="Times New Roman" w:hAnsi="Times New Roman"/>
                <w:b/>
                <w:bCs/>
                <w:spacing w:val="-2"/>
              </w:rPr>
              <w:t xml:space="preserve">? </w:t>
            </w:r>
          </w:p>
          <w:p w14:paraId="62A97353" w14:textId="77777777" w:rsidR="001D46A0" w:rsidRPr="00C87BAC" w:rsidRDefault="001D46A0" w:rsidP="002D6F18">
            <w:pPr>
              <w:spacing w:after="0" w:line="240" w:lineRule="auto"/>
              <w:rPr>
                <w:rFonts w:ascii="Times New Roman" w:hAnsi="Times New Roman"/>
              </w:rPr>
            </w:pPr>
          </w:p>
          <w:p w14:paraId="19BA2C6B" w14:textId="77777777" w:rsidR="00D32070" w:rsidRPr="00C87BAC" w:rsidRDefault="00444264" w:rsidP="00D32070">
            <w:pPr>
              <w:rPr>
                <w:rFonts w:ascii="Times New Roman" w:hAnsi="Times New Roman"/>
              </w:rPr>
            </w:pPr>
            <w:r w:rsidRPr="00C87BAC">
              <w:rPr>
                <w:rFonts w:ascii="Times New Roman" w:hAnsi="Times New Roman"/>
              </w:rPr>
              <w:t>Research Problem: Researchers have identifie</w:t>
            </w:r>
            <w:r w:rsidR="00D32070" w:rsidRPr="00C87BAC">
              <w:rPr>
                <w:rFonts w:ascii="Times New Roman" w:hAnsi="Times New Roman"/>
              </w:rPr>
              <w:t>d</w:t>
            </w:r>
            <w:r w:rsidRPr="00C87BAC">
              <w:rPr>
                <w:rFonts w:ascii="Times New Roman" w:hAnsi="Times New Roman"/>
              </w:rPr>
              <w:t xml:space="preserve"> that although the relationship between chronic pain and stress is well documented, there is need of studies to find the correlation between chronic pain and the associated maladaptive stress response that could contribute to developing and maintaining chronic pain. The authors identify that when organisms face prolonged, uncertain, uncontrollable threat, they modify their metabolic activity leading to pathophysiological strain called allostatic load. </w:t>
            </w:r>
          </w:p>
          <w:p w14:paraId="1646C29D" w14:textId="77777777" w:rsidR="001D46A0" w:rsidRPr="00C87BAC" w:rsidRDefault="00444264" w:rsidP="009A2F7E">
            <w:pPr>
              <w:rPr>
                <w:rFonts w:ascii="Times New Roman" w:hAnsi="Times New Roman"/>
              </w:rPr>
            </w:pPr>
            <w:r w:rsidRPr="00C87BAC">
              <w:rPr>
                <w:rFonts w:ascii="Times New Roman" w:hAnsi="Times New Roman"/>
              </w:rPr>
              <w:t>Significance: The authors attempt to study the pathophysiological response by measuring hippocampal volumes</w:t>
            </w:r>
            <w:r w:rsidR="009A2F7E" w:rsidRPr="00C87BAC">
              <w:rPr>
                <w:rFonts w:ascii="Times New Roman" w:hAnsi="Times New Roman"/>
              </w:rPr>
              <w:t>,</w:t>
            </w:r>
            <w:r w:rsidRPr="00C87BAC">
              <w:rPr>
                <w:rFonts w:ascii="Times New Roman" w:hAnsi="Times New Roman"/>
              </w:rPr>
              <w:t xml:space="preserve"> and its relationship with salivary cortisol. They provide substanti</w:t>
            </w:r>
            <w:r w:rsidR="009A2F7E" w:rsidRPr="00C87BAC">
              <w:rPr>
                <w:rFonts w:ascii="Times New Roman" w:hAnsi="Times New Roman"/>
              </w:rPr>
              <w:t>al</w:t>
            </w:r>
            <w:r w:rsidRPr="00C87BAC">
              <w:rPr>
                <w:rFonts w:ascii="Times New Roman" w:hAnsi="Times New Roman"/>
              </w:rPr>
              <w:t xml:space="preserve"> evidence to support the significance of the relationship between chronic pain, </w:t>
            </w:r>
            <w:proofErr w:type="gramStart"/>
            <w:r w:rsidRPr="00C87BAC">
              <w:rPr>
                <w:rFonts w:ascii="Times New Roman" w:hAnsi="Times New Roman"/>
              </w:rPr>
              <w:t>stress</w:t>
            </w:r>
            <w:proofErr w:type="gramEnd"/>
            <w:r w:rsidRPr="00C87BAC">
              <w:rPr>
                <w:rFonts w:ascii="Times New Roman" w:hAnsi="Times New Roman"/>
              </w:rPr>
              <w:t xml:space="preserve"> and associated changes in the HPA axis. They also identify </w:t>
            </w:r>
            <w:r w:rsidR="009A2F7E" w:rsidRPr="00C87BAC">
              <w:rPr>
                <w:rFonts w:ascii="Times New Roman" w:hAnsi="Times New Roman"/>
              </w:rPr>
              <w:t xml:space="preserve">that </w:t>
            </w:r>
            <w:r w:rsidRPr="00C87BAC">
              <w:rPr>
                <w:rFonts w:ascii="Times New Roman" w:hAnsi="Times New Roman"/>
              </w:rPr>
              <w:t>this study as a novel study that can help explain persistence of chronic pain and individual different in intensity of clinical pain.</w:t>
            </w:r>
          </w:p>
        </w:tc>
      </w:tr>
      <w:tr w:rsidR="001E3DFF" w:rsidRPr="00C87BAC" w14:paraId="2EF4042F" w14:textId="77777777" w:rsidTr="002D6F18">
        <w:tc>
          <w:tcPr>
            <w:tcW w:w="2097" w:type="dxa"/>
          </w:tcPr>
          <w:p w14:paraId="548AAAC6" w14:textId="77777777" w:rsidR="001D46A0" w:rsidRPr="00C87BAC" w:rsidRDefault="001D46A0" w:rsidP="002D6F18">
            <w:pPr>
              <w:spacing w:after="0" w:line="240" w:lineRule="auto"/>
              <w:rPr>
                <w:rFonts w:ascii="Times New Roman" w:hAnsi="Times New Roman"/>
                <w:b/>
              </w:rPr>
            </w:pPr>
            <w:r w:rsidRPr="00C87BAC">
              <w:rPr>
                <w:rFonts w:ascii="Times New Roman" w:hAnsi="Times New Roman"/>
                <w:b/>
              </w:rPr>
              <w:t>RESEARCH QUESTION</w:t>
            </w:r>
            <w:r w:rsidR="000D50CD" w:rsidRPr="00C87BAC">
              <w:rPr>
                <w:rFonts w:ascii="Times New Roman" w:hAnsi="Times New Roman"/>
                <w:b/>
              </w:rPr>
              <w:t>(S)</w:t>
            </w:r>
          </w:p>
        </w:tc>
        <w:tc>
          <w:tcPr>
            <w:tcW w:w="11538" w:type="dxa"/>
          </w:tcPr>
          <w:p w14:paraId="66C6491E" w14:textId="77777777" w:rsidR="000D50CD" w:rsidRPr="00833531" w:rsidRDefault="000D50CD" w:rsidP="002D6F18">
            <w:pPr>
              <w:widowControl w:val="0"/>
              <w:tabs>
                <w:tab w:val="left" w:pos="-720"/>
              </w:tabs>
              <w:suppressAutoHyphens/>
              <w:autoSpaceDE w:val="0"/>
              <w:autoSpaceDN w:val="0"/>
              <w:adjustRightInd w:val="0"/>
              <w:spacing w:after="0" w:line="240" w:lineRule="atLeast"/>
              <w:jc w:val="both"/>
              <w:rPr>
                <w:rFonts w:ascii="Times New Roman" w:hAnsi="Times New Roman"/>
                <w:b/>
                <w:bCs/>
                <w:spacing w:val="-2"/>
              </w:rPr>
            </w:pPr>
            <w:r w:rsidRPr="00C87BAC">
              <w:rPr>
                <w:rFonts w:ascii="Times New Roman" w:hAnsi="Times New Roman"/>
                <w:spacing w:val="-2"/>
              </w:rPr>
              <w:t xml:space="preserve"> </w:t>
            </w:r>
            <w:r w:rsidRPr="00833531">
              <w:rPr>
                <w:rFonts w:ascii="Times New Roman" w:hAnsi="Times New Roman"/>
                <w:b/>
                <w:bCs/>
                <w:spacing w:val="-2"/>
              </w:rPr>
              <w:t xml:space="preserve">Identify the research aim(s) or question(s) for the study.  </w:t>
            </w:r>
            <w:r w:rsidR="004364B4" w:rsidRPr="00833531">
              <w:rPr>
                <w:rFonts w:ascii="Times New Roman" w:hAnsi="Times New Roman"/>
                <w:b/>
                <w:bCs/>
                <w:spacing w:val="-2"/>
              </w:rPr>
              <w:t xml:space="preserve">Were </w:t>
            </w:r>
            <w:r w:rsidRPr="00833531">
              <w:rPr>
                <w:rFonts w:ascii="Times New Roman" w:hAnsi="Times New Roman"/>
                <w:b/>
                <w:bCs/>
                <w:spacing w:val="-2"/>
              </w:rPr>
              <w:t>they clearly de</w:t>
            </w:r>
            <w:r w:rsidR="007A50F7" w:rsidRPr="00833531">
              <w:rPr>
                <w:rFonts w:ascii="Times New Roman" w:hAnsi="Times New Roman"/>
                <w:b/>
                <w:bCs/>
                <w:spacing w:val="-2"/>
              </w:rPr>
              <w:t>fined</w:t>
            </w:r>
            <w:r w:rsidRPr="00833531">
              <w:rPr>
                <w:rFonts w:ascii="Times New Roman" w:hAnsi="Times New Roman"/>
                <w:b/>
                <w:bCs/>
                <w:spacing w:val="-2"/>
              </w:rPr>
              <w:t xml:space="preserve">?  </w:t>
            </w:r>
            <w:r w:rsidR="004364B4" w:rsidRPr="00833531">
              <w:rPr>
                <w:rFonts w:ascii="Times New Roman" w:hAnsi="Times New Roman"/>
                <w:b/>
                <w:bCs/>
                <w:spacing w:val="-2"/>
              </w:rPr>
              <w:t>Was it</w:t>
            </w:r>
            <w:r w:rsidRPr="00833531">
              <w:rPr>
                <w:rFonts w:ascii="Times New Roman" w:hAnsi="Times New Roman"/>
                <w:b/>
                <w:bCs/>
                <w:spacing w:val="-2"/>
              </w:rPr>
              <w:t xml:space="preserve"> possible to identify the independent and dependent variables? </w:t>
            </w:r>
            <w:r w:rsidR="004364B4" w:rsidRPr="00833531">
              <w:rPr>
                <w:rFonts w:ascii="Times New Roman" w:hAnsi="Times New Roman"/>
                <w:b/>
                <w:bCs/>
                <w:spacing w:val="-2"/>
              </w:rPr>
              <w:t xml:space="preserve">Were </w:t>
            </w:r>
            <w:r w:rsidRPr="00833531">
              <w:rPr>
                <w:rFonts w:ascii="Times New Roman" w:hAnsi="Times New Roman"/>
                <w:b/>
                <w:bCs/>
                <w:spacing w:val="-2"/>
              </w:rPr>
              <w:t xml:space="preserve">there hypotheses? </w:t>
            </w:r>
            <w:r w:rsidR="004364B4" w:rsidRPr="00833531">
              <w:rPr>
                <w:rFonts w:ascii="Times New Roman" w:hAnsi="Times New Roman"/>
                <w:b/>
                <w:bCs/>
                <w:spacing w:val="-2"/>
              </w:rPr>
              <w:t xml:space="preserve">Were </w:t>
            </w:r>
            <w:r w:rsidRPr="00833531">
              <w:rPr>
                <w:rFonts w:ascii="Times New Roman" w:hAnsi="Times New Roman"/>
                <w:b/>
                <w:bCs/>
                <w:spacing w:val="-2"/>
              </w:rPr>
              <w:t>they directional? If so,</w:t>
            </w:r>
            <w:r w:rsidR="004364B4" w:rsidRPr="00833531">
              <w:rPr>
                <w:rFonts w:ascii="Times New Roman" w:hAnsi="Times New Roman"/>
                <w:b/>
                <w:bCs/>
                <w:spacing w:val="-2"/>
              </w:rPr>
              <w:t xml:space="preserve"> was </w:t>
            </w:r>
            <w:r w:rsidRPr="00833531">
              <w:rPr>
                <w:rFonts w:ascii="Times New Roman" w:hAnsi="Times New Roman"/>
                <w:b/>
                <w:bCs/>
                <w:spacing w:val="-2"/>
              </w:rPr>
              <w:t>there evidence to support the directional nature?</w:t>
            </w:r>
            <w:r w:rsidR="00885077" w:rsidRPr="00833531">
              <w:rPr>
                <w:rFonts w:ascii="Times New Roman" w:hAnsi="Times New Roman"/>
                <w:b/>
                <w:bCs/>
                <w:spacing w:val="-2"/>
              </w:rPr>
              <w:t xml:space="preserve"> </w:t>
            </w:r>
          </w:p>
          <w:p w14:paraId="5FEFDFE9" w14:textId="77777777" w:rsidR="00444264" w:rsidRPr="00C87BAC" w:rsidRDefault="00444264"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p>
          <w:p w14:paraId="106DC996" w14:textId="77777777" w:rsidR="00444264" w:rsidRPr="00C87BAC" w:rsidRDefault="00444264" w:rsidP="002D6F18">
            <w:pPr>
              <w:rPr>
                <w:rFonts w:ascii="Times New Roman" w:hAnsi="Times New Roman"/>
              </w:rPr>
            </w:pPr>
            <w:r w:rsidRPr="00C87BAC">
              <w:rPr>
                <w:rFonts w:ascii="Times New Roman" w:hAnsi="Times New Roman"/>
              </w:rPr>
              <w:t>The research question is clearly defined. It is well stated in the abstract and introduction. The goal was to understand the relationship between basal cortisol levels, hippocampal volumes and in participants with chr</w:t>
            </w:r>
            <w:r w:rsidR="009A2F7E" w:rsidRPr="00C87BAC">
              <w:rPr>
                <w:rFonts w:ascii="Times New Roman" w:hAnsi="Times New Roman"/>
              </w:rPr>
              <w:t xml:space="preserve">onic back pain. The </w:t>
            </w:r>
            <w:r w:rsidRPr="00C87BAC">
              <w:rPr>
                <w:rFonts w:ascii="Times New Roman" w:hAnsi="Times New Roman"/>
              </w:rPr>
              <w:t>first question was to test basal levels of co</w:t>
            </w:r>
            <w:r w:rsidR="00AE1746" w:rsidRPr="00C87BAC">
              <w:rPr>
                <w:rFonts w:ascii="Times New Roman" w:hAnsi="Times New Roman"/>
              </w:rPr>
              <w:t>rtisol</w:t>
            </w:r>
            <w:r w:rsidRPr="00C87BAC">
              <w:rPr>
                <w:rFonts w:ascii="Times New Roman" w:hAnsi="Times New Roman"/>
              </w:rPr>
              <w:t xml:space="preserve"> measured over seven consecutive days and the hypothesis was that the salivary cortisol levels would be higher in patients with chronic back pain. The second question</w:t>
            </w:r>
            <w:r w:rsidR="009A2F7E" w:rsidRPr="00C87BAC">
              <w:rPr>
                <w:rFonts w:ascii="Times New Roman" w:hAnsi="Times New Roman"/>
              </w:rPr>
              <w:t xml:space="preserve"> was to find </w:t>
            </w:r>
            <w:proofErr w:type="gramStart"/>
            <w:r w:rsidR="009A2F7E" w:rsidRPr="00C87BAC">
              <w:rPr>
                <w:rFonts w:ascii="Times New Roman" w:hAnsi="Times New Roman"/>
              </w:rPr>
              <w:t xml:space="preserve">if </w:t>
            </w:r>
            <w:r w:rsidRPr="00C87BAC">
              <w:rPr>
                <w:rFonts w:ascii="Times New Roman" w:hAnsi="Times New Roman"/>
              </w:rPr>
              <w:t xml:space="preserve"> patients</w:t>
            </w:r>
            <w:proofErr w:type="gramEnd"/>
            <w:r w:rsidRPr="00C87BAC">
              <w:rPr>
                <w:rFonts w:ascii="Times New Roman" w:hAnsi="Times New Roman"/>
              </w:rPr>
              <w:t xml:space="preserve"> with chronic back pain who had hi</w:t>
            </w:r>
            <w:r w:rsidR="003C14FD" w:rsidRPr="00C87BAC">
              <w:rPr>
                <w:rFonts w:ascii="Times New Roman" w:hAnsi="Times New Roman"/>
              </w:rPr>
              <w:t>gher levels of basal cortisol levels</w:t>
            </w:r>
            <w:r w:rsidRPr="00C87BAC">
              <w:rPr>
                <w:rFonts w:ascii="Times New Roman" w:hAnsi="Times New Roman"/>
              </w:rPr>
              <w:t xml:space="preserve"> </w:t>
            </w:r>
            <w:r w:rsidR="009A2F7E" w:rsidRPr="00C87BAC">
              <w:rPr>
                <w:rFonts w:ascii="Times New Roman" w:hAnsi="Times New Roman"/>
              </w:rPr>
              <w:t>had</w:t>
            </w:r>
            <w:r w:rsidRPr="00C87BAC">
              <w:rPr>
                <w:rFonts w:ascii="Times New Roman" w:hAnsi="Times New Roman"/>
              </w:rPr>
              <w:t xml:space="preserve"> smaller hippocampal and stronger pain evoked activity measured using blood oxygen level dependent (BOLD) functional MRI in the anterior hippocampal formation.</w:t>
            </w:r>
            <w:r w:rsidR="009A2F7E" w:rsidRPr="00C87BAC">
              <w:rPr>
                <w:rFonts w:ascii="Times New Roman" w:hAnsi="Times New Roman"/>
              </w:rPr>
              <w:t xml:space="preserve"> The hypothesis for this question was that patients who had chronic back pain and hence higher cortisol levels will have smaller hippocampal volumes.</w:t>
            </w:r>
          </w:p>
          <w:p w14:paraId="5EDB2E19" w14:textId="77777777" w:rsidR="00444264" w:rsidRPr="00C87BAC" w:rsidRDefault="00444264" w:rsidP="002D6F18">
            <w:pPr>
              <w:rPr>
                <w:rFonts w:ascii="Times New Roman" w:hAnsi="Times New Roman"/>
              </w:rPr>
            </w:pPr>
            <w:r w:rsidRPr="00C87BAC">
              <w:rPr>
                <w:rFonts w:ascii="Times New Roman" w:hAnsi="Times New Roman"/>
              </w:rPr>
              <w:t xml:space="preserve">Having clearly defined the two questions, they used two models </w:t>
            </w:r>
            <w:r w:rsidR="009A2F7E" w:rsidRPr="00C87BAC">
              <w:rPr>
                <w:rFonts w:ascii="Times New Roman" w:hAnsi="Times New Roman"/>
              </w:rPr>
              <w:t xml:space="preserve">for the second question </w:t>
            </w:r>
            <w:r w:rsidRPr="00C87BAC">
              <w:rPr>
                <w:rFonts w:ascii="Times New Roman" w:hAnsi="Times New Roman"/>
              </w:rPr>
              <w:t>based on existing literature to arrive at the dependent variable. In one model (neurotoxic model) they conceptualized chronic pain as an independent variable and in the second model (vulnerability model) they conceptualized smaller hippocampal volume as independent variable</w:t>
            </w:r>
          </w:p>
          <w:p w14:paraId="19844E2D" w14:textId="77777777" w:rsidR="00444264" w:rsidRPr="00C87BAC" w:rsidRDefault="00444264" w:rsidP="002D6F18">
            <w:pPr>
              <w:rPr>
                <w:rFonts w:ascii="Times New Roman" w:hAnsi="Times New Roman"/>
              </w:rPr>
            </w:pPr>
            <w:r w:rsidRPr="00C87BAC">
              <w:rPr>
                <w:rFonts w:ascii="Times New Roman" w:hAnsi="Times New Roman"/>
              </w:rPr>
              <w:t xml:space="preserve">Chronic pain </w:t>
            </w:r>
            <w:r w:rsidR="00A42CD3" w:rsidRPr="00C87BAC">
              <w:rPr>
                <w:rFonts w:ascii="Times New Roman" w:hAnsi="Times New Roman"/>
              </w:rPr>
              <w:t>=&gt;</w:t>
            </w:r>
            <w:r w:rsidRPr="00C87BAC">
              <w:rPr>
                <w:rFonts w:ascii="Times New Roman" w:hAnsi="Times New Roman"/>
              </w:rPr>
              <w:t xml:space="preserve"> higher cortisol levels </w:t>
            </w:r>
            <w:r w:rsidR="00A42CD3" w:rsidRPr="00C87BAC">
              <w:rPr>
                <w:rFonts w:ascii="Times New Roman" w:hAnsi="Times New Roman"/>
              </w:rPr>
              <w:t>=&gt;</w:t>
            </w:r>
            <w:r w:rsidRPr="00C87BAC">
              <w:rPr>
                <w:rFonts w:ascii="Times New Roman" w:hAnsi="Times New Roman"/>
              </w:rPr>
              <w:t xml:space="preserve"> smaller hippocampi </w:t>
            </w:r>
            <w:r w:rsidR="005D4506" w:rsidRPr="00C87BAC">
              <w:rPr>
                <w:rFonts w:ascii="Times New Roman" w:hAnsi="Times New Roman"/>
              </w:rPr>
              <w:t>(Neurotoxic)</w:t>
            </w:r>
          </w:p>
          <w:p w14:paraId="03B7C6B4" w14:textId="77777777" w:rsidR="00444264" w:rsidRPr="00C87BAC" w:rsidRDefault="00A42CD3" w:rsidP="002D6F18">
            <w:pPr>
              <w:rPr>
                <w:rFonts w:ascii="Times New Roman" w:hAnsi="Times New Roman"/>
              </w:rPr>
            </w:pPr>
            <w:r w:rsidRPr="00C87BAC">
              <w:rPr>
                <w:rFonts w:ascii="Times New Roman" w:hAnsi="Times New Roman"/>
              </w:rPr>
              <w:t>Smaller hippocampi =&gt;</w:t>
            </w:r>
            <w:r w:rsidR="00444264" w:rsidRPr="00C87BAC">
              <w:rPr>
                <w:rFonts w:ascii="Times New Roman" w:hAnsi="Times New Roman"/>
              </w:rPr>
              <w:t xml:space="preserve"> higher cortisol levels </w:t>
            </w:r>
            <w:r w:rsidRPr="00C87BAC">
              <w:rPr>
                <w:rFonts w:ascii="Times New Roman" w:hAnsi="Times New Roman"/>
              </w:rPr>
              <w:t>=&gt;</w:t>
            </w:r>
            <w:r w:rsidR="00444264" w:rsidRPr="00C87BAC">
              <w:rPr>
                <w:rFonts w:ascii="Times New Roman" w:hAnsi="Times New Roman"/>
              </w:rPr>
              <w:t xml:space="preserve"> chronic pain </w:t>
            </w:r>
            <w:r w:rsidR="005D4506" w:rsidRPr="00C87BAC">
              <w:rPr>
                <w:rFonts w:ascii="Times New Roman" w:hAnsi="Times New Roman"/>
              </w:rPr>
              <w:t>(Vulnerability)</w:t>
            </w:r>
          </w:p>
          <w:p w14:paraId="3C4E9D44" w14:textId="77777777" w:rsidR="001D46A0" w:rsidRPr="00C87BAC" w:rsidRDefault="00444264" w:rsidP="002D6F18">
            <w:pPr>
              <w:rPr>
                <w:rFonts w:ascii="Times New Roman" w:hAnsi="Times New Roman"/>
              </w:rPr>
            </w:pPr>
            <w:r w:rsidRPr="00C87BAC">
              <w:rPr>
                <w:rFonts w:ascii="Times New Roman" w:hAnsi="Times New Roman"/>
              </w:rPr>
              <w:t xml:space="preserve">The hypothesis was directional in </w:t>
            </w:r>
            <w:proofErr w:type="gramStart"/>
            <w:r w:rsidRPr="00C87BAC">
              <w:rPr>
                <w:rFonts w:ascii="Times New Roman" w:hAnsi="Times New Roman"/>
              </w:rPr>
              <w:t>the both</w:t>
            </w:r>
            <w:proofErr w:type="gramEnd"/>
            <w:r w:rsidRPr="00C87BAC">
              <w:rPr>
                <w:rFonts w:ascii="Times New Roman" w:hAnsi="Times New Roman"/>
              </w:rPr>
              <w:t xml:space="preserve"> questions since a prediction was made by the researchers that there will be a positive or a negative change between the two variables.</w:t>
            </w:r>
          </w:p>
        </w:tc>
      </w:tr>
      <w:tr w:rsidR="001E3DFF" w:rsidRPr="00C87BAC" w14:paraId="2D428D05" w14:textId="77777777" w:rsidTr="002D6F18">
        <w:tc>
          <w:tcPr>
            <w:tcW w:w="2097" w:type="dxa"/>
          </w:tcPr>
          <w:p w14:paraId="625147AE" w14:textId="77777777" w:rsidR="001D46A0" w:rsidRPr="00C87BAC" w:rsidRDefault="001D46A0" w:rsidP="002D6F18">
            <w:pPr>
              <w:spacing w:after="0" w:line="240" w:lineRule="auto"/>
              <w:rPr>
                <w:rFonts w:ascii="Times New Roman" w:hAnsi="Times New Roman"/>
                <w:b/>
              </w:rPr>
            </w:pPr>
            <w:r w:rsidRPr="00C87BAC">
              <w:rPr>
                <w:rFonts w:ascii="Times New Roman" w:hAnsi="Times New Roman"/>
                <w:b/>
              </w:rPr>
              <w:t>BACKGROUND</w:t>
            </w:r>
          </w:p>
        </w:tc>
        <w:tc>
          <w:tcPr>
            <w:tcW w:w="11538" w:type="dxa"/>
          </w:tcPr>
          <w:p w14:paraId="6337B86C" w14:textId="77777777" w:rsidR="001D46A0" w:rsidRPr="00C87BAC" w:rsidRDefault="004364B4" w:rsidP="002D6F18">
            <w:pPr>
              <w:tabs>
                <w:tab w:val="left" w:pos="-720"/>
              </w:tabs>
              <w:suppressAutoHyphens/>
              <w:spacing w:after="0" w:line="240" w:lineRule="atLeast"/>
              <w:jc w:val="both"/>
              <w:rPr>
                <w:rFonts w:ascii="Times New Roman" w:hAnsi="Times New Roman"/>
                <w:spacing w:val="-2"/>
              </w:rPr>
            </w:pPr>
            <w:proofErr w:type="gramStart"/>
            <w:r w:rsidRPr="00C87BAC">
              <w:rPr>
                <w:rFonts w:ascii="Times New Roman" w:hAnsi="Times New Roman"/>
                <w:spacing w:val="-2"/>
              </w:rPr>
              <w:t>Was</w:t>
            </w:r>
            <w:proofErr w:type="gramEnd"/>
            <w:r w:rsidRPr="00C87BAC">
              <w:rPr>
                <w:rFonts w:ascii="Times New Roman" w:hAnsi="Times New Roman"/>
                <w:spacing w:val="-2"/>
              </w:rPr>
              <w:t xml:space="preserve"> </w:t>
            </w:r>
            <w:r w:rsidR="000D50CD" w:rsidRPr="00C87BAC">
              <w:rPr>
                <w:rFonts w:ascii="Times New Roman" w:hAnsi="Times New Roman"/>
                <w:spacing w:val="-2"/>
              </w:rPr>
              <w:t xml:space="preserve">the literature review up to date?  </w:t>
            </w:r>
            <w:r w:rsidRPr="00C87BAC">
              <w:rPr>
                <w:rFonts w:ascii="Times New Roman" w:hAnsi="Times New Roman"/>
                <w:spacing w:val="-2"/>
              </w:rPr>
              <w:t xml:space="preserve">Was </w:t>
            </w:r>
            <w:r w:rsidR="000D50CD" w:rsidRPr="00C87BAC">
              <w:rPr>
                <w:rFonts w:ascii="Times New Roman" w:hAnsi="Times New Roman"/>
                <w:spacing w:val="-2"/>
              </w:rPr>
              <w:t>there a critical synthesis of the information from primary sources?  D</w:t>
            </w:r>
            <w:r w:rsidRPr="00C87BAC">
              <w:rPr>
                <w:rFonts w:ascii="Times New Roman" w:hAnsi="Times New Roman"/>
                <w:spacing w:val="-2"/>
              </w:rPr>
              <w:t xml:space="preserve">id </w:t>
            </w:r>
            <w:r w:rsidR="000D50CD" w:rsidRPr="00C87BAC">
              <w:rPr>
                <w:rFonts w:ascii="Times New Roman" w:hAnsi="Times New Roman"/>
                <w:spacing w:val="-2"/>
              </w:rPr>
              <w:t xml:space="preserve">it provide a </w:t>
            </w:r>
            <w:r w:rsidR="000D50CD" w:rsidRPr="00C87BAC">
              <w:rPr>
                <w:rFonts w:ascii="Times New Roman" w:hAnsi="Times New Roman"/>
                <w:spacing w:val="-2"/>
              </w:rPr>
              <w:lastRenderedPageBreak/>
              <w:t xml:space="preserve">solid foundation for conducting the study? </w:t>
            </w:r>
            <w:r w:rsidR="008A6999" w:rsidRPr="00C87BAC">
              <w:rPr>
                <w:rFonts w:ascii="Times New Roman" w:hAnsi="Times New Roman"/>
                <w:spacing w:val="-2"/>
              </w:rPr>
              <w:t xml:space="preserve"> </w:t>
            </w:r>
          </w:p>
          <w:p w14:paraId="6BAAFBBF" w14:textId="77777777" w:rsidR="005203AA" w:rsidRPr="00C87BAC" w:rsidRDefault="005203AA" w:rsidP="002D6F18">
            <w:pPr>
              <w:tabs>
                <w:tab w:val="left" w:pos="-720"/>
              </w:tabs>
              <w:suppressAutoHyphens/>
              <w:spacing w:after="0" w:line="240" w:lineRule="atLeast"/>
              <w:jc w:val="both"/>
              <w:rPr>
                <w:rFonts w:ascii="Times New Roman" w:hAnsi="Times New Roman"/>
                <w:spacing w:val="-2"/>
              </w:rPr>
            </w:pPr>
          </w:p>
          <w:p w14:paraId="1988B989" w14:textId="77777777" w:rsidR="001D46A0" w:rsidRPr="00C87BAC" w:rsidRDefault="005203AA" w:rsidP="005D4506">
            <w:pPr>
              <w:rPr>
                <w:rFonts w:ascii="Times New Roman" w:hAnsi="Times New Roman"/>
              </w:rPr>
            </w:pPr>
            <w:r w:rsidRPr="00C87BAC">
              <w:rPr>
                <w:rFonts w:ascii="Times New Roman" w:hAnsi="Times New Roman"/>
              </w:rPr>
              <w:t xml:space="preserve">The researchers cited approximately 80 articles in the references section pertaining to the period 1990-2013. Most were published in the past 10 years. Many primary sources of information on chronic pain, several systematic reviews were analyzed and included for discussion. For instance, several studies published on the effect of allostatic load on pain status and the relationship of allostatic load </w:t>
            </w:r>
            <w:r w:rsidR="005D4506" w:rsidRPr="00C87BAC">
              <w:rPr>
                <w:rFonts w:ascii="Times New Roman" w:hAnsi="Times New Roman"/>
              </w:rPr>
              <w:t>and</w:t>
            </w:r>
            <w:r w:rsidRPr="00C87BAC">
              <w:rPr>
                <w:rFonts w:ascii="Times New Roman" w:hAnsi="Times New Roman"/>
              </w:rPr>
              <w:t xml:space="preserve"> physiologic states </w:t>
            </w:r>
            <w:r w:rsidR="005D4506" w:rsidRPr="00C87BAC">
              <w:rPr>
                <w:rFonts w:ascii="Times New Roman" w:hAnsi="Times New Roman"/>
              </w:rPr>
              <w:t>were</w:t>
            </w:r>
            <w:r w:rsidRPr="00C87BAC">
              <w:rPr>
                <w:rFonts w:ascii="Times New Roman" w:hAnsi="Times New Roman"/>
              </w:rPr>
              <w:t xml:space="preserve"> discussed in the introduction and the di</w:t>
            </w:r>
            <w:r w:rsidR="00D32070" w:rsidRPr="00C87BAC">
              <w:rPr>
                <w:rFonts w:ascii="Times New Roman" w:hAnsi="Times New Roman"/>
              </w:rPr>
              <w:t>scussion section of the article</w:t>
            </w:r>
            <w:r w:rsidRPr="00C87BAC">
              <w:rPr>
                <w:rFonts w:ascii="Times New Roman" w:hAnsi="Times New Roman"/>
              </w:rPr>
              <w:t>.</w:t>
            </w:r>
            <w:r w:rsidR="00D32070" w:rsidRPr="00C87BAC">
              <w:rPr>
                <w:rFonts w:ascii="Times New Roman" w:hAnsi="Times New Roman"/>
              </w:rPr>
              <w:t xml:space="preserve"> </w:t>
            </w:r>
            <w:r w:rsidR="005D4506" w:rsidRPr="00C87BAC">
              <w:rPr>
                <w:rFonts w:ascii="Times New Roman" w:hAnsi="Times New Roman"/>
              </w:rPr>
              <w:t>Further,</w:t>
            </w:r>
            <w:r w:rsidR="00D32070" w:rsidRPr="00C87BAC">
              <w:rPr>
                <w:rFonts w:ascii="Times New Roman" w:hAnsi="Times New Roman"/>
              </w:rPr>
              <w:t xml:space="preserve"> evidence on literature available on the effect of prolonged exposure of stress on the hippocampus</w:t>
            </w:r>
            <w:r w:rsidR="005D4506" w:rsidRPr="00C87BAC">
              <w:rPr>
                <w:rFonts w:ascii="Times New Roman" w:hAnsi="Times New Roman"/>
              </w:rPr>
              <w:t xml:space="preserve"> was also detailed</w:t>
            </w:r>
            <w:r w:rsidR="00D32070" w:rsidRPr="00C87BAC">
              <w:rPr>
                <w:rFonts w:ascii="Times New Roman" w:hAnsi="Times New Roman"/>
              </w:rPr>
              <w:t xml:space="preserve">. </w:t>
            </w:r>
            <w:r w:rsidR="005D4506" w:rsidRPr="00C87BAC">
              <w:rPr>
                <w:rFonts w:ascii="Times New Roman" w:hAnsi="Times New Roman"/>
              </w:rPr>
              <w:t>A</w:t>
            </w:r>
            <w:r w:rsidR="00D32070" w:rsidRPr="00C87BAC">
              <w:rPr>
                <w:rFonts w:ascii="Times New Roman" w:hAnsi="Times New Roman"/>
              </w:rPr>
              <w:t xml:space="preserve">nalysis of literature in respect to effect of the size of the hippocampus in relation to chronic pain. </w:t>
            </w:r>
            <w:r w:rsidRPr="00C87BAC">
              <w:rPr>
                <w:rFonts w:ascii="Times New Roman" w:hAnsi="Times New Roman"/>
              </w:rPr>
              <w:t>These provide a solid foundation for conducting a research study.</w:t>
            </w:r>
          </w:p>
        </w:tc>
      </w:tr>
      <w:tr w:rsidR="00885077" w:rsidRPr="00C87BAC" w14:paraId="6E2E7951" w14:textId="77777777" w:rsidTr="002D6F18">
        <w:tc>
          <w:tcPr>
            <w:tcW w:w="2097" w:type="dxa"/>
          </w:tcPr>
          <w:p w14:paraId="6D28C0E5" w14:textId="77777777" w:rsidR="00885077" w:rsidRPr="00C87BAC" w:rsidRDefault="00885077" w:rsidP="002D6F18">
            <w:pPr>
              <w:spacing w:after="0" w:line="240" w:lineRule="auto"/>
              <w:rPr>
                <w:rFonts w:ascii="Times New Roman" w:hAnsi="Times New Roman"/>
                <w:b/>
              </w:rPr>
            </w:pPr>
            <w:r w:rsidRPr="00C87BAC">
              <w:rPr>
                <w:rFonts w:ascii="Times New Roman" w:hAnsi="Times New Roman"/>
                <w:b/>
              </w:rPr>
              <w:lastRenderedPageBreak/>
              <w:t xml:space="preserve">CONCEPTUAL </w:t>
            </w:r>
          </w:p>
          <w:p w14:paraId="4F7D075A" w14:textId="77777777" w:rsidR="00885077" w:rsidRPr="00C87BAC" w:rsidRDefault="00885077" w:rsidP="002D6F18">
            <w:pPr>
              <w:spacing w:after="0" w:line="240" w:lineRule="auto"/>
              <w:rPr>
                <w:rFonts w:ascii="Times New Roman" w:hAnsi="Times New Roman"/>
                <w:b/>
              </w:rPr>
            </w:pPr>
            <w:r w:rsidRPr="00C87BAC">
              <w:rPr>
                <w:rFonts w:ascii="Times New Roman" w:hAnsi="Times New Roman"/>
                <w:b/>
              </w:rPr>
              <w:t>FRAMEWORK</w:t>
            </w:r>
          </w:p>
        </w:tc>
        <w:tc>
          <w:tcPr>
            <w:tcW w:w="11538" w:type="dxa"/>
          </w:tcPr>
          <w:p w14:paraId="0A8FF2C5" w14:textId="77777777" w:rsidR="00885077" w:rsidRPr="00C87BAC" w:rsidRDefault="00885077"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r w:rsidRPr="00C87BAC">
              <w:rPr>
                <w:rFonts w:ascii="Times New Roman" w:hAnsi="Times New Roman"/>
                <w:spacing w:val="-2"/>
              </w:rPr>
              <w:t xml:space="preserve">Identify the conceptual framework/model/theory used to drive the study.   Was it appropriate for the proposed study? </w:t>
            </w:r>
          </w:p>
          <w:p w14:paraId="4F6138B2" w14:textId="77777777" w:rsidR="00C828D9" w:rsidRPr="00C87BAC" w:rsidRDefault="00C828D9"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p>
          <w:p w14:paraId="5FC8E94B" w14:textId="77777777" w:rsidR="00885077" w:rsidRPr="00C87BAC" w:rsidRDefault="00C828D9"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r w:rsidRPr="00C87BAC">
              <w:rPr>
                <w:rFonts w:ascii="Times New Roman" w:hAnsi="Times New Roman"/>
                <w:spacing w:val="-2"/>
              </w:rPr>
              <w:t xml:space="preserve">The researchers used </w:t>
            </w:r>
            <w:r w:rsidR="00E97697" w:rsidRPr="00C87BAC">
              <w:rPr>
                <w:rFonts w:ascii="Times New Roman" w:hAnsi="Times New Roman"/>
                <w:spacing w:val="-2"/>
              </w:rPr>
              <w:t xml:space="preserve">a recently proposed theoretical model developed by </w:t>
            </w:r>
            <w:proofErr w:type="spellStart"/>
            <w:r w:rsidR="00E97697" w:rsidRPr="00C87BAC">
              <w:rPr>
                <w:rFonts w:ascii="Times New Roman" w:hAnsi="Times New Roman"/>
                <w:spacing w:val="-2"/>
              </w:rPr>
              <w:t>Borsook</w:t>
            </w:r>
            <w:proofErr w:type="spellEnd"/>
            <w:r w:rsidR="00E97697" w:rsidRPr="00C87BAC">
              <w:rPr>
                <w:rFonts w:ascii="Times New Roman" w:hAnsi="Times New Roman"/>
                <w:spacing w:val="-2"/>
              </w:rPr>
              <w:t xml:space="preserve"> et al (2012) that describes how maladaptive stress response could develop and maintain chronic pain. Based on this model, they argue that patients with chronic back pain had elevated basal cortisol levels induced by recurrent pain. They further built on this model and linked it to their finding that higher levels of basal cortisol in patients with chronic back pain were associated with increased parahippocampal</w:t>
            </w:r>
            <w:r w:rsidR="000E5EEF" w:rsidRPr="00C87BAC">
              <w:rPr>
                <w:rFonts w:ascii="Times New Roman" w:hAnsi="Times New Roman"/>
                <w:spacing w:val="-2"/>
              </w:rPr>
              <w:t xml:space="preserve"> </w:t>
            </w:r>
            <w:r w:rsidR="00E97697" w:rsidRPr="00C87BAC">
              <w:rPr>
                <w:rFonts w:ascii="Times New Roman" w:hAnsi="Times New Roman"/>
                <w:spacing w:val="-2"/>
              </w:rPr>
              <w:t>gyrus activity and thus compatible with the proposition that chronic pain changes hippocampal activity forming memory of painful events. Hence a conceptual framework is well tied in the study.</w:t>
            </w:r>
          </w:p>
          <w:p w14:paraId="39AAB9EA" w14:textId="77777777" w:rsidR="00A323A8" w:rsidRPr="00C87BAC" w:rsidRDefault="00A323A8"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r w:rsidRPr="00C87BAC">
              <w:rPr>
                <w:rFonts w:ascii="Times New Roman" w:hAnsi="Times New Roman"/>
                <w:spacing w:val="-2"/>
              </w:rPr>
              <w:t xml:space="preserve">Another conceptual model that could be used for this study is the “General adaptation syndrome” by Hans </w:t>
            </w:r>
            <w:proofErr w:type="spellStart"/>
            <w:r w:rsidRPr="00C87BAC">
              <w:rPr>
                <w:rFonts w:ascii="Times New Roman" w:hAnsi="Times New Roman"/>
                <w:spacing w:val="-2"/>
              </w:rPr>
              <w:t>Seyle</w:t>
            </w:r>
            <w:proofErr w:type="spellEnd"/>
            <w:r w:rsidRPr="00C87BAC">
              <w:rPr>
                <w:rFonts w:ascii="Times New Roman" w:hAnsi="Times New Roman"/>
                <w:spacing w:val="-2"/>
              </w:rPr>
              <w:t>.</w:t>
            </w:r>
          </w:p>
          <w:p w14:paraId="65AB0D6A" w14:textId="77777777" w:rsidR="00885077" w:rsidRPr="00C87BAC" w:rsidRDefault="00885077"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p>
        </w:tc>
      </w:tr>
      <w:tr w:rsidR="001E3DFF" w:rsidRPr="00C87BAC" w14:paraId="12DE6D7F" w14:textId="77777777" w:rsidTr="002D6F18">
        <w:tc>
          <w:tcPr>
            <w:tcW w:w="2097" w:type="dxa"/>
          </w:tcPr>
          <w:p w14:paraId="07F10227" w14:textId="77777777" w:rsidR="001D46A0" w:rsidRPr="00C87BAC" w:rsidRDefault="001D46A0" w:rsidP="002D6F18">
            <w:pPr>
              <w:spacing w:after="0" w:line="240" w:lineRule="auto"/>
              <w:rPr>
                <w:rFonts w:ascii="Times New Roman" w:hAnsi="Times New Roman"/>
                <w:b/>
              </w:rPr>
            </w:pPr>
            <w:r w:rsidRPr="00C87BAC">
              <w:rPr>
                <w:rFonts w:ascii="Times New Roman" w:hAnsi="Times New Roman"/>
                <w:b/>
              </w:rPr>
              <w:t>DESIGN</w:t>
            </w:r>
          </w:p>
        </w:tc>
        <w:tc>
          <w:tcPr>
            <w:tcW w:w="11538" w:type="dxa"/>
          </w:tcPr>
          <w:p w14:paraId="43EC5108" w14:textId="77777777" w:rsidR="00E931D9" w:rsidRPr="00C87BAC" w:rsidRDefault="008030D3"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r w:rsidRPr="00C87BAC">
              <w:rPr>
                <w:rFonts w:ascii="Times New Roman" w:hAnsi="Times New Roman"/>
                <w:spacing w:val="-2"/>
              </w:rPr>
              <w:t>Identify and describe the study design (e.g., experimental =controlled, randomized trial)</w:t>
            </w:r>
            <w:r w:rsidR="00885077" w:rsidRPr="00C87BAC">
              <w:rPr>
                <w:rFonts w:ascii="Times New Roman" w:hAnsi="Times New Roman"/>
                <w:spacing w:val="-2"/>
              </w:rPr>
              <w:t xml:space="preserve">.   </w:t>
            </w:r>
          </w:p>
          <w:p w14:paraId="5BED88F4" w14:textId="77777777" w:rsidR="00E931D9" w:rsidRPr="00C87BAC" w:rsidRDefault="00E931D9"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p>
          <w:p w14:paraId="42ABEBCE" w14:textId="77777777" w:rsidR="008A4D1A" w:rsidRPr="00C87BAC" w:rsidRDefault="000E5EEF" w:rsidP="002D6F18">
            <w:pPr>
              <w:widowControl w:val="0"/>
              <w:tabs>
                <w:tab w:val="left" w:pos="-720"/>
              </w:tabs>
              <w:suppressAutoHyphens/>
              <w:autoSpaceDE w:val="0"/>
              <w:autoSpaceDN w:val="0"/>
              <w:adjustRightInd w:val="0"/>
              <w:spacing w:after="0" w:line="240" w:lineRule="atLeast"/>
              <w:jc w:val="both"/>
              <w:rPr>
                <w:rFonts w:ascii="Times New Roman" w:hAnsi="Times New Roman"/>
              </w:rPr>
            </w:pPr>
            <w:r w:rsidRPr="00C87BAC">
              <w:rPr>
                <w:rFonts w:ascii="Times New Roman" w:hAnsi="Times New Roman"/>
              </w:rPr>
              <w:t xml:space="preserve">The research design is an </w:t>
            </w:r>
            <w:r w:rsidR="002F6068" w:rsidRPr="00C87BAC">
              <w:rPr>
                <w:rFonts w:ascii="Times New Roman" w:hAnsi="Times New Roman"/>
              </w:rPr>
              <w:t xml:space="preserve">observational </w:t>
            </w:r>
            <w:r w:rsidR="00305B14" w:rsidRPr="00C87BAC">
              <w:rPr>
                <w:rFonts w:ascii="Times New Roman" w:hAnsi="Times New Roman"/>
              </w:rPr>
              <w:t xml:space="preserve">comparative </w:t>
            </w:r>
            <w:r w:rsidR="002F6068" w:rsidRPr="00C87BAC">
              <w:rPr>
                <w:rFonts w:ascii="Times New Roman" w:hAnsi="Times New Roman"/>
              </w:rPr>
              <w:t>study</w:t>
            </w:r>
            <w:r w:rsidRPr="00C87BAC">
              <w:rPr>
                <w:rFonts w:ascii="Times New Roman" w:hAnsi="Times New Roman"/>
              </w:rPr>
              <w:t xml:space="preserve"> </w:t>
            </w:r>
            <w:r w:rsidR="002F6068" w:rsidRPr="00C87BAC">
              <w:rPr>
                <w:rFonts w:ascii="Times New Roman" w:hAnsi="Times New Roman"/>
              </w:rPr>
              <w:t xml:space="preserve">design. </w:t>
            </w:r>
            <w:r w:rsidRPr="00C87BAC">
              <w:rPr>
                <w:rFonts w:ascii="Times New Roman" w:hAnsi="Times New Roman"/>
              </w:rPr>
              <w:t xml:space="preserve">Since </w:t>
            </w:r>
            <w:r w:rsidR="002F6068" w:rsidRPr="00C87BAC">
              <w:rPr>
                <w:rFonts w:ascii="Times New Roman" w:hAnsi="Times New Roman"/>
              </w:rPr>
              <w:t xml:space="preserve">no treatment </w:t>
            </w:r>
            <w:r w:rsidRPr="00C87BAC">
              <w:rPr>
                <w:rFonts w:ascii="Times New Roman" w:hAnsi="Times New Roman"/>
              </w:rPr>
              <w:t xml:space="preserve">interventions to the participants were performed, it is an </w:t>
            </w:r>
            <w:r w:rsidR="002F6068" w:rsidRPr="00C87BAC">
              <w:rPr>
                <w:rFonts w:ascii="Times New Roman" w:hAnsi="Times New Roman"/>
              </w:rPr>
              <w:t>observational</w:t>
            </w:r>
            <w:r w:rsidRPr="00C87BAC">
              <w:rPr>
                <w:rFonts w:ascii="Times New Roman" w:hAnsi="Times New Roman"/>
              </w:rPr>
              <w:t xml:space="preserve"> design. Since participants </w:t>
            </w:r>
            <w:r w:rsidR="00A323A8" w:rsidRPr="00C87BAC">
              <w:rPr>
                <w:rFonts w:ascii="Times New Roman" w:hAnsi="Times New Roman"/>
              </w:rPr>
              <w:t xml:space="preserve">were not placed on any treatment interventions and they were </w:t>
            </w:r>
            <w:r w:rsidRPr="00C87BAC">
              <w:rPr>
                <w:rFonts w:ascii="Times New Roman" w:hAnsi="Times New Roman"/>
              </w:rPr>
              <w:t>invited</w:t>
            </w:r>
            <w:r w:rsidR="00A323A8" w:rsidRPr="00C87BAC">
              <w:rPr>
                <w:rFonts w:ascii="Times New Roman" w:hAnsi="Times New Roman"/>
              </w:rPr>
              <w:t>, but</w:t>
            </w:r>
            <w:r w:rsidRPr="00C87BAC">
              <w:rPr>
                <w:rFonts w:ascii="Times New Roman" w:hAnsi="Times New Roman"/>
              </w:rPr>
              <w:t xml:space="preserve"> not randomized, it is not a RCT. Further, </w:t>
            </w:r>
            <w:proofErr w:type="gramStart"/>
            <w:r w:rsidRPr="00C87BAC">
              <w:rPr>
                <w:rFonts w:ascii="Times New Roman" w:hAnsi="Times New Roman"/>
              </w:rPr>
              <w:t>in order to</w:t>
            </w:r>
            <w:proofErr w:type="gramEnd"/>
            <w:r w:rsidRPr="00C87BAC">
              <w:rPr>
                <w:rFonts w:ascii="Times New Roman" w:hAnsi="Times New Roman"/>
              </w:rPr>
              <w:t xml:space="preserve"> meet the needs of a true </w:t>
            </w:r>
            <w:r w:rsidR="002F6068" w:rsidRPr="00C87BAC">
              <w:rPr>
                <w:rFonts w:ascii="Times New Roman" w:hAnsi="Times New Roman"/>
              </w:rPr>
              <w:t>observational</w:t>
            </w:r>
            <w:r w:rsidRPr="00C87BAC">
              <w:rPr>
                <w:rFonts w:ascii="Times New Roman" w:hAnsi="Times New Roman"/>
              </w:rPr>
              <w:t xml:space="preserve"> design, the researchers introduced the interventions (testing control levels, applying thermal pain to the legs, performing functional MRI). The design of the study made it feasible to test various combinations of interventions at the same trial.</w:t>
            </w:r>
            <w:r w:rsidR="00E931D9" w:rsidRPr="00C87BAC">
              <w:rPr>
                <w:rFonts w:ascii="Times New Roman" w:hAnsi="Times New Roman"/>
              </w:rPr>
              <w:t xml:space="preserve"> RCT would </w:t>
            </w:r>
            <w:r w:rsidR="00305B14" w:rsidRPr="00C87BAC">
              <w:rPr>
                <w:rFonts w:ascii="Times New Roman" w:hAnsi="Times New Roman"/>
              </w:rPr>
              <w:t xml:space="preserve">not </w:t>
            </w:r>
            <w:r w:rsidR="00E931D9" w:rsidRPr="00C87BAC">
              <w:rPr>
                <w:rFonts w:ascii="Times New Roman" w:hAnsi="Times New Roman"/>
              </w:rPr>
              <w:t>have been an appropriate design for this study based on the</w:t>
            </w:r>
            <w:r w:rsidR="00305B14" w:rsidRPr="00C87BAC">
              <w:rPr>
                <w:rFonts w:ascii="Times New Roman" w:hAnsi="Times New Roman"/>
              </w:rPr>
              <w:t xml:space="preserve"> research question. </w:t>
            </w:r>
            <w:proofErr w:type="gramStart"/>
            <w:r w:rsidR="00305B14" w:rsidRPr="00C87BAC">
              <w:rPr>
                <w:rFonts w:ascii="Times New Roman" w:hAnsi="Times New Roman"/>
              </w:rPr>
              <w:t>However</w:t>
            </w:r>
            <w:proofErr w:type="gramEnd"/>
            <w:r w:rsidR="00305B14" w:rsidRPr="00C87BAC">
              <w:rPr>
                <w:rFonts w:ascii="Times New Roman" w:hAnsi="Times New Roman"/>
              </w:rPr>
              <w:t xml:space="preserve"> a prospective cohort study design from the time of determination of acute pain conversion to chronic pain might </w:t>
            </w:r>
            <w:proofErr w:type="spellStart"/>
            <w:r w:rsidR="00305B14" w:rsidRPr="00C87BAC">
              <w:rPr>
                <w:rFonts w:ascii="Times New Roman" w:hAnsi="Times New Roman"/>
              </w:rPr>
              <w:t>ne</w:t>
            </w:r>
            <w:proofErr w:type="spellEnd"/>
            <w:r w:rsidR="00305B14" w:rsidRPr="00C87BAC">
              <w:rPr>
                <w:rFonts w:ascii="Times New Roman" w:hAnsi="Times New Roman"/>
              </w:rPr>
              <w:t xml:space="preserve"> considered</w:t>
            </w:r>
            <w:r w:rsidR="002614A8" w:rsidRPr="00C87BAC">
              <w:rPr>
                <w:rFonts w:ascii="Times New Roman" w:hAnsi="Times New Roman"/>
              </w:rPr>
              <w:t>.</w:t>
            </w:r>
          </w:p>
          <w:p w14:paraId="58821EA4" w14:textId="77777777" w:rsidR="002614A8" w:rsidRPr="00C87BAC" w:rsidRDefault="002614A8" w:rsidP="002D6F18">
            <w:pPr>
              <w:widowControl w:val="0"/>
              <w:tabs>
                <w:tab w:val="left" w:pos="-720"/>
              </w:tabs>
              <w:suppressAutoHyphens/>
              <w:autoSpaceDE w:val="0"/>
              <w:autoSpaceDN w:val="0"/>
              <w:adjustRightInd w:val="0"/>
              <w:spacing w:after="0" w:line="240" w:lineRule="atLeast"/>
              <w:jc w:val="both"/>
              <w:rPr>
                <w:rFonts w:ascii="Times New Roman" w:hAnsi="Times New Roman"/>
              </w:rPr>
            </w:pPr>
          </w:p>
        </w:tc>
      </w:tr>
      <w:tr w:rsidR="001E3DFF" w:rsidRPr="00C87BAC" w14:paraId="51752065" w14:textId="77777777" w:rsidTr="002D6F18">
        <w:tc>
          <w:tcPr>
            <w:tcW w:w="2097" w:type="dxa"/>
          </w:tcPr>
          <w:p w14:paraId="7A1B5489" w14:textId="77777777" w:rsidR="001D46A0" w:rsidRPr="00C87BAC" w:rsidRDefault="001D46A0" w:rsidP="002D6F18">
            <w:pPr>
              <w:spacing w:after="0" w:line="240" w:lineRule="auto"/>
              <w:rPr>
                <w:rFonts w:ascii="Times New Roman" w:hAnsi="Times New Roman"/>
                <w:b/>
              </w:rPr>
            </w:pPr>
            <w:r w:rsidRPr="00C87BAC">
              <w:rPr>
                <w:rFonts w:ascii="Times New Roman" w:hAnsi="Times New Roman"/>
                <w:b/>
              </w:rPr>
              <w:t>SAMPLE</w:t>
            </w:r>
          </w:p>
        </w:tc>
        <w:tc>
          <w:tcPr>
            <w:tcW w:w="11538" w:type="dxa"/>
          </w:tcPr>
          <w:p w14:paraId="0586FCD7" w14:textId="77777777" w:rsidR="001D46A0" w:rsidRPr="00C87BAC" w:rsidRDefault="008030D3" w:rsidP="002D6F18">
            <w:pPr>
              <w:spacing w:after="0" w:line="240" w:lineRule="auto"/>
              <w:rPr>
                <w:rFonts w:ascii="Times New Roman" w:hAnsi="Times New Roman"/>
                <w:spacing w:val="-2"/>
              </w:rPr>
            </w:pPr>
            <w:r w:rsidRPr="00C87BAC">
              <w:rPr>
                <w:rFonts w:ascii="Times New Roman" w:hAnsi="Times New Roman"/>
                <w:spacing w:val="-2"/>
              </w:rPr>
              <w:t xml:space="preserve"> Identify the sampling</w:t>
            </w:r>
            <w:r w:rsidR="007A50F7" w:rsidRPr="00C87BAC">
              <w:rPr>
                <w:rFonts w:ascii="Times New Roman" w:hAnsi="Times New Roman"/>
                <w:spacing w:val="-2"/>
              </w:rPr>
              <w:t xml:space="preserve"> </w:t>
            </w:r>
            <w:r w:rsidR="006079E9" w:rsidRPr="00C87BAC">
              <w:rPr>
                <w:rFonts w:ascii="Times New Roman" w:hAnsi="Times New Roman"/>
                <w:spacing w:val="-2"/>
              </w:rPr>
              <w:t>method (</w:t>
            </w:r>
            <w:r w:rsidRPr="00C87BAC">
              <w:rPr>
                <w:rFonts w:ascii="Times New Roman" w:hAnsi="Times New Roman"/>
                <w:spacing w:val="-2"/>
              </w:rPr>
              <w:t>e.g., random, convenience, etc</w:t>
            </w:r>
            <w:r w:rsidR="006079E9" w:rsidRPr="00C87BAC">
              <w:rPr>
                <w:rFonts w:ascii="Times New Roman" w:hAnsi="Times New Roman"/>
                <w:spacing w:val="-2"/>
              </w:rPr>
              <w:t>...)</w:t>
            </w:r>
            <w:r w:rsidRPr="00C87BAC">
              <w:rPr>
                <w:rFonts w:ascii="Times New Roman" w:hAnsi="Times New Roman"/>
                <w:spacing w:val="-2"/>
              </w:rPr>
              <w:t xml:space="preserve"> and</w:t>
            </w:r>
            <w:r w:rsidR="006079E9" w:rsidRPr="00C87BAC">
              <w:rPr>
                <w:rFonts w:ascii="Times New Roman" w:hAnsi="Times New Roman"/>
                <w:spacing w:val="-2"/>
              </w:rPr>
              <w:t xml:space="preserve"> selection criteria </w:t>
            </w:r>
            <w:r w:rsidRPr="00C87BAC">
              <w:rPr>
                <w:rFonts w:ascii="Times New Roman" w:hAnsi="Times New Roman"/>
                <w:spacing w:val="-2"/>
              </w:rPr>
              <w:t>(inclusion/exclusion</w:t>
            </w:r>
            <w:r w:rsidR="006079E9" w:rsidRPr="00C87BAC">
              <w:rPr>
                <w:rFonts w:ascii="Times New Roman" w:hAnsi="Times New Roman"/>
                <w:spacing w:val="-2"/>
              </w:rPr>
              <w:t>)</w:t>
            </w:r>
            <w:r w:rsidRPr="00C87BAC">
              <w:rPr>
                <w:rFonts w:ascii="Times New Roman" w:hAnsi="Times New Roman"/>
                <w:spacing w:val="-2"/>
              </w:rPr>
              <w:t xml:space="preserve"> used for the study</w:t>
            </w:r>
            <w:r w:rsidR="004364B4" w:rsidRPr="00C87BAC">
              <w:rPr>
                <w:rFonts w:ascii="Times New Roman" w:hAnsi="Times New Roman"/>
                <w:spacing w:val="-2"/>
              </w:rPr>
              <w:t>.</w:t>
            </w:r>
            <w:r w:rsidRPr="00C87BAC">
              <w:rPr>
                <w:rFonts w:ascii="Times New Roman" w:hAnsi="Times New Roman"/>
                <w:spacing w:val="-2"/>
              </w:rPr>
              <w:t xml:space="preserve"> </w:t>
            </w:r>
            <w:r w:rsidR="004364B4" w:rsidRPr="00C87BAC">
              <w:rPr>
                <w:rFonts w:ascii="Times New Roman" w:hAnsi="Times New Roman"/>
                <w:spacing w:val="-2"/>
              </w:rPr>
              <w:t xml:space="preserve">Were </w:t>
            </w:r>
            <w:r w:rsidR="00C14CCE" w:rsidRPr="00C87BAC">
              <w:rPr>
                <w:rFonts w:ascii="Times New Roman" w:hAnsi="Times New Roman"/>
                <w:spacing w:val="-2"/>
              </w:rPr>
              <w:t xml:space="preserve">they </w:t>
            </w:r>
            <w:r w:rsidRPr="00C87BAC">
              <w:rPr>
                <w:rFonts w:ascii="Times New Roman" w:hAnsi="Times New Roman"/>
                <w:spacing w:val="-2"/>
              </w:rPr>
              <w:t>appropriate</w:t>
            </w:r>
            <w:r w:rsidR="004364B4" w:rsidRPr="00C87BAC">
              <w:rPr>
                <w:rFonts w:ascii="Times New Roman" w:hAnsi="Times New Roman"/>
                <w:spacing w:val="-2"/>
              </w:rPr>
              <w:t xml:space="preserve">? </w:t>
            </w:r>
            <w:r w:rsidRPr="00C87BAC">
              <w:rPr>
                <w:rFonts w:ascii="Times New Roman" w:hAnsi="Times New Roman"/>
                <w:spacing w:val="-2"/>
              </w:rPr>
              <w:t xml:space="preserve"> </w:t>
            </w:r>
            <w:r w:rsidR="007A50F7" w:rsidRPr="00C87BAC">
              <w:rPr>
                <w:rFonts w:ascii="Times New Roman" w:hAnsi="Times New Roman"/>
                <w:spacing w:val="-2"/>
              </w:rPr>
              <w:t xml:space="preserve">How </w:t>
            </w:r>
            <w:r w:rsidR="00C14CCE" w:rsidRPr="00C87BAC">
              <w:rPr>
                <w:rFonts w:ascii="Times New Roman" w:hAnsi="Times New Roman"/>
                <w:spacing w:val="-2"/>
              </w:rPr>
              <w:t xml:space="preserve">was </w:t>
            </w:r>
            <w:r w:rsidR="007A50F7" w:rsidRPr="00C87BAC">
              <w:rPr>
                <w:rFonts w:ascii="Times New Roman" w:hAnsi="Times New Roman"/>
                <w:spacing w:val="-2"/>
              </w:rPr>
              <w:t xml:space="preserve">the sample recruited?  </w:t>
            </w:r>
            <w:r w:rsidRPr="00C87BAC">
              <w:rPr>
                <w:rFonts w:ascii="Times New Roman" w:hAnsi="Times New Roman"/>
                <w:spacing w:val="-2"/>
              </w:rPr>
              <w:t xml:space="preserve">Was the sample size sufficient for the study? Was a power calculation identified?  </w:t>
            </w:r>
          </w:p>
          <w:p w14:paraId="269E7B54" w14:textId="77777777" w:rsidR="008A4D1A" w:rsidRPr="00C87BAC" w:rsidRDefault="008A4D1A" w:rsidP="002D6F18">
            <w:pPr>
              <w:spacing w:after="0" w:line="240" w:lineRule="auto"/>
              <w:rPr>
                <w:rFonts w:ascii="Times New Roman" w:hAnsi="Times New Roman"/>
                <w:spacing w:val="-2"/>
              </w:rPr>
            </w:pPr>
          </w:p>
          <w:p w14:paraId="28EE1A56" w14:textId="77777777" w:rsidR="00F04A41" w:rsidRPr="00C87BAC" w:rsidRDefault="008A4D1A" w:rsidP="003B460C">
            <w:pPr>
              <w:rPr>
                <w:rFonts w:ascii="Times New Roman" w:hAnsi="Times New Roman"/>
              </w:rPr>
            </w:pPr>
            <w:r w:rsidRPr="00C87BAC">
              <w:rPr>
                <w:rFonts w:ascii="Times New Roman" w:hAnsi="Times New Roman"/>
              </w:rPr>
              <w:t>The research study used convenience sampling method that included a sample of participants recruited from newspaper advertisements and local pain treatment centers</w:t>
            </w:r>
            <w:r w:rsidR="00EA5F05" w:rsidRPr="00C87BAC">
              <w:rPr>
                <w:rFonts w:ascii="Times New Roman" w:hAnsi="Times New Roman"/>
              </w:rPr>
              <w:t>. Total sample size was 34 (18</w:t>
            </w:r>
            <w:r w:rsidR="003B460C" w:rsidRPr="00C87BAC">
              <w:rPr>
                <w:rFonts w:ascii="Times New Roman" w:hAnsi="Times New Roman"/>
              </w:rPr>
              <w:t xml:space="preserve"> – healthy and 16 with CBP</w:t>
            </w:r>
            <w:r w:rsidR="00EA5F05" w:rsidRPr="00C87BAC">
              <w:rPr>
                <w:rFonts w:ascii="Times New Roman" w:hAnsi="Times New Roman"/>
              </w:rPr>
              <w:t xml:space="preserve">). </w:t>
            </w:r>
            <w:r w:rsidRPr="00C87BAC">
              <w:rPr>
                <w:rFonts w:ascii="Times New Roman" w:hAnsi="Times New Roman"/>
              </w:rPr>
              <w:t>Inclusion criteria for the study group included individuals experiencing symptoms</w:t>
            </w:r>
            <w:r w:rsidR="00EA5F05" w:rsidRPr="00C87BAC">
              <w:rPr>
                <w:rFonts w:ascii="Times New Roman" w:hAnsi="Times New Roman"/>
              </w:rPr>
              <w:t xml:space="preserve"> due to chronic back pain</w:t>
            </w:r>
            <w:r w:rsidRPr="00C87BAC">
              <w:rPr>
                <w:rFonts w:ascii="Times New Roman" w:hAnsi="Times New Roman"/>
              </w:rPr>
              <w:t>.</w:t>
            </w:r>
            <w:r w:rsidR="00EA5F05" w:rsidRPr="00C87BAC">
              <w:rPr>
                <w:rFonts w:ascii="Times New Roman" w:hAnsi="Times New Roman"/>
              </w:rPr>
              <w:t xml:space="preserve"> Inclusion criteria for control group </w:t>
            </w:r>
            <w:r w:rsidR="00EA5F05" w:rsidRPr="00C87BAC">
              <w:rPr>
                <w:rFonts w:ascii="Times New Roman" w:hAnsi="Times New Roman"/>
              </w:rPr>
              <w:lastRenderedPageBreak/>
              <w:t>included individuals without chronic pain conditions and were healthy.</w:t>
            </w:r>
            <w:r w:rsidRPr="00C87BAC">
              <w:rPr>
                <w:rFonts w:ascii="Times New Roman" w:hAnsi="Times New Roman"/>
              </w:rPr>
              <w:t xml:space="preserve"> The </w:t>
            </w:r>
            <w:r w:rsidR="00EA5F05" w:rsidRPr="00C87BAC">
              <w:rPr>
                <w:rFonts w:ascii="Times New Roman" w:hAnsi="Times New Roman"/>
              </w:rPr>
              <w:t>exclusion</w:t>
            </w:r>
            <w:r w:rsidRPr="00C87BAC">
              <w:rPr>
                <w:rFonts w:ascii="Times New Roman" w:hAnsi="Times New Roman"/>
              </w:rPr>
              <w:t xml:space="preserve"> criteri</w:t>
            </w:r>
            <w:r w:rsidR="00EA5F05" w:rsidRPr="00C87BAC">
              <w:rPr>
                <w:rFonts w:ascii="Times New Roman" w:hAnsi="Times New Roman"/>
              </w:rPr>
              <w:t>a</w:t>
            </w:r>
            <w:r w:rsidRPr="00C87BAC">
              <w:rPr>
                <w:rFonts w:ascii="Times New Roman" w:hAnsi="Times New Roman"/>
              </w:rPr>
              <w:t xml:space="preserve"> </w:t>
            </w:r>
            <w:r w:rsidR="00EA5F05" w:rsidRPr="00C87BAC">
              <w:rPr>
                <w:rFonts w:ascii="Times New Roman" w:hAnsi="Times New Roman"/>
              </w:rPr>
              <w:t>for control group included high cortisol levels, use of opiates, and other drugs than can influence cortisol levels. Exclusion criteria for both groups included participants who had head movements that could interfere with functional MRI imaging.</w:t>
            </w:r>
            <w:r w:rsidRPr="00C87BAC">
              <w:rPr>
                <w:rFonts w:ascii="Times New Roman" w:hAnsi="Times New Roman"/>
              </w:rPr>
              <w:t xml:space="preserve"> The sample size in this study is small (total 34) and is not </w:t>
            </w:r>
            <w:r w:rsidR="00A52632" w:rsidRPr="00C87BAC">
              <w:rPr>
                <w:rFonts w:ascii="Times New Roman" w:hAnsi="Times New Roman"/>
              </w:rPr>
              <w:t xml:space="preserve">a large sample. </w:t>
            </w:r>
            <w:proofErr w:type="gramStart"/>
            <w:r w:rsidR="00A52632" w:rsidRPr="00C87BAC">
              <w:rPr>
                <w:rFonts w:ascii="Times New Roman" w:hAnsi="Times New Roman"/>
              </w:rPr>
              <w:t>However</w:t>
            </w:r>
            <w:proofErr w:type="gramEnd"/>
            <w:r w:rsidR="00A52632" w:rsidRPr="00C87BAC">
              <w:rPr>
                <w:rFonts w:ascii="Times New Roman" w:hAnsi="Times New Roman"/>
              </w:rPr>
              <w:t xml:space="preserve"> it is not rare to see small study samples in research involving imaging studies. </w:t>
            </w:r>
            <w:r w:rsidRPr="00C87BAC">
              <w:rPr>
                <w:rFonts w:ascii="Times New Roman" w:hAnsi="Times New Roman"/>
              </w:rPr>
              <w:t>The research article does not mention using power calculations. Power calculations are used to arrive at a minimum sample size to establish that there is a relationship between the interventions</w:t>
            </w:r>
            <w:r w:rsidR="000770D1" w:rsidRPr="00C87BAC">
              <w:rPr>
                <w:rFonts w:ascii="Times New Roman" w:hAnsi="Times New Roman"/>
              </w:rPr>
              <w:t xml:space="preserve"> and</w:t>
            </w:r>
            <w:r w:rsidR="00287B1D" w:rsidRPr="00C87BAC">
              <w:rPr>
                <w:rFonts w:ascii="Times New Roman" w:hAnsi="Times New Roman"/>
              </w:rPr>
              <w:t xml:space="preserve"> </w:t>
            </w:r>
            <w:r w:rsidR="000770D1" w:rsidRPr="00C87BAC">
              <w:rPr>
                <w:rFonts w:ascii="Times New Roman" w:hAnsi="Times New Roman"/>
              </w:rPr>
              <w:t xml:space="preserve"> </w:t>
            </w:r>
          </w:p>
        </w:tc>
      </w:tr>
      <w:tr w:rsidR="001E3DFF" w:rsidRPr="00C87BAC" w14:paraId="3C66BDC9" w14:textId="77777777" w:rsidTr="002D6F18">
        <w:tc>
          <w:tcPr>
            <w:tcW w:w="2097" w:type="dxa"/>
          </w:tcPr>
          <w:p w14:paraId="1568A3A7" w14:textId="77777777" w:rsidR="001D46A0" w:rsidRPr="00C87BAC" w:rsidRDefault="001D46A0" w:rsidP="002D6F18">
            <w:pPr>
              <w:spacing w:after="0" w:line="240" w:lineRule="auto"/>
              <w:rPr>
                <w:rFonts w:ascii="Times New Roman" w:hAnsi="Times New Roman"/>
                <w:b/>
              </w:rPr>
            </w:pPr>
            <w:proofErr w:type="gramStart"/>
            <w:r w:rsidRPr="00C87BAC">
              <w:rPr>
                <w:rFonts w:ascii="Times New Roman" w:hAnsi="Times New Roman"/>
                <w:b/>
              </w:rPr>
              <w:lastRenderedPageBreak/>
              <w:t>DATA  TOOLS</w:t>
            </w:r>
            <w:proofErr w:type="gramEnd"/>
          </w:p>
        </w:tc>
        <w:tc>
          <w:tcPr>
            <w:tcW w:w="11538" w:type="dxa"/>
          </w:tcPr>
          <w:p w14:paraId="6A5AF2CA" w14:textId="77777777" w:rsidR="001D46A0" w:rsidRPr="00C87BAC" w:rsidRDefault="008030D3" w:rsidP="002D6F18">
            <w:pPr>
              <w:spacing w:after="0" w:line="240" w:lineRule="auto"/>
              <w:rPr>
                <w:rFonts w:ascii="Times New Roman" w:hAnsi="Times New Roman"/>
                <w:spacing w:val="-2"/>
              </w:rPr>
            </w:pPr>
            <w:r w:rsidRPr="00C87BAC">
              <w:rPr>
                <w:rFonts w:ascii="Times New Roman" w:hAnsi="Times New Roman"/>
                <w:b/>
                <w:spacing w:val="-2"/>
              </w:rPr>
              <w:t>I</w:t>
            </w:r>
            <w:r w:rsidRPr="00C87BAC">
              <w:rPr>
                <w:rFonts w:ascii="Times New Roman" w:hAnsi="Times New Roman"/>
                <w:spacing w:val="-2"/>
              </w:rPr>
              <w:t xml:space="preserve">dentify the key variables and whether they were operationalized appropriately with measurements (e.g., stress was measured by Cohen Perceived Stressor Scale </w:t>
            </w:r>
            <w:r w:rsidR="007A50F7" w:rsidRPr="00C87BAC">
              <w:rPr>
                <w:rFonts w:ascii="Times New Roman" w:hAnsi="Times New Roman"/>
                <w:spacing w:val="-2"/>
              </w:rPr>
              <w:t xml:space="preserve">and </w:t>
            </w:r>
            <w:r w:rsidRPr="00C87BAC">
              <w:rPr>
                <w:rFonts w:ascii="Times New Roman" w:hAnsi="Times New Roman"/>
                <w:spacing w:val="-2"/>
              </w:rPr>
              <w:t xml:space="preserve">by serum cortisol).  Were the measurements reliable and valid? </w:t>
            </w:r>
            <w:r w:rsidR="004364B4" w:rsidRPr="00C87BAC">
              <w:rPr>
                <w:rFonts w:ascii="Times New Roman" w:hAnsi="Times New Roman"/>
                <w:spacing w:val="-2"/>
              </w:rPr>
              <w:t>Were there</w:t>
            </w:r>
            <w:r w:rsidRPr="00C87BAC">
              <w:rPr>
                <w:rFonts w:ascii="Times New Roman" w:hAnsi="Times New Roman"/>
                <w:spacing w:val="-2"/>
              </w:rPr>
              <w:t xml:space="preserve"> strengths or limitations to these measurement tools?    </w:t>
            </w:r>
          </w:p>
          <w:p w14:paraId="3E212745" w14:textId="77777777" w:rsidR="000770D1" w:rsidRPr="00C87BAC" w:rsidRDefault="000770D1" w:rsidP="002D6F18">
            <w:pPr>
              <w:spacing w:after="0" w:line="240" w:lineRule="auto"/>
              <w:rPr>
                <w:rFonts w:ascii="Times New Roman" w:hAnsi="Times New Roman"/>
                <w:spacing w:val="-2"/>
              </w:rPr>
            </w:pPr>
          </w:p>
          <w:p w14:paraId="18EC4D86" w14:textId="77777777" w:rsidR="00F04A41" w:rsidRPr="00C87BAC" w:rsidRDefault="000770D1" w:rsidP="007A6F0D">
            <w:pPr>
              <w:rPr>
                <w:rFonts w:ascii="Times New Roman" w:hAnsi="Times New Roman"/>
              </w:rPr>
            </w:pPr>
            <w:r w:rsidRPr="00C87BAC">
              <w:rPr>
                <w:rFonts w:ascii="Times New Roman" w:hAnsi="Times New Roman"/>
              </w:rPr>
              <w:t>The key variable</w:t>
            </w:r>
            <w:r w:rsidR="000F1828" w:rsidRPr="00C87BAC">
              <w:rPr>
                <w:rFonts w:ascii="Times New Roman" w:hAnsi="Times New Roman"/>
              </w:rPr>
              <w:t xml:space="preserve">s in the study included pain, stress, and salivary cortisol. Pain was measured by applying computer controlled thermal (noxious and innocuous) stimuli, monitoring using MRI contact probes and VAS and software tools. </w:t>
            </w:r>
            <w:r w:rsidR="00B032BB" w:rsidRPr="00C87BAC">
              <w:rPr>
                <w:rFonts w:ascii="Times New Roman" w:hAnsi="Times New Roman"/>
              </w:rPr>
              <w:t xml:space="preserve">Brian activation to thermal activity was measured by visual analogue scale using E-Prime software. </w:t>
            </w:r>
            <w:r w:rsidR="00DE27C0" w:rsidRPr="00C87BAC">
              <w:rPr>
                <w:rFonts w:ascii="Times New Roman" w:hAnsi="Times New Roman"/>
              </w:rPr>
              <w:t>Pain was also measured using McGill Pain questionnaire. S</w:t>
            </w:r>
            <w:r w:rsidRPr="00C87BAC">
              <w:rPr>
                <w:rFonts w:ascii="Times New Roman" w:hAnsi="Times New Roman"/>
              </w:rPr>
              <w:t xml:space="preserve">alivary samples </w:t>
            </w:r>
            <w:r w:rsidR="00DE27C0" w:rsidRPr="00C87BAC">
              <w:rPr>
                <w:rFonts w:ascii="Times New Roman" w:hAnsi="Times New Roman"/>
              </w:rPr>
              <w:t>collected in periodic intervals were measured in lab.</w:t>
            </w:r>
            <w:r w:rsidRPr="00C87BAC">
              <w:rPr>
                <w:rFonts w:ascii="Times New Roman" w:hAnsi="Times New Roman"/>
              </w:rPr>
              <w:t xml:space="preserve"> To </w:t>
            </w:r>
            <w:r w:rsidR="000F1828" w:rsidRPr="00C87BAC">
              <w:rPr>
                <w:rFonts w:ascii="Times New Roman" w:hAnsi="Times New Roman"/>
              </w:rPr>
              <w:t>measure hippocampal</w:t>
            </w:r>
            <w:r w:rsidRPr="00C87BAC">
              <w:rPr>
                <w:rFonts w:ascii="Times New Roman" w:hAnsi="Times New Roman"/>
              </w:rPr>
              <w:t xml:space="preserve"> volumes</w:t>
            </w:r>
            <w:r w:rsidR="00DE27C0" w:rsidRPr="00C87BAC">
              <w:rPr>
                <w:rFonts w:ascii="Times New Roman" w:hAnsi="Times New Roman"/>
              </w:rPr>
              <w:t>, functional MRI imaging and</w:t>
            </w:r>
            <w:r w:rsidRPr="00C87BAC">
              <w:rPr>
                <w:rFonts w:ascii="Times New Roman" w:hAnsi="Times New Roman"/>
              </w:rPr>
              <w:t xml:space="preserve"> automated software free surfer version 5.0 for brain structural analysis was used.</w:t>
            </w:r>
            <w:r w:rsidR="00705A45" w:rsidRPr="00C87BAC">
              <w:rPr>
                <w:rFonts w:ascii="Times New Roman" w:hAnsi="Times New Roman"/>
              </w:rPr>
              <w:t xml:space="preserve"> </w:t>
            </w:r>
            <w:r w:rsidRPr="00C87BAC">
              <w:rPr>
                <w:rFonts w:ascii="Times New Roman" w:hAnsi="Times New Roman"/>
              </w:rPr>
              <w:t>In addition to above measurements the Beck Depression Inventory (21 item self –report) was used to measure depressive symptoms of participants du</w:t>
            </w:r>
            <w:r w:rsidR="00B032BB" w:rsidRPr="00C87BAC">
              <w:rPr>
                <w:rFonts w:ascii="Times New Roman" w:hAnsi="Times New Roman"/>
              </w:rPr>
              <w:t>ring the last 2 weeks to rule out possibility of cortisol levels being influenced due to depression.</w:t>
            </w:r>
          </w:p>
        </w:tc>
      </w:tr>
      <w:tr w:rsidR="001E3DFF" w:rsidRPr="00C87BAC" w14:paraId="758C643E" w14:textId="77777777" w:rsidTr="002D6F18">
        <w:tc>
          <w:tcPr>
            <w:tcW w:w="2097" w:type="dxa"/>
          </w:tcPr>
          <w:p w14:paraId="4C8B9306" w14:textId="77777777" w:rsidR="001D46A0" w:rsidRPr="00C87BAC" w:rsidRDefault="001D46A0" w:rsidP="002D6F18">
            <w:pPr>
              <w:spacing w:after="0" w:line="240" w:lineRule="auto"/>
              <w:rPr>
                <w:rFonts w:ascii="Times New Roman" w:hAnsi="Times New Roman"/>
                <w:b/>
              </w:rPr>
            </w:pPr>
            <w:r w:rsidRPr="00C87BAC">
              <w:rPr>
                <w:rFonts w:ascii="Times New Roman" w:hAnsi="Times New Roman"/>
                <w:b/>
              </w:rPr>
              <w:t>DATA PROCEDURES</w:t>
            </w:r>
          </w:p>
        </w:tc>
        <w:tc>
          <w:tcPr>
            <w:tcW w:w="11538" w:type="dxa"/>
          </w:tcPr>
          <w:p w14:paraId="21942034" w14:textId="77777777" w:rsidR="008030D3" w:rsidRPr="00C87BAC" w:rsidRDefault="008030D3"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r w:rsidRPr="00C87BAC">
              <w:rPr>
                <w:rFonts w:ascii="Times New Roman" w:hAnsi="Times New Roman"/>
                <w:spacing w:val="-2"/>
              </w:rPr>
              <w:t xml:space="preserve">Who administered and collected the data?  Was it done in a manner to minimize bias?  </w:t>
            </w:r>
          </w:p>
          <w:p w14:paraId="4AA42842" w14:textId="77777777" w:rsidR="00E878E7" w:rsidRPr="00C87BAC" w:rsidRDefault="00E878E7"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p>
          <w:p w14:paraId="16A93CC1" w14:textId="77777777" w:rsidR="001D46A0" w:rsidRPr="00C87BAC" w:rsidRDefault="00E878E7" w:rsidP="002D6F18">
            <w:pPr>
              <w:rPr>
                <w:rFonts w:ascii="Times New Roman" w:hAnsi="Times New Roman"/>
              </w:rPr>
            </w:pPr>
            <w:r w:rsidRPr="00C87BAC">
              <w:rPr>
                <w:rFonts w:ascii="Times New Roman" w:hAnsi="Times New Roman"/>
              </w:rPr>
              <w:t xml:space="preserve">All procedures were either laboratory or imaging studies except for the Beck Depression Inventory scale and the McGill Pain Questionnaire. The article does not detail how this data was collected. </w:t>
            </w:r>
            <w:proofErr w:type="gramStart"/>
            <w:r w:rsidRPr="00C87BAC">
              <w:rPr>
                <w:rFonts w:ascii="Times New Roman" w:hAnsi="Times New Roman"/>
              </w:rPr>
              <w:t>However</w:t>
            </w:r>
            <w:proofErr w:type="gramEnd"/>
            <w:r w:rsidRPr="00C87BAC">
              <w:rPr>
                <w:rFonts w:ascii="Times New Roman" w:hAnsi="Times New Roman"/>
              </w:rPr>
              <w:t xml:space="preserve"> for the other data collected, including salivary cortisol levels, brain activation to pain (thermal energy)</w:t>
            </w:r>
            <w:r w:rsidR="00CC55AF" w:rsidRPr="00C87BAC">
              <w:rPr>
                <w:rFonts w:ascii="Times New Roman" w:hAnsi="Times New Roman"/>
              </w:rPr>
              <w:t xml:space="preserve"> and hippocampal volumes,</w:t>
            </w:r>
            <w:r w:rsidRPr="00C87BAC">
              <w:rPr>
                <w:rFonts w:ascii="Times New Roman" w:hAnsi="Times New Roman"/>
              </w:rPr>
              <w:t xml:space="preserve"> functional MRI using software packages</w:t>
            </w:r>
            <w:r w:rsidR="00CC55AF" w:rsidRPr="00C87BAC">
              <w:rPr>
                <w:rFonts w:ascii="Times New Roman" w:hAnsi="Times New Roman"/>
              </w:rPr>
              <w:t xml:space="preserve"> were used</w:t>
            </w:r>
            <w:r w:rsidRPr="00C87BAC">
              <w:rPr>
                <w:rFonts w:ascii="Times New Roman" w:hAnsi="Times New Roman"/>
              </w:rPr>
              <w:t xml:space="preserve">. </w:t>
            </w:r>
            <w:r w:rsidR="00CC55AF" w:rsidRPr="00C87BAC">
              <w:rPr>
                <w:rFonts w:ascii="Times New Roman" w:hAnsi="Times New Roman"/>
              </w:rPr>
              <w:t>Although t</w:t>
            </w:r>
            <w:r w:rsidRPr="00C87BAC">
              <w:rPr>
                <w:rFonts w:ascii="Times New Roman" w:hAnsi="Times New Roman"/>
              </w:rPr>
              <w:t>here is m</w:t>
            </w:r>
            <w:r w:rsidR="00CC55AF" w:rsidRPr="00C87BAC">
              <w:rPr>
                <w:rFonts w:ascii="Times New Roman" w:hAnsi="Times New Roman"/>
              </w:rPr>
              <w:t>inimal possibility of bias in data collection using imaging studies</w:t>
            </w:r>
            <w:r w:rsidR="00CF53BE" w:rsidRPr="00C87BAC">
              <w:rPr>
                <w:rFonts w:ascii="Times New Roman" w:hAnsi="Times New Roman"/>
              </w:rPr>
              <w:t xml:space="preserve">, it cannot be </w:t>
            </w:r>
            <w:proofErr w:type="gramStart"/>
            <w:r w:rsidR="00CF53BE" w:rsidRPr="00C87BAC">
              <w:rPr>
                <w:rFonts w:ascii="Times New Roman" w:hAnsi="Times New Roman"/>
              </w:rPr>
              <w:t>completely eliminated</w:t>
            </w:r>
            <w:proofErr w:type="gramEnd"/>
          </w:p>
        </w:tc>
      </w:tr>
      <w:tr w:rsidR="001E3DFF" w:rsidRPr="00C87BAC" w14:paraId="5975AADB" w14:textId="77777777" w:rsidTr="002D6F18">
        <w:tc>
          <w:tcPr>
            <w:tcW w:w="2097" w:type="dxa"/>
          </w:tcPr>
          <w:p w14:paraId="25EE9E34" w14:textId="77777777" w:rsidR="001D46A0" w:rsidRPr="00C87BAC" w:rsidRDefault="001D46A0" w:rsidP="002D6F18">
            <w:pPr>
              <w:spacing w:after="0" w:line="240" w:lineRule="auto"/>
              <w:rPr>
                <w:rFonts w:ascii="Times New Roman" w:hAnsi="Times New Roman"/>
                <w:b/>
              </w:rPr>
            </w:pPr>
            <w:r w:rsidRPr="00C87BAC">
              <w:rPr>
                <w:rFonts w:ascii="Times New Roman" w:hAnsi="Times New Roman"/>
                <w:b/>
              </w:rPr>
              <w:t>INTERVENTION</w:t>
            </w:r>
          </w:p>
          <w:p w14:paraId="4E37F826" w14:textId="77777777" w:rsidR="001D46A0" w:rsidRPr="00C87BAC" w:rsidRDefault="001D46A0" w:rsidP="002D6F18">
            <w:pPr>
              <w:spacing w:after="0" w:line="240" w:lineRule="auto"/>
              <w:rPr>
                <w:rFonts w:ascii="Times New Roman" w:hAnsi="Times New Roman"/>
                <w:b/>
              </w:rPr>
            </w:pPr>
            <w:r w:rsidRPr="00C87BAC">
              <w:rPr>
                <w:rFonts w:ascii="Times New Roman" w:hAnsi="Times New Roman"/>
                <w:b/>
              </w:rPr>
              <w:t>(</w:t>
            </w:r>
            <w:proofErr w:type="gramStart"/>
            <w:r w:rsidRPr="00C87BAC">
              <w:rPr>
                <w:rFonts w:ascii="Times New Roman" w:hAnsi="Times New Roman"/>
                <w:b/>
              </w:rPr>
              <w:t>if</w:t>
            </w:r>
            <w:proofErr w:type="gramEnd"/>
            <w:r w:rsidRPr="00C87BAC">
              <w:rPr>
                <w:rFonts w:ascii="Times New Roman" w:hAnsi="Times New Roman"/>
                <w:b/>
              </w:rPr>
              <w:t xml:space="preserve"> applicable)</w:t>
            </w:r>
          </w:p>
        </w:tc>
        <w:tc>
          <w:tcPr>
            <w:tcW w:w="11538" w:type="dxa"/>
          </w:tcPr>
          <w:p w14:paraId="543799AD" w14:textId="77777777" w:rsidR="008030D3" w:rsidRPr="00C87BAC" w:rsidRDefault="008030D3"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r w:rsidRPr="00C87BAC">
              <w:rPr>
                <w:rFonts w:ascii="Times New Roman" w:hAnsi="Times New Roman"/>
                <w:spacing w:val="-2"/>
              </w:rPr>
              <w:t xml:space="preserve"> If there was an intervention, is it described?  Were there implementation guidelines to ensure fidelity?  </w:t>
            </w:r>
          </w:p>
          <w:p w14:paraId="740F73D0" w14:textId="77777777" w:rsidR="001D46A0" w:rsidRPr="00C87BAC" w:rsidRDefault="001D46A0" w:rsidP="002D6F18">
            <w:pPr>
              <w:spacing w:after="0" w:line="240" w:lineRule="auto"/>
              <w:rPr>
                <w:rFonts w:ascii="Times New Roman" w:hAnsi="Times New Roman"/>
              </w:rPr>
            </w:pPr>
          </w:p>
          <w:p w14:paraId="0FDAD6F8" w14:textId="77777777" w:rsidR="001D46A0" w:rsidRPr="00C87BAC" w:rsidRDefault="002B58CF" w:rsidP="002D6F18">
            <w:pPr>
              <w:rPr>
                <w:rFonts w:ascii="Times New Roman" w:hAnsi="Times New Roman"/>
              </w:rPr>
            </w:pPr>
            <w:r w:rsidRPr="00C87BAC">
              <w:rPr>
                <w:rFonts w:ascii="Times New Roman" w:hAnsi="Times New Roman"/>
              </w:rPr>
              <w:t>All interventions have been discussed in detail in the article. Participants were either healthy or had chronic back pain. The study and the control group received the same interventions including salivary control measurements, brain activation to pain and hippocampal volume measurements. Self-reported outcome measures included Beck depression inventory and McGill Pain Questionnaire in addition to using standard imaging studies. Implementation of in</w:t>
            </w:r>
            <w:r w:rsidR="00AA275B" w:rsidRPr="00C87BAC">
              <w:rPr>
                <w:rFonts w:ascii="Times New Roman" w:hAnsi="Times New Roman"/>
              </w:rPr>
              <w:t xml:space="preserve">terventions and were objective, used empirical measures, </w:t>
            </w:r>
            <w:r w:rsidRPr="00C87BAC">
              <w:rPr>
                <w:rFonts w:ascii="Times New Roman" w:hAnsi="Times New Roman"/>
              </w:rPr>
              <w:t>hence enhancing fidelity.</w:t>
            </w:r>
          </w:p>
        </w:tc>
      </w:tr>
      <w:tr w:rsidR="001E3DFF" w:rsidRPr="00C87BAC" w14:paraId="14A73C12" w14:textId="77777777" w:rsidTr="002D6F18">
        <w:tc>
          <w:tcPr>
            <w:tcW w:w="2097" w:type="dxa"/>
          </w:tcPr>
          <w:p w14:paraId="12286755" w14:textId="77777777" w:rsidR="001D46A0" w:rsidRPr="00C87BAC" w:rsidRDefault="001D46A0" w:rsidP="002D6F18">
            <w:pPr>
              <w:spacing w:after="0" w:line="240" w:lineRule="auto"/>
              <w:rPr>
                <w:rFonts w:ascii="Times New Roman" w:hAnsi="Times New Roman"/>
                <w:b/>
              </w:rPr>
            </w:pPr>
            <w:r w:rsidRPr="00C87BAC">
              <w:rPr>
                <w:rFonts w:ascii="Times New Roman" w:hAnsi="Times New Roman"/>
                <w:b/>
              </w:rPr>
              <w:lastRenderedPageBreak/>
              <w:t>DATA ANALYSIS</w:t>
            </w:r>
          </w:p>
        </w:tc>
        <w:tc>
          <w:tcPr>
            <w:tcW w:w="11538" w:type="dxa"/>
          </w:tcPr>
          <w:p w14:paraId="3310DE34" w14:textId="77777777" w:rsidR="001D46A0" w:rsidRPr="00C87BAC" w:rsidRDefault="008030D3" w:rsidP="002D6F18">
            <w:pPr>
              <w:spacing w:after="0" w:line="240" w:lineRule="auto"/>
              <w:rPr>
                <w:rFonts w:ascii="Times New Roman" w:hAnsi="Times New Roman"/>
              </w:rPr>
            </w:pPr>
            <w:r w:rsidRPr="00C87BAC">
              <w:rPr>
                <w:rFonts w:ascii="Times New Roman" w:hAnsi="Times New Roman"/>
                <w:spacing w:val="-2"/>
              </w:rPr>
              <w:t xml:space="preserve">What data analysis procedures were used?  Were they appropriate given the research aim (s) or question (s), the study design, and the data collected (e.g., the level of measurement of the tools)?  </w:t>
            </w:r>
          </w:p>
          <w:p w14:paraId="29293ED1" w14:textId="77777777" w:rsidR="001D46A0" w:rsidRPr="00C87BAC" w:rsidRDefault="001D46A0" w:rsidP="002D6F18">
            <w:pPr>
              <w:spacing w:after="0" w:line="240" w:lineRule="auto"/>
              <w:rPr>
                <w:rFonts w:ascii="Times New Roman" w:hAnsi="Times New Roman"/>
              </w:rPr>
            </w:pPr>
          </w:p>
          <w:p w14:paraId="2E5BAE2B" w14:textId="77777777" w:rsidR="005B5F4E" w:rsidRPr="00C87BAC" w:rsidRDefault="005B5F4E" w:rsidP="002D6F18">
            <w:pPr>
              <w:rPr>
                <w:rFonts w:ascii="Times New Roman" w:hAnsi="Times New Roman"/>
              </w:rPr>
            </w:pPr>
            <w:r w:rsidRPr="00C87BAC">
              <w:rPr>
                <w:rFonts w:ascii="Times New Roman" w:hAnsi="Times New Roman"/>
              </w:rPr>
              <w:t xml:space="preserve">To evaluate the hypothesis, path analysis using Amos statistics software was used to examine the direct and mediating links between multiple variables to test the theoretical model empirically. The two hypothetical models included </w:t>
            </w:r>
            <w:r w:rsidR="00AA275B" w:rsidRPr="00C87BAC">
              <w:rPr>
                <w:rFonts w:ascii="Times New Roman" w:hAnsi="Times New Roman"/>
              </w:rPr>
              <w:t xml:space="preserve">testing cortisol, hippocampal </w:t>
            </w:r>
            <w:proofErr w:type="gramStart"/>
            <w:r w:rsidR="00AA275B" w:rsidRPr="00C87BAC">
              <w:rPr>
                <w:rFonts w:ascii="Times New Roman" w:hAnsi="Times New Roman"/>
              </w:rPr>
              <w:t>volume</w:t>
            </w:r>
            <w:proofErr w:type="gramEnd"/>
            <w:r w:rsidR="00AA275B" w:rsidRPr="00C87BAC">
              <w:rPr>
                <w:rFonts w:ascii="Times New Roman" w:hAnsi="Times New Roman"/>
              </w:rPr>
              <w:t xml:space="preserve"> and pai</w:t>
            </w:r>
            <w:r w:rsidR="00CF53BE" w:rsidRPr="00C87BAC">
              <w:rPr>
                <w:rFonts w:ascii="Times New Roman" w:hAnsi="Times New Roman"/>
              </w:rPr>
              <w:t>n. The researchers identify that</w:t>
            </w:r>
          </w:p>
          <w:p w14:paraId="0E358416" w14:textId="77777777" w:rsidR="005B5F4E" w:rsidRPr="00C87BAC" w:rsidRDefault="005B5F4E" w:rsidP="002D6F18">
            <w:pPr>
              <w:numPr>
                <w:ilvl w:val="0"/>
                <w:numId w:val="2"/>
              </w:numPr>
              <w:spacing w:after="0" w:line="240" w:lineRule="auto"/>
              <w:rPr>
                <w:rFonts w:ascii="Times New Roman" w:hAnsi="Times New Roman"/>
              </w:rPr>
            </w:pPr>
            <w:r w:rsidRPr="00C87BAC">
              <w:rPr>
                <w:rFonts w:ascii="Times New Roman" w:hAnsi="Times New Roman"/>
              </w:rPr>
              <w:t>The cortisol diurnal area under the curve with respect to ground</w:t>
            </w:r>
          </w:p>
          <w:p w14:paraId="3618F903" w14:textId="77777777" w:rsidR="005B5F4E" w:rsidRPr="00C87BAC" w:rsidRDefault="005B5F4E" w:rsidP="002D6F18">
            <w:pPr>
              <w:numPr>
                <w:ilvl w:val="0"/>
                <w:numId w:val="2"/>
              </w:numPr>
              <w:spacing w:after="0" w:line="240" w:lineRule="auto"/>
              <w:rPr>
                <w:rFonts w:ascii="Times New Roman" w:hAnsi="Times New Roman"/>
              </w:rPr>
            </w:pPr>
            <w:r w:rsidRPr="00C87BAC">
              <w:rPr>
                <w:rFonts w:ascii="Times New Roman" w:hAnsi="Times New Roman"/>
              </w:rPr>
              <w:t>The hippocampal volumes</w:t>
            </w:r>
          </w:p>
          <w:p w14:paraId="7715CAB1" w14:textId="77777777" w:rsidR="005B5F4E" w:rsidRPr="00C87BAC" w:rsidRDefault="005B5F4E" w:rsidP="002D6F18">
            <w:pPr>
              <w:numPr>
                <w:ilvl w:val="0"/>
                <w:numId w:val="2"/>
              </w:numPr>
              <w:spacing w:after="0" w:line="240" w:lineRule="auto"/>
              <w:rPr>
                <w:rFonts w:ascii="Times New Roman" w:hAnsi="Times New Roman"/>
              </w:rPr>
            </w:pPr>
            <w:r w:rsidRPr="00C87BAC">
              <w:rPr>
                <w:rFonts w:ascii="Times New Roman" w:hAnsi="Times New Roman"/>
              </w:rPr>
              <w:t>The mean parameter extremists in a small sphere of 3 mm radius around the peak of pain responses in bilateral hippocampal gy</w:t>
            </w:r>
            <w:r w:rsidR="00AA275B" w:rsidRPr="00C87BAC">
              <w:rPr>
                <w:rFonts w:ascii="Times New Roman" w:hAnsi="Times New Roman"/>
              </w:rPr>
              <w:t>ru</w:t>
            </w:r>
            <w:r w:rsidRPr="00C87BAC">
              <w:rPr>
                <w:rFonts w:ascii="Times New Roman" w:hAnsi="Times New Roman"/>
              </w:rPr>
              <w:t>s and</w:t>
            </w:r>
          </w:p>
          <w:p w14:paraId="1A0DEA01" w14:textId="77777777" w:rsidR="005B5F4E" w:rsidRPr="00C87BAC" w:rsidRDefault="005B5F4E" w:rsidP="002D6F18">
            <w:pPr>
              <w:numPr>
                <w:ilvl w:val="0"/>
                <w:numId w:val="2"/>
              </w:numPr>
              <w:spacing w:after="0" w:line="240" w:lineRule="auto"/>
              <w:rPr>
                <w:rFonts w:ascii="Times New Roman" w:hAnsi="Times New Roman"/>
              </w:rPr>
            </w:pPr>
            <w:r w:rsidRPr="00C87BAC">
              <w:rPr>
                <w:rFonts w:ascii="Times New Roman" w:hAnsi="Times New Roman"/>
              </w:rPr>
              <w:t>Current level of clinical pain.</w:t>
            </w:r>
          </w:p>
          <w:p w14:paraId="22D6EC07" w14:textId="77777777" w:rsidR="00AA275B" w:rsidRPr="00C87BAC" w:rsidRDefault="00AA275B" w:rsidP="002D6F18">
            <w:pPr>
              <w:spacing w:after="0" w:line="240" w:lineRule="auto"/>
              <w:ind w:left="720"/>
              <w:rPr>
                <w:rFonts w:ascii="Times New Roman" w:hAnsi="Times New Roman"/>
              </w:rPr>
            </w:pPr>
          </w:p>
          <w:p w14:paraId="2A297CD8" w14:textId="77777777" w:rsidR="001D46A0" w:rsidRPr="00C87BAC" w:rsidRDefault="005B5F4E" w:rsidP="00003949">
            <w:pPr>
              <w:rPr>
                <w:rFonts w:ascii="Times New Roman" w:hAnsi="Times New Roman"/>
              </w:rPr>
            </w:pPr>
            <w:r w:rsidRPr="00C87BAC">
              <w:rPr>
                <w:rFonts w:ascii="Times New Roman" w:hAnsi="Times New Roman"/>
              </w:rPr>
              <w:t xml:space="preserve">The path analysis method of statistical procedure </w:t>
            </w:r>
            <w:r w:rsidR="00003949" w:rsidRPr="00C87BAC">
              <w:rPr>
                <w:rFonts w:ascii="Times New Roman" w:hAnsi="Times New Roman"/>
              </w:rPr>
              <w:t xml:space="preserve">is used to </w:t>
            </w:r>
            <w:r w:rsidRPr="00C87BAC">
              <w:rPr>
                <w:rFonts w:ascii="Times New Roman" w:hAnsi="Times New Roman"/>
              </w:rPr>
              <w:t>examine</w:t>
            </w:r>
            <w:r w:rsidR="00003949" w:rsidRPr="00C87BAC">
              <w:rPr>
                <w:rFonts w:ascii="Times New Roman" w:hAnsi="Times New Roman"/>
              </w:rPr>
              <w:t xml:space="preserve"> relationship between</w:t>
            </w:r>
            <w:r w:rsidRPr="00C87BAC">
              <w:rPr>
                <w:rFonts w:ascii="Times New Roman" w:hAnsi="Times New Roman"/>
              </w:rPr>
              <w:t xml:space="preserve"> two or more variables. In this method the causes </w:t>
            </w:r>
            <w:r w:rsidR="00BF3839" w:rsidRPr="00C87BAC">
              <w:rPr>
                <w:rFonts w:ascii="Times New Roman" w:hAnsi="Times New Roman"/>
              </w:rPr>
              <w:t xml:space="preserve">are </w:t>
            </w:r>
            <w:r w:rsidRPr="00C87BAC">
              <w:rPr>
                <w:rFonts w:ascii="Times New Roman" w:hAnsi="Times New Roman"/>
              </w:rPr>
              <w:t xml:space="preserve">almost always determined as probabilistic rather than deterministic. </w:t>
            </w:r>
            <w:proofErr w:type="gramStart"/>
            <w:r w:rsidRPr="00C87BAC">
              <w:rPr>
                <w:rFonts w:ascii="Times New Roman" w:hAnsi="Times New Roman"/>
              </w:rPr>
              <w:t>However</w:t>
            </w:r>
            <w:proofErr w:type="gramEnd"/>
            <w:r w:rsidRPr="00C87BAC">
              <w:rPr>
                <w:rFonts w:ascii="Times New Roman" w:hAnsi="Times New Roman"/>
              </w:rPr>
              <w:t xml:space="preserve"> path analysis can help researchers d</w:t>
            </w:r>
            <w:r w:rsidR="00BF3839" w:rsidRPr="00C87BAC">
              <w:rPr>
                <w:rFonts w:ascii="Times New Roman" w:hAnsi="Times New Roman"/>
              </w:rPr>
              <w:t>isentangle the complex</w:t>
            </w:r>
            <w:r w:rsidRPr="00C87BAC">
              <w:rPr>
                <w:rFonts w:ascii="Times New Roman" w:hAnsi="Times New Roman"/>
              </w:rPr>
              <w:t xml:space="preserve"> relationship among variables and identify the most significant pathways involved in predicting an outcome. Although randomized controlled trials are the best way to test for casual effects, in certain situation it might be impossible. In this research study there conducti</w:t>
            </w:r>
            <w:r w:rsidR="007A6F0D" w:rsidRPr="00C87BAC">
              <w:rPr>
                <w:rFonts w:ascii="Times New Roman" w:hAnsi="Times New Roman"/>
              </w:rPr>
              <w:t>ng</w:t>
            </w:r>
            <w:r w:rsidR="00BF3839" w:rsidRPr="00C87BAC">
              <w:rPr>
                <w:rFonts w:ascii="Times New Roman" w:hAnsi="Times New Roman"/>
              </w:rPr>
              <w:t xml:space="preserve"> a randomized controlled trial, </w:t>
            </w:r>
            <w:r w:rsidR="00003949" w:rsidRPr="00C87BAC">
              <w:rPr>
                <w:rFonts w:ascii="Times New Roman" w:hAnsi="Times New Roman"/>
              </w:rPr>
              <w:t>is not an option since there are no treatment interventions.</w:t>
            </w:r>
          </w:p>
        </w:tc>
      </w:tr>
      <w:tr w:rsidR="001E3DFF" w:rsidRPr="00C87BAC" w14:paraId="4DB8FDDC" w14:textId="77777777" w:rsidTr="002D6F18">
        <w:trPr>
          <w:trHeight w:val="188"/>
        </w:trPr>
        <w:tc>
          <w:tcPr>
            <w:tcW w:w="2097" w:type="dxa"/>
          </w:tcPr>
          <w:p w14:paraId="6EB82A98" w14:textId="77777777" w:rsidR="001D46A0" w:rsidRPr="00C87BAC" w:rsidRDefault="001D46A0" w:rsidP="002D6F18">
            <w:pPr>
              <w:spacing w:after="0" w:line="240" w:lineRule="auto"/>
              <w:rPr>
                <w:rFonts w:ascii="Times New Roman" w:hAnsi="Times New Roman"/>
                <w:b/>
              </w:rPr>
            </w:pPr>
            <w:r w:rsidRPr="00C87BAC">
              <w:rPr>
                <w:rFonts w:ascii="Times New Roman" w:hAnsi="Times New Roman"/>
                <w:b/>
              </w:rPr>
              <w:t>RESULTS</w:t>
            </w:r>
          </w:p>
        </w:tc>
        <w:tc>
          <w:tcPr>
            <w:tcW w:w="11538" w:type="dxa"/>
          </w:tcPr>
          <w:p w14:paraId="2A4701EE" w14:textId="77777777" w:rsidR="008030D3" w:rsidRPr="00C87BAC" w:rsidRDefault="008030D3"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r w:rsidRPr="00C87BAC">
              <w:rPr>
                <w:rFonts w:ascii="Times New Roman" w:hAnsi="Times New Roman"/>
                <w:spacing w:val="-2"/>
              </w:rPr>
              <w:t xml:space="preserve">What were the findings?  </w:t>
            </w:r>
            <w:r w:rsidR="00C14CCE" w:rsidRPr="00C87BAC">
              <w:rPr>
                <w:rFonts w:ascii="Times New Roman" w:hAnsi="Times New Roman"/>
                <w:spacing w:val="-2"/>
              </w:rPr>
              <w:t xml:space="preserve">Were </w:t>
            </w:r>
            <w:r w:rsidRPr="00C87BAC">
              <w:rPr>
                <w:rFonts w:ascii="Times New Roman" w:hAnsi="Times New Roman"/>
                <w:spacing w:val="-2"/>
              </w:rPr>
              <w:t xml:space="preserve">they presented in a manner that is interpretable with use of tables and figures? </w:t>
            </w:r>
            <w:r w:rsidR="00C14CCE" w:rsidRPr="00C87BAC">
              <w:rPr>
                <w:rFonts w:ascii="Times New Roman" w:hAnsi="Times New Roman"/>
                <w:spacing w:val="-2"/>
              </w:rPr>
              <w:t xml:space="preserve">Were </w:t>
            </w:r>
            <w:r w:rsidRPr="00C87BAC">
              <w:rPr>
                <w:rFonts w:ascii="Times New Roman" w:hAnsi="Times New Roman"/>
                <w:spacing w:val="-2"/>
              </w:rPr>
              <w:t>the conclusions appropriat</w:t>
            </w:r>
            <w:r w:rsidR="005B5F4E" w:rsidRPr="00C87BAC">
              <w:rPr>
                <w:rFonts w:ascii="Times New Roman" w:hAnsi="Times New Roman"/>
                <w:spacing w:val="-2"/>
              </w:rPr>
              <w:t xml:space="preserve">e given the outcomes? </w:t>
            </w:r>
          </w:p>
          <w:p w14:paraId="0121D2EB" w14:textId="77777777" w:rsidR="005B5F4E" w:rsidRPr="00C87BAC" w:rsidRDefault="005B5F4E"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p>
          <w:p w14:paraId="09A5317B" w14:textId="77777777" w:rsidR="005B5F4E" w:rsidRPr="00C87BAC" w:rsidRDefault="005B5F4E" w:rsidP="002D6F18">
            <w:pPr>
              <w:rPr>
                <w:rFonts w:ascii="Times New Roman" w:hAnsi="Times New Roman"/>
              </w:rPr>
            </w:pPr>
            <w:r w:rsidRPr="00C87BAC">
              <w:rPr>
                <w:rFonts w:ascii="Times New Roman" w:hAnsi="Times New Roman"/>
              </w:rPr>
              <w:t>The study concluded that</w:t>
            </w:r>
          </w:p>
          <w:p w14:paraId="2167E054" w14:textId="77777777" w:rsidR="005B5F4E" w:rsidRPr="00C87BAC" w:rsidRDefault="005B5F4E" w:rsidP="002D6F18">
            <w:pPr>
              <w:numPr>
                <w:ilvl w:val="0"/>
                <w:numId w:val="3"/>
              </w:numPr>
              <w:spacing w:after="0" w:line="240" w:lineRule="auto"/>
              <w:rPr>
                <w:rFonts w:ascii="Times New Roman" w:hAnsi="Times New Roman"/>
              </w:rPr>
            </w:pPr>
            <w:r w:rsidRPr="00C87BAC">
              <w:rPr>
                <w:rFonts w:ascii="Times New Roman" w:hAnsi="Times New Roman"/>
              </w:rPr>
              <w:t xml:space="preserve">Patients with chronic back pain have higher basal cortisol levels </w:t>
            </w:r>
            <w:r w:rsidR="00BF3839" w:rsidRPr="00C87BAC">
              <w:rPr>
                <w:rFonts w:ascii="Times New Roman" w:hAnsi="Times New Roman"/>
              </w:rPr>
              <w:t xml:space="preserve">than </w:t>
            </w:r>
            <w:r w:rsidRPr="00C87BAC">
              <w:rPr>
                <w:rFonts w:ascii="Times New Roman" w:hAnsi="Times New Roman"/>
              </w:rPr>
              <w:t>health</w:t>
            </w:r>
            <w:r w:rsidR="00BF3839" w:rsidRPr="00C87BAC">
              <w:rPr>
                <w:rFonts w:ascii="Times New Roman" w:hAnsi="Times New Roman"/>
              </w:rPr>
              <w:t>y</w:t>
            </w:r>
            <w:r w:rsidRPr="00C87BAC">
              <w:rPr>
                <w:rFonts w:ascii="Times New Roman" w:hAnsi="Times New Roman"/>
              </w:rPr>
              <w:t xml:space="preserve"> </w:t>
            </w:r>
            <w:r w:rsidR="00BF3839" w:rsidRPr="00C87BAC">
              <w:rPr>
                <w:rFonts w:ascii="Times New Roman" w:hAnsi="Times New Roman"/>
              </w:rPr>
              <w:t>individuals.</w:t>
            </w:r>
          </w:p>
          <w:p w14:paraId="2915AEAD" w14:textId="77777777" w:rsidR="005B5F4E" w:rsidRPr="00C87BAC" w:rsidRDefault="005B5F4E" w:rsidP="002D6F18">
            <w:pPr>
              <w:numPr>
                <w:ilvl w:val="0"/>
                <w:numId w:val="3"/>
              </w:numPr>
              <w:spacing w:after="0" w:line="240" w:lineRule="auto"/>
              <w:rPr>
                <w:rFonts w:ascii="Times New Roman" w:hAnsi="Times New Roman"/>
              </w:rPr>
            </w:pPr>
            <w:r w:rsidRPr="00C87BAC">
              <w:rPr>
                <w:rFonts w:ascii="Times New Roman" w:hAnsi="Times New Roman"/>
              </w:rPr>
              <w:t>Higher diurnal levels of cortisol levels than health individuals</w:t>
            </w:r>
          </w:p>
          <w:p w14:paraId="3FDAEEDD" w14:textId="77777777" w:rsidR="005B5F4E" w:rsidRPr="00C87BAC" w:rsidRDefault="005B5F4E" w:rsidP="002D6F18">
            <w:pPr>
              <w:numPr>
                <w:ilvl w:val="0"/>
                <w:numId w:val="3"/>
              </w:numPr>
              <w:spacing w:after="0" w:line="240" w:lineRule="auto"/>
              <w:rPr>
                <w:rFonts w:ascii="Times New Roman" w:hAnsi="Times New Roman"/>
              </w:rPr>
            </w:pPr>
            <w:r w:rsidRPr="00C87BAC">
              <w:rPr>
                <w:rFonts w:ascii="Times New Roman" w:hAnsi="Times New Roman"/>
              </w:rPr>
              <w:t>Higher diurnal levels of cortisol were associated with smaller hippocampal and stronger phase pain response</w:t>
            </w:r>
          </w:p>
          <w:p w14:paraId="4D0A6578" w14:textId="77777777" w:rsidR="005B5F4E" w:rsidRPr="00C87BAC" w:rsidRDefault="005B5F4E" w:rsidP="002D6F18">
            <w:pPr>
              <w:numPr>
                <w:ilvl w:val="0"/>
                <w:numId w:val="3"/>
              </w:numPr>
              <w:spacing w:after="0" w:line="240" w:lineRule="auto"/>
              <w:rPr>
                <w:rFonts w:ascii="Times New Roman" w:hAnsi="Times New Roman"/>
              </w:rPr>
            </w:pPr>
            <w:r w:rsidRPr="00C87BAC">
              <w:rPr>
                <w:rFonts w:ascii="Times New Roman" w:hAnsi="Times New Roman"/>
              </w:rPr>
              <w:t>Pain is associated with maladaptive stress response and there is an interaction bet</w:t>
            </w:r>
            <w:r w:rsidR="009A07CE" w:rsidRPr="00C87BAC">
              <w:rPr>
                <w:rFonts w:ascii="Times New Roman" w:hAnsi="Times New Roman"/>
              </w:rPr>
              <w:t>ween persistent pain and smaller</w:t>
            </w:r>
            <w:r w:rsidRPr="00C87BAC">
              <w:rPr>
                <w:rFonts w:ascii="Times New Roman" w:hAnsi="Times New Roman"/>
              </w:rPr>
              <w:t xml:space="preserve"> hippocampi that predicted the med adaptive stress response</w:t>
            </w:r>
          </w:p>
          <w:p w14:paraId="22E39233" w14:textId="77777777" w:rsidR="00236B7C" w:rsidRPr="00C87BAC" w:rsidRDefault="00236B7C" w:rsidP="009A07CE">
            <w:pPr>
              <w:spacing w:after="0" w:line="240" w:lineRule="auto"/>
              <w:ind w:left="720"/>
              <w:rPr>
                <w:rFonts w:ascii="Times New Roman" w:hAnsi="Times New Roman"/>
                <w:u w:val="single"/>
              </w:rPr>
            </w:pPr>
          </w:p>
          <w:p w14:paraId="0F6C6DB2" w14:textId="77777777" w:rsidR="00445A31" w:rsidRPr="00C87BAC" w:rsidRDefault="005B5F4E" w:rsidP="00C87BAC">
            <w:pPr>
              <w:rPr>
                <w:rFonts w:ascii="Times New Roman" w:hAnsi="Times New Roman"/>
              </w:rPr>
            </w:pPr>
            <w:r w:rsidRPr="00C87BAC">
              <w:rPr>
                <w:rFonts w:ascii="Times New Roman" w:hAnsi="Times New Roman"/>
              </w:rPr>
              <w:t xml:space="preserve">They supported each of these findings with sufficient proof by </w:t>
            </w:r>
            <w:r w:rsidR="00BF3839" w:rsidRPr="00C87BAC">
              <w:rPr>
                <w:rFonts w:ascii="Times New Roman" w:hAnsi="Times New Roman"/>
              </w:rPr>
              <w:t>several statistical</w:t>
            </w:r>
            <w:r w:rsidRPr="00C87BAC">
              <w:rPr>
                <w:rFonts w:ascii="Times New Roman" w:hAnsi="Times New Roman"/>
              </w:rPr>
              <w:t xml:space="preserve"> methods. For </w:t>
            </w:r>
            <w:proofErr w:type="gramStart"/>
            <w:r w:rsidRPr="00C87BAC">
              <w:rPr>
                <w:rFonts w:ascii="Times New Roman" w:hAnsi="Times New Roman"/>
              </w:rPr>
              <w:t>instance</w:t>
            </w:r>
            <w:proofErr w:type="gramEnd"/>
            <w:r w:rsidRPr="00C87BAC">
              <w:rPr>
                <w:rFonts w:ascii="Times New Roman" w:hAnsi="Times New Roman"/>
              </w:rPr>
              <w:t xml:space="preserve"> Fi</w:t>
            </w:r>
            <w:r w:rsidR="00BF3839" w:rsidRPr="00C87BAC">
              <w:rPr>
                <w:rFonts w:ascii="Times New Roman" w:hAnsi="Times New Roman"/>
              </w:rPr>
              <w:t>g 1 of</w:t>
            </w:r>
            <w:r w:rsidRPr="00C87BAC">
              <w:rPr>
                <w:rFonts w:ascii="Times New Roman" w:hAnsi="Times New Roman"/>
              </w:rPr>
              <w:t xml:space="preserve"> the study shows a graph displaying the diurnal basal salivary cortisol activity as higher in chronic back pain patients as compared to health control group. In a bar graph in fig 2</w:t>
            </w:r>
            <w:r w:rsidR="00BF3839" w:rsidRPr="00C87BAC">
              <w:rPr>
                <w:rFonts w:ascii="Times New Roman" w:hAnsi="Times New Roman"/>
              </w:rPr>
              <w:t>,</w:t>
            </w:r>
            <w:r w:rsidRPr="00C87BAC">
              <w:rPr>
                <w:rFonts w:ascii="Times New Roman" w:hAnsi="Times New Roman"/>
              </w:rPr>
              <w:t xml:space="preserve"> there is a diagrammatic illustration to show temperatures and pain ratings between healthy and CBP participants. Further</w:t>
            </w:r>
            <w:r w:rsidR="00BF3839" w:rsidRPr="00C87BAC">
              <w:rPr>
                <w:rFonts w:ascii="Times New Roman" w:hAnsi="Times New Roman"/>
              </w:rPr>
              <w:t>,</w:t>
            </w:r>
            <w:r w:rsidRPr="00C87BAC">
              <w:rPr>
                <w:rFonts w:ascii="Times New Roman" w:hAnsi="Times New Roman"/>
              </w:rPr>
              <w:t xml:space="preserve"> in Fig 5</w:t>
            </w:r>
            <w:r w:rsidR="00BF3839" w:rsidRPr="00C87BAC">
              <w:rPr>
                <w:rFonts w:ascii="Times New Roman" w:hAnsi="Times New Roman"/>
              </w:rPr>
              <w:t>,</w:t>
            </w:r>
            <w:r w:rsidRPr="00C87BAC">
              <w:rPr>
                <w:rFonts w:ascii="Times New Roman" w:hAnsi="Times New Roman"/>
              </w:rPr>
              <w:t xml:space="preserve"> the</w:t>
            </w:r>
            <w:r w:rsidR="00BF3839" w:rsidRPr="00C87BAC">
              <w:rPr>
                <w:rFonts w:ascii="Times New Roman" w:hAnsi="Times New Roman"/>
              </w:rPr>
              <w:t>re is c</w:t>
            </w:r>
            <w:r w:rsidRPr="00C87BAC">
              <w:rPr>
                <w:rFonts w:ascii="Times New Roman" w:hAnsi="Times New Roman"/>
              </w:rPr>
              <w:t>learly depict</w:t>
            </w:r>
            <w:r w:rsidR="00BF3839" w:rsidRPr="00C87BAC">
              <w:rPr>
                <w:rFonts w:ascii="Times New Roman" w:hAnsi="Times New Roman"/>
              </w:rPr>
              <w:t>ion of</w:t>
            </w:r>
            <w:r w:rsidRPr="00C87BAC">
              <w:rPr>
                <w:rFonts w:ascii="Times New Roman" w:hAnsi="Times New Roman"/>
              </w:rPr>
              <w:t xml:space="preserve"> the 2 models hypothesized and </w:t>
            </w:r>
            <w:r w:rsidR="00BF3839" w:rsidRPr="00C87BAC">
              <w:rPr>
                <w:rFonts w:ascii="Times New Roman" w:hAnsi="Times New Roman"/>
              </w:rPr>
              <w:t>explanation</w:t>
            </w:r>
            <w:r w:rsidRPr="00C87BAC">
              <w:rPr>
                <w:rFonts w:ascii="Times New Roman" w:hAnsi="Times New Roman"/>
              </w:rPr>
              <w:t xml:space="preserve"> using statistical scores </w:t>
            </w:r>
            <w:r w:rsidR="00BF3839" w:rsidRPr="00C87BAC">
              <w:rPr>
                <w:rFonts w:ascii="Times New Roman" w:hAnsi="Times New Roman"/>
              </w:rPr>
              <w:t xml:space="preserve">as to </w:t>
            </w:r>
            <w:r w:rsidRPr="00C87BAC">
              <w:rPr>
                <w:rFonts w:ascii="Times New Roman" w:hAnsi="Times New Roman"/>
              </w:rPr>
              <w:t xml:space="preserve">why the first model </w:t>
            </w:r>
            <w:r w:rsidR="00BF3839" w:rsidRPr="00C87BAC">
              <w:rPr>
                <w:rFonts w:ascii="Times New Roman" w:hAnsi="Times New Roman"/>
              </w:rPr>
              <w:t>was rejected and</w:t>
            </w:r>
            <w:r w:rsidRPr="00C87BAC">
              <w:rPr>
                <w:rFonts w:ascii="Times New Roman" w:hAnsi="Times New Roman"/>
              </w:rPr>
              <w:t xml:space="preserve"> the second model</w:t>
            </w:r>
            <w:r w:rsidR="00BF3839" w:rsidRPr="00C87BAC">
              <w:rPr>
                <w:rFonts w:ascii="Times New Roman" w:hAnsi="Times New Roman"/>
              </w:rPr>
              <w:t xml:space="preserve"> is accepted is portrayed</w:t>
            </w:r>
            <w:r w:rsidRPr="00C87BAC">
              <w:rPr>
                <w:rFonts w:ascii="Times New Roman" w:hAnsi="Times New Roman"/>
              </w:rPr>
              <w:t xml:space="preserve">. This representation of the model </w:t>
            </w:r>
            <w:r w:rsidRPr="00C87BAC">
              <w:rPr>
                <w:rFonts w:ascii="Times New Roman" w:hAnsi="Times New Roman"/>
              </w:rPr>
              <w:lastRenderedPageBreak/>
              <w:t>and the detailed discussion sections were appropriate</w:t>
            </w:r>
            <w:r w:rsidR="00BF3839" w:rsidRPr="00C87BAC">
              <w:rPr>
                <w:rFonts w:ascii="Times New Roman" w:hAnsi="Times New Roman"/>
              </w:rPr>
              <w:t xml:space="preserve">. Further, they </w:t>
            </w:r>
            <w:r w:rsidRPr="00C87BAC">
              <w:rPr>
                <w:rFonts w:ascii="Times New Roman" w:hAnsi="Times New Roman"/>
              </w:rPr>
              <w:t>reported several options for replication of the study. In conclusion</w:t>
            </w:r>
            <w:r w:rsidR="00BF3839" w:rsidRPr="00C87BAC">
              <w:rPr>
                <w:rFonts w:ascii="Times New Roman" w:hAnsi="Times New Roman"/>
              </w:rPr>
              <w:t>,</w:t>
            </w:r>
            <w:r w:rsidRPr="00C87BAC">
              <w:rPr>
                <w:rFonts w:ascii="Times New Roman" w:hAnsi="Times New Roman"/>
              </w:rPr>
              <w:t xml:space="preserve"> the rese</w:t>
            </w:r>
            <w:r w:rsidR="00BF3839" w:rsidRPr="00C87BAC">
              <w:rPr>
                <w:rFonts w:ascii="Times New Roman" w:hAnsi="Times New Roman"/>
              </w:rPr>
              <w:t>archers identified that reduced</w:t>
            </w:r>
            <w:r w:rsidRPr="00C87BAC">
              <w:rPr>
                <w:rFonts w:ascii="Times New Roman" w:hAnsi="Times New Roman"/>
              </w:rPr>
              <w:t xml:space="preserve"> hippocampal volumes may be presupposition to the maladaptive stress response and allost</w:t>
            </w:r>
            <w:r w:rsidR="00BF3839" w:rsidRPr="00C87BAC">
              <w:rPr>
                <w:rFonts w:ascii="Times New Roman" w:hAnsi="Times New Roman"/>
              </w:rPr>
              <w:t>atic</w:t>
            </w:r>
            <w:r w:rsidRPr="00C87BAC">
              <w:rPr>
                <w:rFonts w:ascii="Times New Roman" w:hAnsi="Times New Roman"/>
              </w:rPr>
              <w:t xml:space="preserve"> load when facing prolonged pain.</w:t>
            </w:r>
          </w:p>
        </w:tc>
      </w:tr>
      <w:tr w:rsidR="001E3DFF" w:rsidRPr="00C87BAC" w14:paraId="74338270" w14:textId="77777777" w:rsidTr="002D6F18">
        <w:tc>
          <w:tcPr>
            <w:tcW w:w="2097" w:type="dxa"/>
          </w:tcPr>
          <w:p w14:paraId="4CEFC39A" w14:textId="77777777" w:rsidR="001D46A0" w:rsidRPr="00C87BAC" w:rsidRDefault="001D46A0" w:rsidP="002D6F18">
            <w:pPr>
              <w:spacing w:after="0" w:line="240" w:lineRule="auto"/>
              <w:rPr>
                <w:rFonts w:ascii="Times New Roman" w:hAnsi="Times New Roman"/>
                <w:b/>
              </w:rPr>
            </w:pPr>
            <w:r w:rsidRPr="00C87BAC">
              <w:rPr>
                <w:rFonts w:ascii="Times New Roman" w:hAnsi="Times New Roman"/>
                <w:b/>
              </w:rPr>
              <w:lastRenderedPageBreak/>
              <w:t>LIMITATIONS</w:t>
            </w:r>
          </w:p>
        </w:tc>
        <w:tc>
          <w:tcPr>
            <w:tcW w:w="11538" w:type="dxa"/>
          </w:tcPr>
          <w:p w14:paraId="252FCD41" w14:textId="77777777" w:rsidR="008030D3" w:rsidRPr="00C87BAC" w:rsidRDefault="008030D3"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r w:rsidRPr="00C87BAC">
              <w:rPr>
                <w:rFonts w:ascii="Times New Roman" w:hAnsi="Times New Roman"/>
                <w:spacing w:val="-2"/>
              </w:rPr>
              <w:t xml:space="preserve">Were study limitations identified?  What were the threats to internal and external validity? </w:t>
            </w:r>
            <w:r w:rsidR="005B5F4E" w:rsidRPr="00C87BAC">
              <w:rPr>
                <w:rFonts w:ascii="Times New Roman" w:hAnsi="Times New Roman"/>
                <w:spacing w:val="-2"/>
              </w:rPr>
              <w:t xml:space="preserve"> </w:t>
            </w:r>
          </w:p>
          <w:p w14:paraId="35E1F614" w14:textId="77777777" w:rsidR="005B5F4E" w:rsidRPr="00C87BAC" w:rsidRDefault="005B5F4E"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p>
          <w:p w14:paraId="38AA3156" w14:textId="77777777" w:rsidR="001D46A0" w:rsidRPr="00C87BAC" w:rsidRDefault="008E1D50" w:rsidP="007A6F0D">
            <w:pPr>
              <w:rPr>
                <w:rFonts w:ascii="Times New Roman" w:hAnsi="Times New Roman"/>
              </w:rPr>
            </w:pPr>
            <w:r w:rsidRPr="00C87BAC">
              <w:rPr>
                <w:rFonts w:ascii="Times New Roman" w:hAnsi="Times New Roman"/>
              </w:rPr>
              <w:t>T</w:t>
            </w:r>
            <w:r w:rsidR="005B5F4E" w:rsidRPr="00C87BAC">
              <w:rPr>
                <w:rFonts w:ascii="Times New Roman" w:hAnsi="Times New Roman"/>
              </w:rPr>
              <w:t>he research did not discuss anywhere in the article about the limitation</w:t>
            </w:r>
            <w:r w:rsidR="007A6F0D" w:rsidRPr="00C87BAC">
              <w:rPr>
                <w:rFonts w:ascii="Times New Roman" w:hAnsi="Times New Roman"/>
              </w:rPr>
              <w:t>s. Some limitations might</w:t>
            </w:r>
            <w:r w:rsidR="005B5F4E" w:rsidRPr="00C87BAC">
              <w:rPr>
                <w:rFonts w:ascii="Times New Roman" w:hAnsi="Times New Roman"/>
              </w:rPr>
              <w:t xml:space="preserve"> include </w:t>
            </w:r>
            <w:r w:rsidRPr="00C87BAC">
              <w:rPr>
                <w:rFonts w:ascii="Times New Roman" w:hAnsi="Times New Roman"/>
              </w:rPr>
              <w:t xml:space="preserve">small </w:t>
            </w:r>
            <w:r w:rsidR="005B5F4E" w:rsidRPr="00C87BAC">
              <w:rPr>
                <w:rFonts w:ascii="Times New Roman" w:hAnsi="Times New Roman"/>
              </w:rPr>
              <w:t xml:space="preserve">sample size </w:t>
            </w:r>
            <w:r w:rsidRPr="00C87BAC">
              <w:rPr>
                <w:rFonts w:ascii="Times New Roman" w:hAnsi="Times New Roman"/>
              </w:rPr>
              <w:t>and absence of power calculations. Ex</w:t>
            </w:r>
            <w:r w:rsidR="005B5F4E" w:rsidRPr="00C87BAC">
              <w:rPr>
                <w:rFonts w:ascii="Times New Roman" w:hAnsi="Times New Roman"/>
              </w:rPr>
              <w:t xml:space="preserve">ternal validity is a threat in </w:t>
            </w:r>
            <w:r w:rsidRPr="00C87BAC">
              <w:rPr>
                <w:rFonts w:ascii="Times New Roman" w:hAnsi="Times New Roman"/>
              </w:rPr>
              <w:t>these studies</w:t>
            </w:r>
            <w:r w:rsidR="005B5F4E" w:rsidRPr="00C87BAC">
              <w:rPr>
                <w:rFonts w:ascii="Times New Roman" w:hAnsi="Times New Roman"/>
              </w:rPr>
              <w:t xml:space="preserve"> due to the small sample size as it limits the activity to generalize the results to a larger population. </w:t>
            </w:r>
            <w:r w:rsidRPr="00C87BAC">
              <w:rPr>
                <w:rFonts w:ascii="Times New Roman" w:hAnsi="Times New Roman"/>
              </w:rPr>
              <w:t>I</w:t>
            </w:r>
            <w:r w:rsidR="005B5F4E" w:rsidRPr="00C87BAC">
              <w:rPr>
                <w:rFonts w:ascii="Times New Roman" w:hAnsi="Times New Roman"/>
              </w:rPr>
              <w:t xml:space="preserve">nternal validity </w:t>
            </w:r>
            <w:r w:rsidRPr="00C87BAC">
              <w:rPr>
                <w:rFonts w:ascii="Times New Roman" w:hAnsi="Times New Roman"/>
              </w:rPr>
              <w:t xml:space="preserve">risk is less </w:t>
            </w:r>
            <w:r w:rsidR="005B5F4E" w:rsidRPr="00C87BAC">
              <w:rPr>
                <w:rFonts w:ascii="Times New Roman" w:hAnsi="Times New Roman"/>
              </w:rPr>
              <w:t xml:space="preserve">due to </w:t>
            </w:r>
            <w:r w:rsidRPr="00C87BAC">
              <w:rPr>
                <w:rFonts w:ascii="Times New Roman" w:hAnsi="Times New Roman"/>
              </w:rPr>
              <w:t xml:space="preserve">the </w:t>
            </w:r>
            <w:r w:rsidR="005B5F4E" w:rsidRPr="00C87BAC">
              <w:rPr>
                <w:rFonts w:ascii="Times New Roman" w:hAnsi="Times New Roman"/>
              </w:rPr>
              <w:t>reason that most data were gathered from laboratory or imaging studies which reduced changes of infidelity of participants or bias by researchers</w:t>
            </w:r>
            <w:r w:rsidR="00C521A1" w:rsidRPr="00C87BAC">
              <w:rPr>
                <w:rFonts w:ascii="Times New Roman" w:hAnsi="Times New Roman"/>
              </w:rPr>
              <w:t>.</w:t>
            </w:r>
          </w:p>
        </w:tc>
      </w:tr>
      <w:tr w:rsidR="001E3DFF" w:rsidRPr="00C87BAC" w14:paraId="0F47F7E2" w14:textId="77777777" w:rsidTr="002D6F18">
        <w:tc>
          <w:tcPr>
            <w:tcW w:w="2097" w:type="dxa"/>
          </w:tcPr>
          <w:p w14:paraId="771FE67D" w14:textId="77777777" w:rsidR="001D46A0" w:rsidRPr="00C87BAC" w:rsidRDefault="001D46A0" w:rsidP="002D6F18">
            <w:pPr>
              <w:spacing w:after="0" w:line="240" w:lineRule="auto"/>
              <w:rPr>
                <w:rFonts w:ascii="Times New Roman" w:hAnsi="Times New Roman"/>
                <w:b/>
              </w:rPr>
            </w:pPr>
            <w:r w:rsidRPr="00C87BAC">
              <w:rPr>
                <w:rFonts w:ascii="Times New Roman" w:hAnsi="Times New Roman"/>
                <w:b/>
              </w:rPr>
              <w:t>NURSING IMPLICATIONS</w:t>
            </w:r>
          </w:p>
        </w:tc>
        <w:tc>
          <w:tcPr>
            <w:tcW w:w="11538" w:type="dxa"/>
          </w:tcPr>
          <w:p w14:paraId="1DDA4784" w14:textId="77777777" w:rsidR="001D46A0" w:rsidRPr="00C87BAC" w:rsidRDefault="008030D3" w:rsidP="002D6F18">
            <w:pPr>
              <w:spacing w:after="0" w:line="240" w:lineRule="auto"/>
              <w:rPr>
                <w:rFonts w:ascii="Times New Roman" w:hAnsi="Times New Roman"/>
                <w:spacing w:val="-2"/>
              </w:rPr>
            </w:pPr>
            <w:r w:rsidRPr="00C87BAC">
              <w:rPr>
                <w:rFonts w:ascii="Times New Roman" w:hAnsi="Times New Roman"/>
                <w:spacing w:val="-2"/>
              </w:rPr>
              <w:t xml:space="preserve">What were the implications for nursing practice?  </w:t>
            </w:r>
          </w:p>
          <w:p w14:paraId="59F66167" w14:textId="77777777" w:rsidR="00BF656A" w:rsidRPr="00C87BAC" w:rsidRDefault="00BF656A" w:rsidP="002D6F18">
            <w:pPr>
              <w:spacing w:after="0" w:line="240" w:lineRule="auto"/>
              <w:rPr>
                <w:rFonts w:ascii="Times New Roman" w:hAnsi="Times New Roman"/>
                <w:spacing w:val="-2"/>
              </w:rPr>
            </w:pPr>
          </w:p>
          <w:p w14:paraId="5C038D13" w14:textId="77777777" w:rsidR="00F04A41" w:rsidRPr="00C87BAC" w:rsidRDefault="00BF656A" w:rsidP="007A6F0D">
            <w:pPr>
              <w:rPr>
                <w:rFonts w:ascii="Times New Roman" w:hAnsi="Times New Roman"/>
              </w:rPr>
            </w:pPr>
            <w:r w:rsidRPr="00C87BAC">
              <w:rPr>
                <w:rFonts w:ascii="Times New Roman" w:hAnsi="Times New Roman"/>
              </w:rPr>
              <w:t xml:space="preserve">One of the primary areas of focus in </w:t>
            </w:r>
            <w:r w:rsidR="00C521A1" w:rsidRPr="00C87BAC">
              <w:rPr>
                <w:rFonts w:ascii="Times New Roman" w:hAnsi="Times New Roman"/>
              </w:rPr>
              <w:t>n</w:t>
            </w:r>
            <w:r w:rsidRPr="00C87BAC">
              <w:rPr>
                <w:rFonts w:ascii="Times New Roman" w:hAnsi="Times New Roman"/>
              </w:rPr>
              <w:t xml:space="preserve">ursing research per NINR strategic goals is </w:t>
            </w:r>
            <w:r w:rsidR="003B460C" w:rsidRPr="00C87BAC">
              <w:rPr>
                <w:rFonts w:ascii="Times New Roman" w:hAnsi="Times New Roman"/>
              </w:rPr>
              <w:t>symptom management</w:t>
            </w:r>
            <w:r w:rsidRPr="00C87BAC">
              <w:rPr>
                <w:rFonts w:ascii="Times New Roman" w:hAnsi="Times New Roman"/>
              </w:rPr>
              <w:t xml:space="preserve">. Since nurses are in the forefront of health care in managing chronic pain, this research provides the recognition of the importance of stress response in chronic </w:t>
            </w:r>
            <w:proofErr w:type="gramStart"/>
            <w:r w:rsidRPr="00C87BAC">
              <w:rPr>
                <w:rFonts w:ascii="Times New Roman" w:hAnsi="Times New Roman"/>
              </w:rPr>
              <w:t>pain</w:t>
            </w:r>
            <w:proofErr w:type="gramEnd"/>
            <w:r w:rsidRPr="00C87BAC">
              <w:rPr>
                <w:rFonts w:ascii="Times New Roman" w:hAnsi="Times New Roman"/>
              </w:rPr>
              <w:t xml:space="preserve"> and this might have implications for prevention and managing pain. Hence development of interventions to reverse chronic pain </w:t>
            </w:r>
            <w:r w:rsidR="00C521A1" w:rsidRPr="00C87BAC">
              <w:rPr>
                <w:rFonts w:ascii="Times New Roman" w:hAnsi="Times New Roman"/>
              </w:rPr>
              <w:t xml:space="preserve">by identification of </w:t>
            </w:r>
            <w:r w:rsidRPr="00C87BAC">
              <w:rPr>
                <w:rFonts w:ascii="Times New Roman" w:hAnsi="Times New Roman"/>
              </w:rPr>
              <w:t xml:space="preserve">related allostatic load and implementing interventions to reduce stress and </w:t>
            </w:r>
            <w:r w:rsidR="00C521A1" w:rsidRPr="00C87BAC">
              <w:rPr>
                <w:rFonts w:ascii="Times New Roman" w:hAnsi="Times New Roman"/>
              </w:rPr>
              <w:t>anxiety</w:t>
            </w:r>
            <w:r w:rsidRPr="00C87BAC">
              <w:rPr>
                <w:rFonts w:ascii="Times New Roman" w:hAnsi="Times New Roman"/>
              </w:rPr>
              <w:t xml:space="preserve"> can be areas of interest in nursing to </w:t>
            </w:r>
            <w:r w:rsidR="007A6F0D" w:rsidRPr="00C87BAC">
              <w:rPr>
                <w:rFonts w:ascii="Times New Roman" w:hAnsi="Times New Roman"/>
              </w:rPr>
              <w:t>manage</w:t>
            </w:r>
            <w:r w:rsidRPr="00C87BAC">
              <w:rPr>
                <w:rFonts w:ascii="Times New Roman" w:hAnsi="Times New Roman"/>
              </w:rPr>
              <w:t xml:space="preserve"> chronic pain.</w:t>
            </w:r>
          </w:p>
        </w:tc>
      </w:tr>
      <w:tr w:rsidR="001E3DFF" w:rsidRPr="00C87BAC" w14:paraId="1DEB12C0" w14:textId="77777777" w:rsidTr="002D6F18">
        <w:tc>
          <w:tcPr>
            <w:tcW w:w="2097" w:type="dxa"/>
          </w:tcPr>
          <w:p w14:paraId="56FD54BE" w14:textId="77777777" w:rsidR="001D46A0" w:rsidRPr="00C87BAC" w:rsidRDefault="001D46A0" w:rsidP="002D6F18">
            <w:pPr>
              <w:spacing w:after="0" w:line="240" w:lineRule="auto"/>
              <w:rPr>
                <w:rFonts w:ascii="Times New Roman" w:hAnsi="Times New Roman"/>
                <w:b/>
              </w:rPr>
            </w:pPr>
            <w:r w:rsidRPr="00C87BAC">
              <w:rPr>
                <w:rFonts w:ascii="Times New Roman" w:hAnsi="Times New Roman"/>
                <w:b/>
              </w:rPr>
              <w:t>OTHER CRITIQUE COMMENTS</w:t>
            </w:r>
          </w:p>
        </w:tc>
        <w:tc>
          <w:tcPr>
            <w:tcW w:w="11538" w:type="dxa"/>
          </w:tcPr>
          <w:p w14:paraId="4FA8ED57" w14:textId="77777777" w:rsidR="008030D3" w:rsidRPr="00C87BAC" w:rsidRDefault="008030D3"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r w:rsidRPr="00C87BAC">
              <w:rPr>
                <w:rFonts w:ascii="Times New Roman" w:hAnsi="Times New Roman"/>
                <w:spacing w:val="-2"/>
              </w:rPr>
              <w:t xml:space="preserve">Was there funding to support the study?  Were there conflicts of interest? </w:t>
            </w:r>
          </w:p>
          <w:p w14:paraId="1EA60729" w14:textId="77777777" w:rsidR="00BF656A" w:rsidRPr="00C87BAC" w:rsidRDefault="00BF656A" w:rsidP="002D6F18">
            <w:pPr>
              <w:widowControl w:val="0"/>
              <w:tabs>
                <w:tab w:val="left" w:pos="-720"/>
              </w:tabs>
              <w:suppressAutoHyphens/>
              <w:autoSpaceDE w:val="0"/>
              <w:autoSpaceDN w:val="0"/>
              <w:adjustRightInd w:val="0"/>
              <w:spacing w:after="0" w:line="240" w:lineRule="atLeast"/>
              <w:jc w:val="both"/>
              <w:rPr>
                <w:rFonts w:ascii="Times New Roman" w:hAnsi="Times New Roman"/>
                <w:spacing w:val="-2"/>
              </w:rPr>
            </w:pPr>
          </w:p>
          <w:p w14:paraId="626D8097" w14:textId="77777777" w:rsidR="001D46A0" w:rsidRPr="00C87BAC" w:rsidRDefault="00BF656A" w:rsidP="007A6F0D">
            <w:pPr>
              <w:rPr>
                <w:rFonts w:ascii="Times New Roman" w:hAnsi="Times New Roman"/>
              </w:rPr>
            </w:pPr>
            <w:r w:rsidRPr="00C87BAC">
              <w:rPr>
                <w:rFonts w:ascii="Times New Roman" w:hAnsi="Times New Roman"/>
              </w:rPr>
              <w:t>The study was suppo</w:t>
            </w:r>
            <w:r w:rsidR="007A6F0D" w:rsidRPr="00C87BAC">
              <w:rPr>
                <w:rFonts w:ascii="Times New Roman" w:hAnsi="Times New Roman"/>
              </w:rPr>
              <w:t>rted</w:t>
            </w:r>
            <w:r w:rsidRPr="00C87BAC">
              <w:rPr>
                <w:rFonts w:ascii="Times New Roman" w:hAnsi="Times New Roman"/>
              </w:rPr>
              <w:t xml:space="preserve"> by grants from the Canadian Institute for Health Research (CIHR) and from the Fond</w:t>
            </w:r>
            <w:r w:rsidR="003B460C" w:rsidRPr="00C87BAC">
              <w:rPr>
                <w:rFonts w:ascii="Times New Roman" w:hAnsi="Times New Roman"/>
              </w:rPr>
              <w:t xml:space="preserve">s de recherché </w:t>
            </w:r>
            <w:proofErr w:type="spellStart"/>
            <w:r w:rsidR="003B460C" w:rsidRPr="00C87BAC">
              <w:rPr>
                <w:rFonts w:ascii="Times New Roman" w:hAnsi="Times New Roman"/>
              </w:rPr>
              <w:t>Qubec</w:t>
            </w:r>
            <w:proofErr w:type="spellEnd"/>
            <w:r w:rsidRPr="00C87BAC">
              <w:rPr>
                <w:rFonts w:ascii="Times New Roman" w:hAnsi="Times New Roman"/>
              </w:rPr>
              <w:t xml:space="preserve"> – Sante</w:t>
            </w:r>
            <w:r w:rsidR="00C521A1" w:rsidRPr="00C87BAC">
              <w:rPr>
                <w:rFonts w:ascii="Times New Roman" w:hAnsi="Times New Roman"/>
              </w:rPr>
              <w:t>. No conflicts of interest were stated.</w:t>
            </w:r>
          </w:p>
        </w:tc>
      </w:tr>
    </w:tbl>
    <w:p w14:paraId="5E3B06D2" w14:textId="77777777" w:rsidR="00E45FC7" w:rsidRPr="00C87BAC" w:rsidRDefault="00E45FC7">
      <w:pPr>
        <w:rPr>
          <w:rFonts w:ascii="Times New Roman" w:hAnsi="Times New Roman"/>
        </w:rPr>
      </w:pPr>
    </w:p>
    <w:sectPr w:rsidR="00E45FC7" w:rsidRPr="00C87BAC" w:rsidSect="00C87BAC">
      <w:head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B0C3" w14:textId="77777777" w:rsidR="00735FEB" w:rsidRDefault="00735FEB" w:rsidP="005928C2">
      <w:pPr>
        <w:spacing w:after="0" w:line="240" w:lineRule="auto"/>
      </w:pPr>
      <w:r>
        <w:separator/>
      </w:r>
    </w:p>
  </w:endnote>
  <w:endnote w:type="continuationSeparator" w:id="0">
    <w:p w14:paraId="79912DD3" w14:textId="77777777" w:rsidR="00735FEB" w:rsidRDefault="00735FEB" w:rsidP="0059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ECBF7" w14:textId="77777777" w:rsidR="00735FEB" w:rsidRDefault="00735FEB" w:rsidP="005928C2">
      <w:pPr>
        <w:spacing w:after="0" w:line="240" w:lineRule="auto"/>
      </w:pPr>
      <w:r>
        <w:separator/>
      </w:r>
    </w:p>
  </w:footnote>
  <w:footnote w:type="continuationSeparator" w:id="0">
    <w:p w14:paraId="2DFC4A3A" w14:textId="77777777" w:rsidR="00735FEB" w:rsidRDefault="00735FEB" w:rsidP="00592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ADC" w14:textId="77777777" w:rsidR="005928C2" w:rsidRDefault="005928C2">
    <w:pPr>
      <w:pStyle w:val="Header"/>
      <w:jc w:val="right"/>
    </w:pPr>
  </w:p>
  <w:p w14:paraId="2A589525" w14:textId="77777777" w:rsidR="005928C2" w:rsidRDefault="00592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26D9"/>
    <w:multiLevelType w:val="hybridMultilevel"/>
    <w:tmpl w:val="6EAAD8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37BF2"/>
    <w:multiLevelType w:val="hybridMultilevel"/>
    <w:tmpl w:val="DC367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A707A9"/>
    <w:multiLevelType w:val="hybridMultilevel"/>
    <w:tmpl w:val="B720F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46A0"/>
    <w:rsid w:val="00003949"/>
    <w:rsid w:val="000770D1"/>
    <w:rsid w:val="000D50CD"/>
    <w:rsid w:val="000E5EEF"/>
    <w:rsid w:val="000F1828"/>
    <w:rsid w:val="00144201"/>
    <w:rsid w:val="001A1E28"/>
    <w:rsid w:val="001A7569"/>
    <w:rsid w:val="001D46A0"/>
    <w:rsid w:val="001E3DFF"/>
    <w:rsid w:val="00236B7C"/>
    <w:rsid w:val="00255E02"/>
    <w:rsid w:val="002614A8"/>
    <w:rsid w:val="00285CAF"/>
    <w:rsid w:val="00287B1D"/>
    <w:rsid w:val="002B58CF"/>
    <w:rsid w:val="002D6F18"/>
    <w:rsid w:val="002F6068"/>
    <w:rsid w:val="00305B14"/>
    <w:rsid w:val="003B460C"/>
    <w:rsid w:val="003B609E"/>
    <w:rsid w:val="003C14FD"/>
    <w:rsid w:val="003E7750"/>
    <w:rsid w:val="00404CD6"/>
    <w:rsid w:val="004364B4"/>
    <w:rsid w:val="00444264"/>
    <w:rsid w:val="00445A31"/>
    <w:rsid w:val="004524E9"/>
    <w:rsid w:val="005203AA"/>
    <w:rsid w:val="00561F1F"/>
    <w:rsid w:val="00567FDA"/>
    <w:rsid w:val="005709AF"/>
    <w:rsid w:val="005928C2"/>
    <w:rsid w:val="005B5F4E"/>
    <w:rsid w:val="005D4506"/>
    <w:rsid w:val="006079E9"/>
    <w:rsid w:val="00651872"/>
    <w:rsid w:val="00667FCD"/>
    <w:rsid w:val="00705A45"/>
    <w:rsid w:val="007238F4"/>
    <w:rsid w:val="00735FEB"/>
    <w:rsid w:val="007A50F7"/>
    <w:rsid w:val="007A6F0D"/>
    <w:rsid w:val="008030D3"/>
    <w:rsid w:val="008152F6"/>
    <w:rsid w:val="00817790"/>
    <w:rsid w:val="00833531"/>
    <w:rsid w:val="00885077"/>
    <w:rsid w:val="008A4D1A"/>
    <w:rsid w:val="008A6999"/>
    <w:rsid w:val="008C4960"/>
    <w:rsid w:val="008E1D50"/>
    <w:rsid w:val="009317ED"/>
    <w:rsid w:val="0097307A"/>
    <w:rsid w:val="009A07CE"/>
    <w:rsid w:val="009A2F7E"/>
    <w:rsid w:val="009E753C"/>
    <w:rsid w:val="00A323A8"/>
    <w:rsid w:val="00A42CD3"/>
    <w:rsid w:val="00A52632"/>
    <w:rsid w:val="00A660CF"/>
    <w:rsid w:val="00A94615"/>
    <w:rsid w:val="00AA275B"/>
    <w:rsid w:val="00AA5BF9"/>
    <w:rsid w:val="00AE1746"/>
    <w:rsid w:val="00B032BB"/>
    <w:rsid w:val="00B342A9"/>
    <w:rsid w:val="00B62A75"/>
    <w:rsid w:val="00BF3839"/>
    <w:rsid w:val="00BF656A"/>
    <w:rsid w:val="00C14CCE"/>
    <w:rsid w:val="00C21726"/>
    <w:rsid w:val="00C521A1"/>
    <w:rsid w:val="00C828D9"/>
    <w:rsid w:val="00C87BAC"/>
    <w:rsid w:val="00C948A8"/>
    <w:rsid w:val="00CC19D1"/>
    <w:rsid w:val="00CC55AF"/>
    <w:rsid w:val="00CF0364"/>
    <w:rsid w:val="00CF53BE"/>
    <w:rsid w:val="00D32070"/>
    <w:rsid w:val="00D45F39"/>
    <w:rsid w:val="00DE27C0"/>
    <w:rsid w:val="00E45FC7"/>
    <w:rsid w:val="00E878E7"/>
    <w:rsid w:val="00E931D9"/>
    <w:rsid w:val="00E97697"/>
    <w:rsid w:val="00EA5F05"/>
    <w:rsid w:val="00F04A41"/>
    <w:rsid w:val="00F272A0"/>
    <w:rsid w:val="00F8469E"/>
    <w:rsid w:val="00FE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57D8C9"/>
  <w15:chartTrackingRefBased/>
  <w15:docId w15:val="{64B23B0E-2CE6-42F3-AD70-DD820765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FC7"/>
    <w:pPr>
      <w:spacing w:after="200" w:line="276" w:lineRule="auto"/>
    </w:pPr>
    <w:rPr>
      <w:sz w:val="22"/>
      <w:szCs w:val="22"/>
    </w:rPr>
  </w:style>
  <w:style w:type="paragraph" w:styleId="Heading1">
    <w:name w:val="heading 1"/>
    <w:basedOn w:val="Normal"/>
    <w:next w:val="Normal"/>
    <w:link w:val="Heading1Char"/>
    <w:uiPriority w:val="9"/>
    <w:qFormat/>
    <w:rsid w:val="002D6F18"/>
    <w:pPr>
      <w:keepNext/>
      <w:keepLines/>
      <w:spacing w:before="480" w:after="0"/>
      <w:outlineLvl w:val="0"/>
    </w:pPr>
    <w:rPr>
      <w:rFonts w:ascii="Cambria" w:eastAsia="MS Gothic"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46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030D3"/>
    <w:pPr>
      <w:widowControl w:val="0"/>
      <w:autoSpaceDE w:val="0"/>
      <w:autoSpaceDN w:val="0"/>
      <w:adjustRightInd w:val="0"/>
      <w:spacing w:after="0" w:line="240" w:lineRule="auto"/>
      <w:ind w:left="720"/>
    </w:pPr>
    <w:rPr>
      <w:rFonts w:ascii="Arial" w:eastAsia="Times New Roman" w:hAnsi="Arial" w:cs="Arial"/>
    </w:rPr>
  </w:style>
  <w:style w:type="character" w:customStyle="1" w:styleId="Heading1Char">
    <w:name w:val="Heading 1 Char"/>
    <w:link w:val="Heading1"/>
    <w:uiPriority w:val="9"/>
    <w:rsid w:val="002D6F18"/>
    <w:rPr>
      <w:rFonts w:ascii="Cambria" w:eastAsia="MS Gothic" w:hAnsi="Cambria"/>
      <w:b/>
      <w:bCs/>
      <w:color w:val="365F91"/>
      <w:sz w:val="28"/>
      <w:szCs w:val="28"/>
      <w:lang w:eastAsia="ja-JP"/>
    </w:rPr>
  </w:style>
  <w:style w:type="paragraph" w:styleId="Bibliography">
    <w:name w:val="Bibliography"/>
    <w:basedOn w:val="Normal"/>
    <w:next w:val="Normal"/>
    <w:uiPriority w:val="37"/>
    <w:unhideWhenUsed/>
    <w:rsid w:val="002D6F18"/>
  </w:style>
  <w:style w:type="paragraph" w:styleId="Header">
    <w:name w:val="header"/>
    <w:basedOn w:val="Normal"/>
    <w:link w:val="HeaderChar"/>
    <w:uiPriority w:val="99"/>
    <w:unhideWhenUsed/>
    <w:rsid w:val="005928C2"/>
    <w:pPr>
      <w:tabs>
        <w:tab w:val="center" w:pos="4680"/>
        <w:tab w:val="right" w:pos="9360"/>
      </w:tabs>
    </w:pPr>
  </w:style>
  <w:style w:type="character" w:customStyle="1" w:styleId="HeaderChar">
    <w:name w:val="Header Char"/>
    <w:link w:val="Header"/>
    <w:uiPriority w:val="99"/>
    <w:rsid w:val="005928C2"/>
    <w:rPr>
      <w:sz w:val="22"/>
      <w:szCs w:val="22"/>
    </w:rPr>
  </w:style>
  <w:style w:type="paragraph" w:styleId="Footer">
    <w:name w:val="footer"/>
    <w:basedOn w:val="Normal"/>
    <w:link w:val="FooterChar"/>
    <w:uiPriority w:val="99"/>
    <w:unhideWhenUsed/>
    <w:rsid w:val="005928C2"/>
    <w:pPr>
      <w:tabs>
        <w:tab w:val="center" w:pos="4680"/>
        <w:tab w:val="right" w:pos="9360"/>
      </w:tabs>
    </w:pPr>
  </w:style>
  <w:style w:type="character" w:customStyle="1" w:styleId="FooterChar">
    <w:name w:val="Footer Char"/>
    <w:link w:val="Footer"/>
    <w:uiPriority w:val="99"/>
    <w:rsid w:val="005928C2"/>
    <w:rPr>
      <w:sz w:val="22"/>
      <w:szCs w:val="22"/>
    </w:rPr>
  </w:style>
  <w:style w:type="paragraph" w:styleId="BalloonText">
    <w:name w:val="Balloon Text"/>
    <w:basedOn w:val="Normal"/>
    <w:link w:val="BalloonTextChar"/>
    <w:uiPriority w:val="99"/>
    <w:semiHidden/>
    <w:unhideWhenUsed/>
    <w:rsid w:val="005928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2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Pre13</b:Tag>
    <b:SourceType>JournalArticle</b:SourceType>
    <b:Guid>{2826A033-5263-4BAF-9983-2E3C409ABDE2}</b:Guid>
    <b:Title>The stress model of chronic pain: evidence from basal cortisol and hippocampal structure and function in humans</b:Title>
    <b:Year>2013</b:Year>
    <b:JournalName>Brain</b:JournalName>
    <b:Pages>815-827</b:Pages>
    <b:Author>
      <b:Author>
        <b:NameList>
          <b:Person>
            <b:Last>Presseau</b:Last>
            <b:Middle>V</b:Middle>
            <b:First>Etienne</b:First>
          </b:Person>
          <b:Person>
            <b:Last>Roy</b:Last>
            <b:First>Mathieu</b:First>
          </b:Person>
          <b:Person>
            <b:Last>Martel</b:Last>
            <b:Middle>O</b:Middle>
            <b:First>Marc</b:First>
          </b:Person>
          <b:Person>
            <b:Last>Caron</b:Last>
            <b:First>Etienne</b:First>
          </b:Person>
          <b:Person>
            <b:Last>Marin</b:Last>
            <b:Middle>F</b:Middle>
            <b:First>Marie</b:First>
          </b:Person>
          <b:Person>
            <b:Last>Chen</b:Last>
            <b:First>Jeni</b:First>
          </b:Person>
          <b:Person>
            <b:Last>Genevie`ve</b:Last>
            <b:First>Albouy</b:First>
          </b:Person>
          <b:Person>
            <b:Last>Plante</b:Last>
            <b:First>Isabelle</b:First>
          </b:Person>
          <b:Person>
            <b:Last>Sullivan</b:Last>
            <b:Middle>J</b:Middle>
            <b:First>Michael</b:First>
          </b:Person>
          <b:Person>
            <b:Last>Lupien</b:Last>
            <b:Middle>J</b:Middle>
            <b:First>Sonia</b:First>
          </b:Person>
          <b:Person>
            <b:Last>Rainville</b:Last>
            <b:First>Pierre</b:First>
          </b:Person>
        </b:NameList>
      </b:Author>
    </b:Author>
    <b:RefOrder>1</b:RefOrder>
  </b:Source>
</b:Sources>
</file>

<file path=customXml/itemProps1.xml><?xml version="1.0" encoding="utf-8"?>
<ds:datastoreItem xmlns:ds="http://schemas.openxmlformats.org/officeDocument/2006/customXml" ds:itemID="{3028C345-8D3A-43C8-9A2B-9191E9F2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PROBLEM &amp;  SIGNIFICANCE</vt:lpstr>
    </vt:vector>
  </TitlesOfParts>
  <Company>Carol Stream Public Library</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&amp;  SIGNIFICANCE</dc:title>
  <dc:subject/>
  <dc:creator>Sue Penckofer</dc:creator>
  <cp:keywords/>
  <cp:lastModifiedBy>Joseph Wong</cp:lastModifiedBy>
  <cp:revision>2</cp:revision>
  <cp:lastPrinted>2014-01-13T19:21:00Z</cp:lastPrinted>
  <dcterms:created xsi:type="dcterms:W3CDTF">2022-06-20T18:38:00Z</dcterms:created>
  <dcterms:modified xsi:type="dcterms:W3CDTF">2022-06-20T18:38:00Z</dcterms:modified>
</cp:coreProperties>
</file>