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colors5.xml" ContentType="application/vnd.ms-office.chartcolorstyle+xml"/>
  <Override PartName="/word/charts/style5.xml" ContentType="application/vnd.ms-office.chartstyle+xml"/>
  <Override PartName="/word/charts/chart5.xml" ContentType="application/vnd.openxmlformats-officedocument.drawingml.chart+xml"/>
  <Override PartName="/word/charts/colors4.xml" ContentType="application/vnd.ms-office.chartcolorstyle+xml"/>
  <Override PartName="/word/theme/theme1.xml" ContentType="application/vnd.openxmlformats-officedocument.theme+xml"/>
  <Override PartName="/word/charts/style4.xml" ContentType="application/vnd.ms-office.chartstyle+xml"/>
  <Override PartName="/word/charts/style2.xml" ContentType="application/vnd.ms-office.chartstyle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olors3.xml" ContentType="application/vnd.ms-office.chartcolorstyle+xml"/>
  <Override PartName="/word/charts/style3.xml" ContentType="application/vnd.ms-office.chartsty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80" w:rsidRDefault="008D3B80">
      <w:proofErr w:type="spellStart"/>
      <w:r>
        <w:t>Chart</w:t>
      </w:r>
      <w:proofErr w:type="spellEnd"/>
      <w:r>
        <w:t xml:space="preserve"> </w:t>
      </w:r>
      <w:proofErr w:type="spellStart"/>
      <w:r>
        <w:t>bg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, </w:t>
      </w:r>
      <w:proofErr w:type="spellStart"/>
      <w:r>
        <w:t>rectangular</w:t>
      </w:r>
      <w:proofErr w:type="spellEnd"/>
      <w:r>
        <w:t xml:space="preserve">, </w:t>
      </w:r>
      <w:proofErr w:type="spellStart"/>
      <w:r>
        <w:t>preset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right </w:t>
      </w:r>
      <w:proofErr w:type="spellStart"/>
      <w:r>
        <w:t>corner</w:t>
      </w:r>
      <w:proofErr w:type="spellEnd"/>
    </w:p>
    <w:p w:rsidR="00E2397E" w:rsidRDefault="008D3B80">
      <w:r>
        <w:rPr>
          <w:noProof/>
          <w:lang w:eastAsia="hu-HU"/>
        </w:rPr>
        <w:drawing>
          <wp:inline distT="0" distB="0" distL="0" distR="0" wp14:anchorId="28967185" wp14:editId="2E8DC113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3B80" w:rsidRDefault="008D3B80">
      <w:proofErr w:type="spellStart"/>
      <w:r>
        <w:t>Chart</w:t>
      </w:r>
      <w:proofErr w:type="spellEnd"/>
      <w:r>
        <w:t xml:space="preserve"> </w:t>
      </w:r>
      <w:proofErr w:type="spellStart"/>
      <w:r>
        <w:t>bg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, </w:t>
      </w:r>
      <w:proofErr w:type="spellStart"/>
      <w:r>
        <w:t>rectangular</w:t>
      </w:r>
      <w:proofErr w:type="spellEnd"/>
      <w:r>
        <w:t xml:space="preserve">, </w:t>
      </w:r>
      <w:proofErr w:type="spellStart"/>
      <w:r>
        <w:t>preset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corner</w:t>
      </w:r>
      <w:proofErr w:type="spellEnd"/>
    </w:p>
    <w:p w:rsidR="008D3B80" w:rsidRDefault="008D3B80">
      <w:r>
        <w:rPr>
          <w:noProof/>
          <w:lang w:eastAsia="hu-HU"/>
        </w:rPr>
        <w:drawing>
          <wp:inline distT="0" distB="0" distL="0" distR="0" wp14:anchorId="57F0FA4B" wp14:editId="52BF00C3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D3B80" w:rsidRDefault="008D3B80"/>
    <w:p w:rsidR="008D3B80" w:rsidRDefault="008D3B80"/>
    <w:p w:rsidR="008D3B80" w:rsidRDefault="008D3B80"/>
    <w:p w:rsidR="008D3B80" w:rsidRDefault="008D3B80"/>
    <w:p w:rsidR="008D3B80" w:rsidRDefault="008D3B80"/>
    <w:p w:rsidR="008D3B80" w:rsidRDefault="008D3B80"/>
    <w:p w:rsidR="008D3B80" w:rsidRDefault="008D3B80">
      <w:proofErr w:type="spellStart"/>
      <w:r>
        <w:lastRenderedPageBreak/>
        <w:t>Chart</w:t>
      </w:r>
      <w:proofErr w:type="spellEnd"/>
      <w:r>
        <w:t xml:space="preserve"> </w:t>
      </w:r>
      <w:proofErr w:type="spellStart"/>
      <w:r>
        <w:t>bg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, </w:t>
      </w:r>
      <w:proofErr w:type="spellStart"/>
      <w:r>
        <w:t>rectangular</w:t>
      </w:r>
      <w:proofErr w:type="spellEnd"/>
      <w:r>
        <w:t xml:space="preserve">, </w:t>
      </w:r>
      <w:proofErr w:type="spellStart"/>
      <w:r>
        <w:t>preset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center</w:t>
      </w:r>
    </w:p>
    <w:p w:rsidR="008D3B80" w:rsidRDefault="008D3B80">
      <w:r>
        <w:rPr>
          <w:noProof/>
          <w:lang w:eastAsia="hu-HU"/>
        </w:rPr>
        <w:drawing>
          <wp:inline distT="0" distB="0" distL="0" distR="0" wp14:anchorId="57F0FA4B" wp14:editId="52BF00C3">
            <wp:extent cx="5486400" cy="32004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3B80" w:rsidRDefault="008D3B80">
      <w:proofErr w:type="spellStart"/>
      <w:r>
        <w:t>Chart</w:t>
      </w:r>
      <w:proofErr w:type="spellEnd"/>
      <w:r>
        <w:t xml:space="preserve"> </w:t>
      </w:r>
      <w:proofErr w:type="spellStart"/>
      <w:r>
        <w:t>bg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, </w:t>
      </w:r>
      <w:proofErr w:type="spellStart"/>
      <w:r>
        <w:t>rectangular</w:t>
      </w:r>
      <w:proofErr w:type="spellEnd"/>
      <w:r>
        <w:t xml:space="preserve">, </w:t>
      </w:r>
      <w:proofErr w:type="spellStart"/>
      <w:r>
        <w:t>preset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top right </w:t>
      </w:r>
      <w:proofErr w:type="spellStart"/>
      <w:r>
        <w:t>corner</w:t>
      </w:r>
      <w:proofErr w:type="spellEnd"/>
    </w:p>
    <w:p w:rsidR="008D3B80" w:rsidRDefault="008D3B80">
      <w:r>
        <w:rPr>
          <w:noProof/>
          <w:lang w:eastAsia="hu-HU"/>
        </w:rPr>
        <w:drawing>
          <wp:inline distT="0" distB="0" distL="0" distR="0" wp14:anchorId="57F0FA4B" wp14:editId="52BF00C3">
            <wp:extent cx="5486400" cy="3200400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D3B80" w:rsidRDefault="008D3B80"/>
    <w:p w:rsidR="008D3B80" w:rsidRDefault="008D3B80"/>
    <w:p w:rsidR="008D3B80" w:rsidRDefault="008D3B80"/>
    <w:p w:rsidR="008D3B80" w:rsidRDefault="008D3B80"/>
    <w:p w:rsidR="008D3B80" w:rsidRDefault="008D3B80"/>
    <w:p w:rsidR="008D3B80" w:rsidRDefault="008D3B80"/>
    <w:p w:rsidR="008D3B80" w:rsidRDefault="008D3B80">
      <w:proofErr w:type="spellStart"/>
      <w:r>
        <w:lastRenderedPageBreak/>
        <w:t>Chart</w:t>
      </w:r>
      <w:proofErr w:type="spellEnd"/>
      <w:r>
        <w:t xml:space="preserve"> </w:t>
      </w:r>
      <w:proofErr w:type="spellStart"/>
      <w:r>
        <w:t>bg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, </w:t>
      </w:r>
      <w:proofErr w:type="spellStart"/>
      <w:r>
        <w:t>rectangular</w:t>
      </w:r>
      <w:proofErr w:type="spellEnd"/>
      <w:r>
        <w:t xml:space="preserve">, </w:t>
      </w:r>
      <w:proofErr w:type="spellStart"/>
      <w:r>
        <w:t>preset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top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corner</w:t>
      </w:r>
      <w:proofErr w:type="spellEnd"/>
    </w:p>
    <w:p w:rsidR="008D3B80" w:rsidRDefault="008D3B80">
      <w:r>
        <w:rPr>
          <w:noProof/>
          <w:lang w:eastAsia="hu-HU"/>
        </w:rPr>
        <w:drawing>
          <wp:inline distT="0" distB="0" distL="0" distR="0" wp14:anchorId="57F0FA4B" wp14:editId="52BF00C3">
            <wp:extent cx="5486400" cy="320040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3B80" w:rsidRDefault="008D3B80">
      <w:bookmarkStart w:id="0" w:name="_GoBack"/>
      <w:bookmarkEnd w:id="0"/>
    </w:p>
    <w:sectPr w:rsidR="008D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80"/>
    <w:rsid w:val="008D3B80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CCE8-CEEA-4322-8419-C21BCF38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ustomXml" Target="../customXml/item1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111111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11111111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11111111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11111111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11111111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3.3354476523767863E-2"/>
          <c:y val="0.16305555555555556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807448"/>
        <c:axId val="158808624"/>
      </c:barChart>
      <c:catAx>
        <c:axId val="158807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808624"/>
        <c:crosses val="autoZero"/>
        <c:auto val="1"/>
        <c:lblAlgn val="ctr"/>
        <c:lblOffset val="100"/>
        <c:noMultiLvlLbl val="0"/>
      </c:catAx>
      <c:valAx>
        <c:axId val="15880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807448"/>
        <c:crosses val="autoZero"/>
        <c:crossBetween val="between"/>
      </c:valAx>
      <c:spPr>
        <a:gradFill flip="none" rotWithShape="1">
          <a:gsLst>
            <a:gs pos="0">
              <a:schemeClr val="bg1"/>
            </a:gs>
            <a:gs pos="100000">
              <a:schemeClr val="accent1"/>
            </a:gs>
          </a:gsLst>
          <a:path path="rect">
            <a:fillToRect l="100000" t="100000"/>
          </a:path>
          <a:tileRect r="-100000" b="-10000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3.3354476523767863E-2"/>
          <c:y val="0.16305555555555556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809016"/>
        <c:axId val="158817640"/>
      </c:barChart>
      <c:catAx>
        <c:axId val="15880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817640"/>
        <c:crosses val="autoZero"/>
        <c:auto val="1"/>
        <c:lblAlgn val="ctr"/>
        <c:lblOffset val="100"/>
        <c:noMultiLvlLbl val="0"/>
      </c:catAx>
      <c:valAx>
        <c:axId val="158817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809016"/>
        <c:crosses val="autoZero"/>
        <c:crossBetween val="between"/>
      </c:valAx>
      <c:spPr>
        <a:gradFill flip="none" rotWithShape="1">
          <a:gsLst>
            <a:gs pos="0">
              <a:schemeClr val="bg1"/>
            </a:gs>
            <a:gs pos="100000">
              <a:schemeClr val="accent1"/>
            </a:gs>
          </a:gsLst>
          <a:path path="rect">
            <a:fillToRect t="100000" r="100000"/>
          </a:path>
          <a:tileRect l="-100000" b="-10000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3.3354476523767863E-2"/>
          <c:y val="0.16305555555555556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818424"/>
        <c:axId val="158819600"/>
      </c:barChart>
      <c:catAx>
        <c:axId val="158818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819600"/>
        <c:crosses val="autoZero"/>
        <c:auto val="1"/>
        <c:lblAlgn val="ctr"/>
        <c:lblOffset val="100"/>
        <c:noMultiLvlLbl val="0"/>
      </c:catAx>
      <c:valAx>
        <c:axId val="15881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818424"/>
        <c:crosses val="autoZero"/>
        <c:crossBetween val="between"/>
      </c:valAx>
      <c:spPr>
        <a:gradFill flip="none" rotWithShape="1">
          <a:gsLst>
            <a:gs pos="0">
              <a:schemeClr val="bg1"/>
            </a:gs>
            <a:gs pos="100000">
              <a:schemeClr val="accent1"/>
            </a:gs>
          </a:gsLst>
          <a:path path="rect">
            <a:fillToRect l="50000" t="50000" r="50000" b="50000"/>
          </a:path>
          <a:tileRect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3.3354476523767863E-2"/>
          <c:y val="0.16305555555555556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819992"/>
        <c:axId val="158817248"/>
      </c:barChart>
      <c:catAx>
        <c:axId val="15881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817248"/>
        <c:crosses val="autoZero"/>
        <c:auto val="1"/>
        <c:lblAlgn val="ctr"/>
        <c:lblOffset val="100"/>
        <c:noMultiLvlLbl val="0"/>
      </c:catAx>
      <c:valAx>
        <c:axId val="15881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8819992"/>
        <c:crosses val="autoZero"/>
        <c:crossBetween val="between"/>
      </c:valAx>
      <c:spPr>
        <a:gradFill flip="none" rotWithShape="1">
          <a:gsLst>
            <a:gs pos="0">
              <a:schemeClr val="bg1"/>
            </a:gs>
            <a:gs pos="100000">
              <a:schemeClr val="accent1"/>
            </a:gs>
          </a:gsLst>
          <a:path path="rect">
            <a:fillToRect l="100000" b="100000"/>
          </a:path>
          <a:tileRect t="-100000" r="-10000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3.3354476523767863E-2"/>
          <c:y val="0.16305555555555556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6580768"/>
        <c:axId val="286583120"/>
      </c:barChart>
      <c:catAx>
        <c:axId val="28658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86583120"/>
        <c:crosses val="autoZero"/>
        <c:auto val="1"/>
        <c:lblAlgn val="ctr"/>
        <c:lblOffset val="100"/>
        <c:noMultiLvlLbl val="0"/>
      </c:catAx>
      <c:valAx>
        <c:axId val="28658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86580768"/>
        <c:crosses val="autoZero"/>
        <c:crossBetween val="between"/>
      </c:valAx>
      <c:spPr>
        <a:gradFill flip="none" rotWithShape="1">
          <a:gsLst>
            <a:gs pos="0">
              <a:schemeClr val="bg1"/>
            </a:gs>
            <a:gs pos="100000">
              <a:schemeClr val="accent1"/>
            </a:gs>
          </a:gsLst>
          <a:path path="rect">
            <a:fillToRect r="100000" b="100000"/>
          </a:path>
          <a:tileRect l="-100000" t="-10000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A3B3C-4D77-45DF-BDE3-1D7F796150D0}"/>
</file>

<file path=customXml/itemProps2.xml><?xml version="1.0" encoding="utf-8"?>
<ds:datastoreItem xmlns:ds="http://schemas.openxmlformats.org/officeDocument/2006/customXml" ds:itemID="{799375BE-6E00-40C8-828D-3ADF14C31F3F}"/>
</file>

<file path=customXml/itemProps3.xml><?xml version="1.0" encoding="utf-8"?>
<ds:datastoreItem xmlns:ds="http://schemas.openxmlformats.org/officeDocument/2006/customXml" ds:itemID="{44FE2256-C9B7-4841-8642-332D2C1FBE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</Words>
  <Characters>308</Characters>
  <Application>Microsoft Office Word</Application>
  <DocSecurity>0</DocSecurity>
  <Lines>2</Lines>
  <Paragraphs>1</Paragraphs>
  <ScaleCrop>false</ScaleCrop>
  <Company>NISZ Nemzeti Infokommunikációs Szolgáltató Zrt.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2019-11-13T12:36:00Z</dcterms:created>
  <dcterms:modified xsi:type="dcterms:W3CDTF">2019-11-13T12:43:00Z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