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customXml/itemProps2.xml" ContentType="application/vnd.openxmlformats-officedocument.customXmlProperties+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glossary/webSettings.xml" ContentType="application/vnd.openxmlformats-officedocument.wordprocessingml.webSettings+xml"/>
  <Default Extension="xml" ContentType="application/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word/document.xml" ContentType="application/vnd.openxmlformats-officedocument.wordprocessingml.document.main+xml"/>
  <Override PartName="/docProps/app.xml" ContentType="application/vnd.openxmlformats-officedocument.extended-properties+xml"/>
  <Override PartName="/word/glossary/document.xml" ContentType="application/vnd.openxmlformats-officedocument.wordprocessingml.document.glossary+xml"/>
  <Override PartName="/word/settings.xml" ContentType="application/vnd.openxmlformats-officedocument.wordprocessingml.settings+xml"/>
  <Default Extension="rels" ContentType="application/vnd.openxmlformats-package.relationships+xml"/>
  <Override PartName="/word/glossary/fontTable.xml" ContentType="application/vnd.openxmlformats-officedocument.wordprocessingml.fontTable+xml"/>
  <Override PartName="/word/styles.xml" ContentType="application/vnd.openxmlformats-officedocument.wordprocessingml.styles+xml"/>
  <Default Extension="emf" ContentType="image/x-emf"/>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sdt>
      <w:sdtPr>
        <w:rPr>
          <w:rFonts w:asciiTheme="majorHAnsi" w:eastAsiaTheme="majorEastAsia" w:hAnsiTheme="majorHAnsi" w:cstheme="majorBidi"/>
          <w:caps/>
          <w:color w:val="auto"/>
          <w:sz w:val="22"/>
          <w:szCs w:val="22"/>
          <w:lang w:eastAsia="en-US" w:bidi="ar-SA"/>
        </w:rPr>
        <w:id w:val="170005366"/>
        <w:docPartObj>
          <w:docPartGallery w:val="Cover Pages"/>
          <w:docPartUnique/>
        </w:docPartObj>
      </w:sdtPr>
      <w:sdtEndPr>
        <w:rPr>
          <w:rFonts w:asciiTheme="minorHAnsi" w:eastAsiaTheme="minorHAnsi" w:hAnsiTheme="minorHAnsi" w:cstheme="minorBidi"/>
          <w:b/>
          <w:bCs/>
          <w:caps w:val="0"/>
        </w:rPr>
      </w:sdtEndPr>
      <w:sdtContent>
        <w:tbl>
          <w:tblPr>
            <w:tblW w:w="5000" w:type="pct"/>
            <w:jc w:val="center"/>
            <w:tblLook w:val="04A0"/>
          </w:tblPr>
          <w:tblGrid>
            <w:gridCol w:w="9576"/>
          </w:tblGrid>
          <w:tr w:rsidR="00825746">
            <w:trPr>
              <w:trHeight w:val="2880"/>
              <w:jc w:val="center"/>
            </w:trPr>
            <w:sdt>
              <w:sdtPr>
                <w:rPr>
                  <w:rFonts w:asciiTheme="majorHAnsi" w:eastAsiaTheme="majorEastAsia" w:hAnsiTheme="majorHAnsi" w:cstheme="majorBidi"/>
                  <w:caps/>
                  <w:color w:val="auto"/>
                  <w:sz w:val="22"/>
                  <w:szCs w:val="22"/>
                  <w:lang w:eastAsia="en-US" w:bidi="ar-SA"/>
                </w:rPr>
                <w:alias w:val="Company"/>
                <w:id w:val="15524243"/>
                <w:placeholder>
                  <w:docPart w:val="A13F7BC452864D94BE8DA832080F0EA9"/>
                </w:placeholder>
                <w:showingPlcHdr/>
                <w:dataBinding w:prefixMappings="xmlns:ns0='http://schemas.openxmlformats.org/officeDocument/2006/extended-properties'" w:xpath="/ns0:Properties[1]/ns0:Company[1]" w:storeItemID="{6668398D-A668-4E3E-A5EB-62B293D839F1}"/>
                <w:text/>
              </w:sdtPr>
              <w:sdtEndPr>
                <w:rPr>
                  <w:color w:val="00000A"/>
                  <w:sz w:val="24"/>
                  <w:szCs w:val="24"/>
                  <w:lang w:eastAsia="zh-CN" w:bidi="hi-IN"/>
                </w:rPr>
              </w:sdtEndPr>
              <w:sdtContent>
                <w:tc>
                  <w:tcPr>
                    <w:tcW w:w="5000" w:type="pct"/>
                  </w:tcPr>
                  <w:p w:rsidR="00825746" w:rsidRDefault="00BB21E4" w:rsidP="00825746">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[Type the company name]</w:t>
                    </w:r>
                  </w:p>
                </w:tc>
              </w:sdtContent>
            </w:sdt>
          </w:tr>
          <w:tr w:rsidR="00825746">
            <w:trPr>
              <w:trHeight w:val="1440"/>
              <w:jc w:val="center"/>
            </w:trPr>
            <w:sdt>
              <w:sdtPr>
                <w:rPr>
                  <w:rFonts w:asciiTheme="majorHAnsi" w:eastAsiaTheme="majorEastAsia" w:hAnsiTheme="majorHAnsi" w:cstheme="majorBidi"/>
                  <w:sz w:val="80"/>
                  <w:szCs w:val="80"/>
                </w:rPr>
                <w:alias w:val="Title"/>
                <w:id w:val="15524250"/>
                <w:placeholder>
                  <w:docPart w:val="5B9080DF860248A4A97B6EDB3CBDE3E7"/>
                </w:placeholder>
                <w:showingPlcHd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825746" w:rsidRDefault="00BB21E4" w:rsidP="00BB21E4">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[Type the document title]</w:t>
                    </w:r>
                  </w:p>
                </w:tc>
              </w:sdtContent>
            </w:sdt>
          </w:tr>
          <w:tr w:rsidR="00825746">
            <w:trPr>
              <w:trHeight w:val="720"/>
              <w:jc w:val="center"/>
            </w:trPr>
            <w:sdt>
              <w:sdtPr>
                <w:rPr>
                  <w:rFonts w:asciiTheme="majorHAnsi" w:eastAsiaTheme="majorEastAsia" w:hAnsiTheme="majorHAnsi" w:cstheme="majorBidi"/>
                  <w:sz w:val="44"/>
                  <w:szCs w:val="44"/>
                </w:rPr>
                <w:alias w:val="Subtitle"/>
                <w:id w:val="15524255"/>
                <w:placeholder>
                  <w:docPart w:val="E7A1D7B496994D30B87D3AE68C51318A"/>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825746" w:rsidRDefault="00BB21E4" w:rsidP="00BB21E4">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[Type the document subtitle]</w:t>
                    </w:r>
                  </w:p>
                </w:tc>
              </w:sdtContent>
            </w:sdt>
          </w:tr>
          <w:tr w:rsidR="00825746">
            <w:trPr>
              <w:trHeight w:val="360"/>
              <w:jc w:val="center"/>
            </w:trPr>
            <w:tc>
              <w:tcPr>
                <w:tcW w:w="5000" w:type="pct"/>
                <w:vAlign w:val="center"/>
              </w:tcPr>
              <w:p w:rsidR="00825746" w:rsidRDefault="00825746">
                <w:pPr>
                  <w:pStyle w:val="NoSpacing"/>
                  <w:jc w:val="center"/>
                </w:pPr>
              </w:p>
            </w:tc>
          </w:tr>
          <w:tr w:rsidR="00825746">
            <w:trPr>
              <w:trHeight w:val="360"/>
              <w:jc w:val="center"/>
            </w:trPr>
            <w:sdt>
              <w:sdtPr>
                <w:rPr>
                  <w:b/>
                  <w:bCs/>
                </w:rPr>
                <w:alias w:val="Author"/>
                <w:id w:val="15524260"/>
                <w:placeholder>
                  <w:docPart w:val="AB29EBD936224D00A5CFB0B8681866BD"/>
                </w:placeholder>
                <w:showingPlcHd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825746" w:rsidRDefault="002B0BFB" w:rsidP="002B0BFB">
                    <w:pPr>
                      <w:pStyle w:val="NoSpacing"/>
                      <w:jc w:val="center"/>
                      <w:rPr>
                        <w:b/>
                        <w:bCs/>
                      </w:rPr>
                    </w:pPr>
                    <w:r>
                      <w:rPr>
                        <w:b/>
                        <w:bCs/>
                      </w:rPr>
                      <w:t>[Type the author name]</w:t>
                    </w:r>
                  </w:p>
                </w:tc>
              </w:sdtContent>
            </w:sdt>
          </w:tr>
          <w:tr w:rsidR="00825746">
            <w:trPr>
              <w:trHeight w:val="360"/>
              <w:jc w:val="center"/>
            </w:trPr>
            <w:sdt>
              <w:sdtPr>
                <w:rPr>
                  <w:b/>
                  <w:bCs/>
                </w:rPr>
                <w:alias w:val="Date"/>
                <w:id w:val="516659546"/>
                <w:showingPlcHdr/>
                <w:dataBinding w:prefixMappings="xmlns:ns0='http://schemas.microsoft.com/office/2006/coverPageProps'" w:xpath="/ns0:CoverPageProperties[1]/ns0:PublishDate[1]" w:storeItemID="{55AF091B-3C7A-41E3-B477-F2FDAA23CFDA}"/>
                <w:date w:fullDate="2011-06-01T00:00:00Z">
                  <w:dateFormat w:val="M/d/yyyy"/>
                  <w:lid w:val="en-US"/>
                  <w:storeMappedDataAs w:val="dateTime"/>
                  <w:calendar w:val="gregorian"/>
                </w:date>
              </w:sdtPr>
              <w:sdtContent>
                <w:tc>
                  <w:tcPr>
                    <w:tcW w:w="5000" w:type="pct"/>
                    <w:vAlign w:val="center"/>
                  </w:tcPr>
                  <w:p w:rsidR="00825746" w:rsidRDefault="002B0BFB" w:rsidP="002B0BFB">
                    <w:pPr>
                      <w:pStyle w:val="NoSpacing"/>
                      <w:jc w:val="center"/>
                      <w:rPr>
                        <w:b/>
                        <w:bCs/>
                      </w:rPr>
                    </w:pPr>
                    <w:r>
                      <w:rPr>
                        <w:b/>
                        <w:bCs/>
                      </w:rPr>
                      <w:t xml:space="preserve">     </w:t>
                    </w:r>
                  </w:p>
                </w:tc>
              </w:sdtContent>
            </w:sdt>
          </w:tr>
        </w:tbl>
        <w:p w:rsidR="00825746" w:rsidRDefault="00825746"/>
        <w:p w:rsidR="00825746" w:rsidRDefault="00825746"/>
        <w:tbl>
          <w:tblPr>
            <w:tblpPr w:leftFromText="187" w:rightFromText="187" w:horzAnchor="margin" w:tblpXSpec="center" w:tblpYSpec="bottom"/>
            <w:tblW w:w="5000" w:type="pct"/>
            <w:tblLook w:val="04A0"/>
          </w:tblPr>
          <w:tblGrid>
            <w:gridCol w:w="9576"/>
          </w:tblGrid>
          <w:tr w:rsidR="00825746">
            <w:tc>
              <w:tcPr>
                <w:tcW w:w="5000" w:type="pct"/>
              </w:tcPr>
              <w:p w:rsidR="00825746" w:rsidRDefault="00825746">
                <w:pPr>
                  <w:pStyle w:val="NoSpacing"/>
                </w:pPr>
              </w:p>
            </w:tc>
          </w:tr>
        </w:tbl>
        <w:p w:rsidR="00825746" w:rsidRDefault="00825746"/>
        <w:p w:rsidR="00825746" w:rsidRDefault="00825746">
          <w:r>
            <w:rPr>
              <w:b/>
              <w:bCs/>
            </w:rPr>
            <w:br w:type="page"/>
          </w:r>
        </w:p>
      </w:sdtContent>
    </w:sdt>
    <w:sdt>
      <w:sdtPr>
        <w:rPr>
          <w:rFonts w:asciiTheme="minorHAnsi" w:eastAsiaTheme="minorHAnsi" w:hAnsiTheme="minorHAnsi" w:cstheme="minorBidi"/>
          <w:b w:val="0"/>
          <w:bCs w:val="0"/>
          <w:color w:val="auto"/>
          <w:sz w:val="22"/>
          <w:szCs w:val="22"/>
        </w:rPr>
        <w:id w:val="170005539"/>
        <w:docPartObj>
          <w:docPartGallery w:val="Table of Contents"/>
          <w:docPartUnique/>
        </w:docPartObj>
      </w:sdtPr>
      <w:sdtContent>
        <w:p w:rsidR="00663CCA" w:rsidRDefault="00663CCA">
          <w:pPr>
            <w:pStyle w:val="TOCHeading"/>
          </w:pPr>
          <w:r>
            <w:t>Table of Contents</w:t>
          </w:r>
        </w:p>
        <w:p w:rsidR="00BB21E4" w:rsidRDefault="00BC6059">
          <w:pPr>
            <w:pStyle w:val="TOC2"/>
            <w:tabs>
              <w:tab w:val="right" w:leader="dot" w:pos="9350"/>
            </w:tabs>
            <w:rPr>
              <w:rFonts w:eastAsiaTheme="minorEastAsia"/>
              <w:noProof/>
              <w:sz w:val="24"/>
              <w:szCs w:val="24"/>
            </w:rPr>
          </w:pPr>
          <w:r>
            <w:fldChar w:fldCharType="begin"/>
          </w:r>
          <w:r w:rsidR="00663CCA">
            <w:instrText xml:space="preserve"> TOC \o "1-3" \h \z \u </w:instrText>
          </w:r>
          <w:r>
            <w:fldChar w:fldCharType="separate"/>
          </w:r>
          <w:r w:rsidR="00BB21E4">
            <w:rPr>
              <w:noProof/>
            </w:rPr>
            <w:t>Executive summary</w:t>
          </w:r>
          <w:r w:rsidR="00BB21E4">
            <w:rPr>
              <w:noProof/>
            </w:rPr>
            <w:tab/>
          </w:r>
          <w:r w:rsidR="00BB21E4">
            <w:rPr>
              <w:noProof/>
            </w:rPr>
            <w:fldChar w:fldCharType="begin"/>
          </w:r>
          <w:r w:rsidR="00BB21E4">
            <w:rPr>
              <w:noProof/>
            </w:rPr>
            <w:instrText xml:space="preserve"> PAGEREF _Toc198544267 \h </w:instrText>
          </w:r>
          <w:r w:rsidR="00BB21E4">
            <w:rPr>
              <w:noProof/>
            </w:rPr>
          </w:r>
          <w:r w:rsidR="00BB21E4">
            <w:rPr>
              <w:noProof/>
            </w:rPr>
            <w:fldChar w:fldCharType="separate"/>
          </w:r>
          <w:r w:rsidR="00BB21E4">
            <w:rPr>
              <w:noProof/>
            </w:rPr>
            <w:t>3</w:t>
          </w:r>
          <w:r w:rsidR="00BB21E4">
            <w:rPr>
              <w:noProof/>
            </w:rPr>
            <w:fldChar w:fldCharType="end"/>
          </w:r>
        </w:p>
        <w:p w:rsidR="00BB21E4" w:rsidRDefault="00BB21E4">
          <w:pPr>
            <w:pStyle w:val="TOC2"/>
            <w:tabs>
              <w:tab w:val="right" w:leader="dot" w:pos="9350"/>
            </w:tabs>
            <w:rPr>
              <w:rFonts w:eastAsiaTheme="minorEastAsia"/>
              <w:noProof/>
              <w:sz w:val="24"/>
              <w:szCs w:val="24"/>
            </w:rPr>
          </w:pPr>
          <w:r w:rsidRPr="003B13BF">
            <w:rPr>
              <w:rFonts w:eastAsia="Times New Roman"/>
              <w:noProof/>
            </w:rPr>
            <w:t>Conclusion:</w:t>
          </w:r>
          <w:r>
            <w:rPr>
              <w:noProof/>
            </w:rPr>
            <w:tab/>
          </w:r>
          <w:r>
            <w:rPr>
              <w:noProof/>
            </w:rPr>
            <w:fldChar w:fldCharType="begin"/>
          </w:r>
          <w:r>
            <w:rPr>
              <w:noProof/>
            </w:rPr>
            <w:instrText xml:space="preserve"> PAGEREF _Toc198544268 \h </w:instrText>
          </w:r>
          <w:r>
            <w:rPr>
              <w:noProof/>
            </w:rPr>
          </w:r>
          <w:r>
            <w:rPr>
              <w:noProof/>
            </w:rPr>
            <w:fldChar w:fldCharType="separate"/>
          </w:r>
          <w:r>
            <w:rPr>
              <w:noProof/>
            </w:rPr>
            <w:t>3</w:t>
          </w:r>
          <w:r>
            <w:rPr>
              <w:noProof/>
            </w:rPr>
            <w:fldChar w:fldCharType="end"/>
          </w:r>
        </w:p>
        <w:p w:rsidR="00BB21E4" w:rsidRDefault="00BB21E4">
          <w:pPr>
            <w:pStyle w:val="TOC2"/>
            <w:tabs>
              <w:tab w:val="right" w:leader="dot" w:pos="9350"/>
            </w:tabs>
            <w:rPr>
              <w:rFonts w:eastAsiaTheme="minorEastAsia"/>
              <w:noProof/>
              <w:sz w:val="24"/>
              <w:szCs w:val="24"/>
            </w:rPr>
          </w:pPr>
          <w:r>
            <w:rPr>
              <w:noProof/>
            </w:rPr>
            <w:t>Appendix</w:t>
          </w:r>
          <w:r>
            <w:rPr>
              <w:noProof/>
            </w:rPr>
            <w:tab/>
          </w:r>
          <w:r>
            <w:rPr>
              <w:noProof/>
            </w:rPr>
            <w:fldChar w:fldCharType="begin"/>
          </w:r>
          <w:r>
            <w:rPr>
              <w:noProof/>
            </w:rPr>
            <w:instrText xml:space="preserve"> PAGEREF _Toc198544269 \h </w:instrText>
          </w:r>
          <w:r>
            <w:rPr>
              <w:noProof/>
            </w:rPr>
          </w:r>
          <w:r>
            <w:rPr>
              <w:noProof/>
            </w:rPr>
            <w:fldChar w:fldCharType="separate"/>
          </w:r>
          <w:r>
            <w:rPr>
              <w:noProof/>
            </w:rPr>
            <w:t>4</w:t>
          </w:r>
          <w:r>
            <w:rPr>
              <w:noProof/>
            </w:rPr>
            <w:fldChar w:fldCharType="end"/>
          </w:r>
        </w:p>
        <w:p w:rsidR="00663CCA" w:rsidRDefault="00BC6059">
          <w:r>
            <w:fldChar w:fldCharType="end"/>
          </w:r>
        </w:p>
      </w:sdtContent>
    </w:sdt>
    <w:p w:rsidR="00825746" w:rsidRDefault="00825746" w:rsidP="00825746"/>
    <w:p w:rsidR="00825746" w:rsidRDefault="00825746" w:rsidP="002B5826">
      <w:pPr>
        <w:pStyle w:val="Heading4"/>
      </w:pPr>
    </w:p>
    <w:p w:rsidR="00825746" w:rsidRDefault="00825746" w:rsidP="002B5826">
      <w:pPr>
        <w:pStyle w:val="Heading4"/>
      </w:pPr>
    </w:p>
    <w:p w:rsidR="00825746" w:rsidRDefault="00825746" w:rsidP="002B5826">
      <w:pPr>
        <w:pStyle w:val="Heading4"/>
      </w:pPr>
    </w:p>
    <w:p w:rsidR="00825746" w:rsidRDefault="00825746" w:rsidP="002B5826">
      <w:pPr>
        <w:pStyle w:val="Heading4"/>
      </w:pPr>
    </w:p>
    <w:p w:rsidR="00825746" w:rsidRDefault="00825746" w:rsidP="002B5826">
      <w:pPr>
        <w:pStyle w:val="Heading4"/>
      </w:pPr>
    </w:p>
    <w:p w:rsidR="00825746" w:rsidRDefault="00825746" w:rsidP="002B5826">
      <w:pPr>
        <w:pStyle w:val="Heading4"/>
      </w:pPr>
    </w:p>
    <w:p w:rsidR="00825746" w:rsidRDefault="00825746" w:rsidP="002B5826">
      <w:pPr>
        <w:pStyle w:val="Heading4"/>
      </w:pPr>
    </w:p>
    <w:p w:rsidR="00825746" w:rsidRDefault="00825746" w:rsidP="002B5826">
      <w:pPr>
        <w:pStyle w:val="Heading4"/>
      </w:pPr>
    </w:p>
    <w:p w:rsidR="00825746" w:rsidRDefault="00825746" w:rsidP="002B5826">
      <w:pPr>
        <w:pStyle w:val="Heading4"/>
      </w:pPr>
    </w:p>
    <w:p w:rsidR="00825746" w:rsidRDefault="00825746" w:rsidP="002B5826">
      <w:pPr>
        <w:pStyle w:val="Heading4"/>
      </w:pPr>
    </w:p>
    <w:p w:rsidR="00825746" w:rsidRDefault="00825746" w:rsidP="002B5826">
      <w:pPr>
        <w:pStyle w:val="Heading4"/>
      </w:pPr>
    </w:p>
    <w:p w:rsidR="00825746" w:rsidRDefault="00825746">
      <w:pPr>
        <w:rPr>
          <w:rFonts w:asciiTheme="majorHAnsi" w:eastAsiaTheme="majorEastAsia" w:hAnsiTheme="majorHAnsi" w:cstheme="majorBidi"/>
          <w:b/>
          <w:bCs/>
          <w:i/>
          <w:iCs/>
          <w:color w:val="4F81BD" w:themeColor="accent1"/>
        </w:rPr>
      </w:pPr>
      <w:r>
        <w:br w:type="page"/>
      </w:r>
    </w:p>
    <w:p w:rsidR="002B5826" w:rsidRPr="00663CCA" w:rsidRDefault="002B5826" w:rsidP="00663CCA">
      <w:pPr>
        <w:pStyle w:val="Heading2"/>
      </w:pPr>
      <w:bookmarkStart w:id="0" w:name="_Toc198544267"/>
      <w:r w:rsidRPr="00663CCA">
        <w:t>Executive summary</w:t>
      </w:r>
      <w:bookmarkEnd w:id="0"/>
      <w:r w:rsidRPr="00663CCA">
        <w:t xml:space="preserve"> </w:t>
      </w:r>
    </w:p>
    <w:p w:rsidR="00BB21E4" w:rsidRDefault="00BB21E4" w:rsidP="0061029D">
      <w:pPr>
        <w:tabs>
          <w:tab w:val="left" w:pos="975"/>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t>Lorem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Ipsem</w:t>
      </w:r>
      <w:proofErr w:type="spellEnd"/>
    </w:p>
    <w:p w:rsidR="00BB21E4" w:rsidRDefault="00BB21E4" w:rsidP="0061029D">
      <w:pPr>
        <w:tabs>
          <w:tab w:val="left" w:pos="975"/>
        </w:tabs>
        <w:spacing w:line="240" w:lineRule="auto"/>
        <w:rPr>
          <w:rFonts w:ascii="Times New Roman" w:hAnsi="Times New Roman" w:cs="Times New Roman"/>
          <w:sz w:val="24"/>
          <w:szCs w:val="24"/>
        </w:rPr>
      </w:pPr>
    </w:p>
    <w:p w:rsidR="007F560E" w:rsidRPr="000F214A" w:rsidRDefault="007F560E" w:rsidP="0090634A">
      <w:pPr>
        <w:pStyle w:val="Heading2"/>
        <w:rPr>
          <w:rFonts w:eastAsia="Times New Roman"/>
        </w:rPr>
      </w:pPr>
      <w:bookmarkStart w:id="1" w:name="_Toc198544268"/>
      <w:r w:rsidRPr="000F214A">
        <w:rPr>
          <w:rFonts w:eastAsia="Times New Roman"/>
        </w:rPr>
        <w:t>Conclusion:</w:t>
      </w:r>
      <w:bookmarkEnd w:id="1"/>
    </w:p>
    <w:p w:rsidR="00BB21E4" w:rsidRDefault="00BB21E4" w:rsidP="00BB21E4">
      <w:pPr>
        <w:tabs>
          <w:tab w:val="left" w:pos="975"/>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t>Lorem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Ipsem</w:t>
      </w:r>
      <w:proofErr w:type="spellEnd"/>
    </w:p>
    <w:p w:rsidR="00871B77" w:rsidRDefault="00871B77">
      <w:pPr>
        <w:rPr>
          <w:rFonts w:asciiTheme="majorHAnsi" w:eastAsiaTheme="majorEastAsia" w:hAnsiTheme="majorHAnsi" w:cstheme="majorBidi"/>
          <w:b/>
          <w:bCs/>
          <w:color w:val="4F81BD" w:themeColor="accent1"/>
          <w:sz w:val="26"/>
          <w:szCs w:val="26"/>
        </w:rPr>
      </w:pPr>
      <w:r>
        <w:br w:type="page"/>
      </w:r>
    </w:p>
    <w:p w:rsidR="000D5D3A" w:rsidRPr="00E27CF1" w:rsidRDefault="00A71ED6" w:rsidP="00C17293">
      <w:pPr>
        <w:pStyle w:val="Heading2"/>
        <w:spacing w:line="240" w:lineRule="auto"/>
      </w:pPr>
      <w:bookmarkStart w:id="2" w:name="_Toc198544269"/>
      <w:r>
        <w:t>A</w:t>
      </w:r>
      <w:r w:rsidR="000D5D3A" w:rsidRPr="00E27CF1">
        <w:t>ppendix</w:t>
      </w:r>
      <w:bookmarkEnd w:id="2"/>
    </w:p>
    <w:p w:rsidR="000D5D3A" w:rsidRPr="00F013C7" w:rsidRDefault="000D5D3A" w:rsidP="00205170">
      <w:pPr>
        <w:pStyle w:val="Heading4"/>
      </w:pPr>
      <w:r w:rsidRPr="00F013C7">
        <w:t>Section 1</w:t>
      </w:r>
    </w:p>
    <w:p w:rsidR="00BB21E4" w:rsidRDefault="00BB21E4" w:rsidP="00BB21E4">
      <w:pPr>
        <w:tabs>
          <w:tab w:val="left" w:pos="975"/>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t>Lorem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Ipsem</w:t>
      </w:r>
      <w:proofErr w:type="spellEnd"/>
    </w:p>
    <w:p w:rsidR="002A031C" w:rsidRDefault="002A031C" w:rsidP="000D5D3A">
      <w:pPr>
        <w:spacing w:line="240" w:lineRule="auto"/>
        <w:rPr>
          <w:rStyle w:val="IntenseEmphasis"/>
        </w:rPr>
      </w:pPr>
    </w:p>
    <w:p w:rsidR="002A031C" w:rsidRDefault="002A031C" w:rsidP="000D5D3A">
      <w:pPr>
        <w:spacing w:line="240" w:lineRule="auto"/>
        <w:rPr>
          <w:rStyle w:val="IntenseEmphasis"/>
        </w:rPr>
      </w:pPr>
    </w:p>
    <w:p w:rsidR="002A031C" w:rsidRDefault="002A031C" w:rsidP="000D5D3A">
      <w:pPr>
        <w:spacing w:line="240" w:lineRule="auto"/>
        <w:rPr>
          <w:rStyle w:val="IntenseEmphasis"/>
        </w:rPr>
      </w:pPr>
    </w:p>
    <w:p w:rsidR="002A031C" w:rsidRDefault="002A031C" w:rsidP="000D5D3A">
      <w:pPr>
        <w:spacing w:line="240" w:lineRule="auto"/>
        <w:rPr>
          <w:rStyle w:val="IntenseEmphasis"/>
        </w:rPr>
      </w:pPr>
    </w:p>
    <w:p w:rsidR="002A031C" w:rsidRDefault="002A031C" w:rsidP="000D5D3A">
      <w:pPr>
        <w:spacing w:line="240" w:lineRule="auto"/>
        <w:rPr>
          <w:rStyle w:val="IntenseEmphasis"/>
        </w:rPr>
      </w:pPr>
    </w:p>
    <w:p w:rsidR="002A031C" w:rsidRDefault="002A031C" w:rsidP="000D5D3A">
      <w:pPr>
        <w:spacing w:line="240" w:lineRule="auto"/>
        <w:rPr>
          <w:rStyle w:val="IntenseEmphasis"/>
        </w:rPr>
      </w:pPr>
    </w:p>
    <w:p w:rsidR="00A7242E" w:rsidRPr="00A65331" w:rsidRDefault="00A65331" w:rsidP="000D5D3A">
      <w:pPr>
        <w:spacing w:line="240" w:lineRule="auto"/>
        <w:rPr>
          <w:rStyle w:val="IntenseEmphasis"/>
        </w:rPr>
      </w:pPr>
      <w:r w:rsidRPr="00A65331">
        <w:rPr>
          <w:rStyle w:val="IntenseEmphasis"/>
        </w:rPr>
        <w:t>Section 2:</w:t>
      </w:r>
    </w:p>
    <w:p w:rsidR="00A65331" w:rsidRDefault="00A65331" w:rsidP="000D5D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914775" cy="2895221"/>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b="12057"/>
                    <a:stretch>
                      <a:fillRect/>
                    </a:stretch>
                  </pic:blipFill>
                  <pic:spPr bwMode="auto">
                    <a:xfrm>
                      <a:off x="0" y="0"/>
                      <a:ext cx="3914775" cy="2895221"/>
                    </a:xfrm>
                    <a:prstGeom prst="rect">
                      <a:avLst/>
                    </a:prstGeom>
                    <a:noFill/>
                    <a:ln w="9525">
                      <a:noFill/>
                      <a:miter lim="800000"/>
                      <a:headEnd/>
                      <a:tailEnd/>
                    </a:ln>
                  </pic:spPr>
                </pic:pic>
              </a:graphicData>
            </a:graphic>
          </wp:inline>
        </w:drawing>
      </w:r>
    </w:p>
    <w:p w:rsidR="000D5D3A" w:rsidRDefault="00A65331" w:rsidP="000D5D3A">
      <w:pPr>
        <w:spacing w:line="240" w:lineRule="auto"/>
        <w:rPr>
          <w:rStyle w:val="SubtleEmphasis"/>
        </w:rPr>
      </w:pPr>
      <w:r w:rsidRPr="00A65331">
        <w:rPr>
          <w:rStyle w:val="SubtleEmphasis"/>
        </w:rPr>
        <w:t xml:space="preserve">Figure 2: </w:t>
      </w:r>
    </w:p>
    <w:p w:rsidR="00E14184" w:rsidRPr="00E14184" w:rsidRDefault="00E14184" w:rsidP="000D5D3A">
      <w:pPr>
        <w:spacing w:line="240" w:lineRule="auto"/>
        <w:rPr>
          <w:rStyle w:val="IntenseEmphasis"/>
        </w:rPr>
      </w:pPr>
      <w:r w:rsidRPr="00E14184">
        <w:rPr>
          <w:rStyle w:val="IntenseEmphasis"/>
        </w:rPr>
        <w:t>Section 3</w:t>
      </w:r>
    </w:p>
    <w:p w:rsidR="00E14184" w:rsidRDefault="00E14184" w:rsidP="000D5D3A">
      <w:pPr>
        <w:spacing w:line="240" w:lineRule="auto"/>
        <w:rPr>
          <w:rFonts w:ascii="Times New Roman" w:hAnsi="Times New Roman" w:cs="Times New Roman"/>
          <w:sz w:val="24"/>
          <w:szCs w:val="24"/>
        </w:rPr>
      </w:pPr>
    </w:p>
    <w:p w:rsidR="00E14184" w:rsidRPr="00E14184" w:rsidRDefault="00E14184" w:rsidP="000D5D3A">
      <w:pPr>
        <w:spacing w:line="240" w:lineRule="auto"/>
        <w:rPr>
          <w:rStyle w:val="IntenseEmphasis"/>
        </w:rPr>
      </w:pPr>
      <w:r w:rsidRPr="00E14184">
        <w:rPr>
          <w:rStyle w:val="IntenseEmphasis"/>
        </w:rPr>
        <w:t>Section 4</w:t>
      </w:r>
    </w:p>
    <w:p w:rsidR="00A7242E" w:rsidRDefault="00A7242E" w:rsidP="000D5D3A">
      <w:pPr>
        <w:spacing w:line="240" w:lineRule="auto"/>
        <w:rPr>
          <w:rFonts w:ascii="Times New Roman" w:eastAsia="Times New Roman" w:hAnsi="Times New Roman" w:cs="Times New Roman"/>
          <w:b/>
          <w:sz w:val="24"/>
          <w:szCs w:val="24"/>
          <w:u w:val="single"/>
        </w:rPr>
      </w:pPr>
    </w:p>
    <w:p w:rsidR="006D59F5" w:rsidRDefault="006D59F5" w:rsidP="000D5D3A">
      <w:pPr>
        <w:spacing w:line="240" w:lineRule="auto"/>
        <w:rPr>
          <w:rStyle w:val="IntenseEmphasis"/>
        </w:rPr>
      </w:pPr>
    </w:p>
    <w:p w:rsidR="00CF7880" w:rsidRPr="00CF7880" w:rsidRDefault="00CF7880" w:rsidP="000D5D3A">
      <w:pPr>
        <w:spacing w:line="240" w:lineRule="auto"/>
        <w:rPr>
          <w:rStyle w:val="IntenseEmphasis"/>
        </w:rPr>
      </w:pPr>
      <w:r w:rsidRPr="00CF7880">
        <w:rPr>
          <w:rStyle w:val="IntenseEmphasis"/>
        </w:rPr>
        <w:t>Section 5</w:t>
      </w:r>
    </w:p>
    <w:p w:rsidR="000D5D3A" w:rsidRPr="006A44B2" w:rsidRDefault="00BB21E4" w:rsidP="000D5D3A">
      <w:pPr>
        <w:pStyle w:val="ListParagraph"/>
        <w:numPr>
          <w:ilvl w:val="0"/>
          <w:numId w:val="10"/>
        </w:numPr>
        <w:spacing w:line="240" w:lineRule="auto"/>
        <w:rPr>
          <w:rFonts w:ascii="Times New Roman" w:eastAsia="Times New Roman" w:hAnsi="Times New Roman" w:cs="Times New Roman"/>
          <w:b/>
          <w:sz w:val="24"/>
          <w:szCs w:val="24"/>
        </w:rPr>
      </w:pPr>
      <w:r w:rsidRPr="006A44B2">
        <w:rPr>
          <w:rFonts w:ascii="Times New Roman" w:eastAsia="Times New Roman" w:hAnsi="Times New Roman" w:cs="Times New Roman"/>
          <w:b/>
          <w:sz w:val="24"/>
          <w:szCs w:val="24"/>
        </w:rPr>
        <w:t xml:space="preserve"> </w:t>
      </w:r>
      <w:r w:rsidR="000D5D3A" w:rsidRPr="006A44B2">
        <w:rPr>
          <w:rFonts w:ascii="Times New Roman" w:eastAsia="Times New Roman" w:hAnsi="Times New Roman" w:cs="Times New Roman"/>
          <w:b/>
          <w:sz w:val="24"/>
          <w:szCs w:val="24"/>
        </w:rPr>
        <w:t>(a) Paper computers (flexible screen technology</w:t>
      </w:r>
      <w:proofErr w:type="gramStart"/>
      <w:r w:rsidR="000D5D3A" w:rsidRPr="006A44B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
    <w:p w:rsidR="000D5D3A" w:rsidRPr="006A44B2" w:rsidRDefault="00BC6059" w:rsidP="000D5D3A">
      <w:pPr>
        <w:spacing w:line="240" w:lineRule="auto"/>
        <w:rPr>
          <w:rFonts w:ascii="Times New Roman" w:eastAsia="Times New Roman" w:hAnsi="Times New Roman" w:cs="Times New Roman"/>
          <w:b/>
          <w:sz w:val="24"/>
          <w:szCs w:val="24"/>
          <w:u w:val="single"/>
        </w:rPr>
      </w:pPr>
      <w:r w:rsidRPr="00BC6059">
        <w:rPr>
          <w:rFonts w:ascii="Times New Roman" w:eastAsia="Times New Roman" w:hAnsi="Times New Roman" w:cs="Times New Roman"/>
          <w:b/>
          <w:noProof/>
          <w:sz w:val="24"/>
          <w:szCs w:val="24"/>
        </w:rPr>
        <w:pict>
          <v:group id="_x0000_s1108" style="position:absolute;margin-left:-34.5pt;margin-top:-.15pt;width:523.5pt;height:184.85pt;z-index:251654144" coordorigin="750,7230" coordsize="10320,3615">
            <v:roundrect id="_x0000_s1109" style="position:absolute;left:4425;top:8160;width:2370;height:810" arcsize="10923f" fillcolor="#9bbb59 [3206]" strokecolor="#f2f2f2 [3041]" strokeweight="3pt">
              <v:shadow on="t" type="perspective" color="#4e6128 [1606]" opacity=".5" offset="1pt" offset2="-1pt"/>
              <v:textbox style="mso-next-textbox:#_x0000_s1109">
                <w:txbxContent>
                  <w:p w:rsidR="007F560E" w:rsidRDefault="007F560E" w:rsidP="000D5D3A">
                    <w:r>
                      <w:t>Flexible (paper) computers</w:t>
                    </w:r>
                  </w:p>
                </w:txbxContent>
              </v:textbox>
            </v:roundrect>
            <v:shapetype id="_x0000_t32" coordsize="21600,21600" o:spt="32" o:oned="t" path="m0,0l21600,21600e" filled="f">
              <v:path arrowok="t" fillok="f" o:connecttype="none"/>
              <o:lock v:ext="edit" shapetype="t"/>
            </v:shapetype>
            <v:shape id="_x0000_s1110" type="#_x0000_t32" style="position:absolute;left:6795;top:7935;width:1485;height:435;flip:y" o:connectortype="straight">
              <v:stroke endarrow="block"/>
            </v:shape>
            <v:oval id="_x0000_s1111" style="position:absolute;left:8280;top:7230;width:2295;height:930" fillcolor="black [3200]" strokecolor="#f2f2f2 [3041]" strokeweight="3pt">
              <v:shadow on="t" type="perspective" color="#7f7f7f [1601]" opacity=".5" offset="1pt" offset2="-1pt"/>
              <v:textbox style="mso-next-textbox:#_x0000_s1111">
                <w:txbxContent>
                  <w:p w:rsidR="007F560E" w:rsidRDefault="007F560E" w:rsidP="000D5D3A">
                    <w:r>
                      <w:t>Queens Research (</w:t>
                    </w:r>
                    <w:proofErr w:type="spellStart"/>
                    <w:r>
                      <w:t>Eink</w:t>
                    </w:r>
                    <w:proofErr w:type="spellEnd"/>
                    <w:r>
                      <w:t>)</w:t>
                    </w:r>
                  </w:p>
                </w:txbxContent>
              </v:textbox>
            </v:oval>
            <v:oval id="_x0000_s1112" style="position:absolute;left:1065;top:9480;width:2985;height:945" fillcolor="#4bacc6 [3208]" strokecolor="#f2f2f2 [3041]" strokeweight="3pt">
              <v:shadow on="t" type="perspective" color="#205867 [1608]" opacity=".5" offset="1pt" offset2="-1pt"/>
              <v:textbox style="mso-next-textbox:#_x0000_s1112">
                <w:txbxContent>
                  <w:p w:rsidR="007F560E" w:rsidRDefault="007F560E" w:rsidP="000D5D3A">
                    <w:r>
                      <w:t xml:space="preserve">Bridgestone (alternative to </w:t>
                    </w:r>
                    <w:proofErr w:type="spellStart"/>
                    <w:r>
                      <w:t>Eink</w:t>
                    </w:r>
                    <w:proofErr w:type="spellEnd"/>
                    <w:r>
                      <w:t>)</w:t>
                    </w:r>
                  </w:p>
                </w:txbxContent>
              </v:textbox>
            </v:oval>
            <v:oval id="_x0000_s1113" style="position:absolute;left:4905;top:9705;width:3105;height:1140" fillcolor="#c0504d [3205]" strokecolor="#f2f2f2 [3041]" strokeweight="3pt">
              <v:shadow on="t" type="perspective" color="#622423 [1605]" opacity=".5" offset="1pt" offset2="-1pt"/>
              <v:textbox style="mso-next-textbox:#_x0000_s1113">
                <w:txbxContent>
                  <w:p w:rsidR="007F560E" w:rsidRDefault="007F560E" w:rsidP="000D5D3A">
                    <w:r>
                      <w:t>LG (demonstrated flex reading screens)</w:t>
                    </w:r>
                  </w:p>
                </w:txbxContent>
              </v:textbox>
            </v:oval>
            <v:oval id="_x0000_s1114" style="position:absolute;left:8460;top:8985;width:2610;height:945" fillcolor="#c0504d [3205]" strokecolor="#f2f2f2 [3041]" strokeweight="3pt">
              <v:shadow on="t" type="perspective" color="#622423 [1605]" opacity=".5" offset="1pt" offset2="-1pt"/>
              <v:textbox style="mso-next-textbox:#_x0000_s1114">
                <w:txbxContent>
                  <w:p w:rsidR="007F560E" w:rsidRDefault="007F560E" w:rsidP="000D5D3A">
                    <w:r>
                      <w:t>Sony (its own flex thin display)</w:t>
                    </w:r>
                  </w:p>
                </w:txbxContent>
              </v:textbox>
            </v:oval>
            <v:oval id="_x0000_s1115" style="position:absolute;left:750;top:7365;width:3150;height:1095" fillcolor="#c0504d [3205]" strokecolor="#f2f2f2 [3041]" strokeweight="3pt">
              <v:shadow on="t" type="perspective" color="#622423 [1605]" opacity=".5" offset="1pt" offset2="-1pt"/>
              <v:textbox style="mso-next-textbox:#_x0000_s1115">
                <w:txbxContent>
                  <w:p w:rsidR="007F560E" w:rsidRDefault="007F560E" w:rsidP="000D5D3A">
                    <w:r>
                      <w:t>Phillips Electronics (Polymer version)</w:t>
                    </w:r>
                  </w:p>
                </w:txbxContent>
              </v:textbox>
            </v:oval>
            <v:shape id="_x0000_s1116" type="#_x0000_t32" style="position:absolute;left:5805;top:8985;width:435;height:720" o:connectortype="straight">
              <v:stroke endarrow="block"/>
            </v:shape>
            <v:shape id="_x0000_s1117" type="#_x0000_t32" style="position:absolute;left:6795;top:8865;width:2250;height:255" o:connectortype="straight">
              <v:stroke endarrow="block"/>
            </v:shape>
            <v:shape id="_x0000_s1118" type="#_x0000_t32" style="position:absolute;left:3750;top:8160;width:675;height:390;flip:x y" o:connectortype="straight">
              <v:stroke endarrow="block"/>
            </v:shape>
            <v:shape id="_x0000_s1119" type="#_x0000_t32" style="position:absolute;left:3615;top:8985;width:900;height:645;flip:x" o:connectortype="straight">
              <v:stroke endarrow="block"/>
            </v:shape>
          </v:group>
        </w:pict>
      </w: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0D5D3A" w:rsidRPr="006A44B2" w:rsidRDefault="000D5D3A" w:rsidP="000D5D3A">
      <w:pPr>
        <w:spacing w:line="240" w:lineRule="auto"/>
        <w:rPr>
          <w:rFonts w:ascii="Times New Roman" w:eastAsia="Times New Roman" w:hAnsi="Times New Roman" w:cs="Times New Roman"/>
          <w:sz w:val="24"/>
          <w:szCs w:val="24"/>
        </w:rPr>
      </w:pPr>
      <w:r w:rsidRPr="006A44B2">
        <w:rPr>
          <w:rFonts w:ascii="Times New Roman" w:eastAsia="Times New Roman" w:hAnsi="Times New Roman" w:cs="Times New Roman"/>
          <w:sz w:val="24"/>
          <w:szCs w:val="24"/>
        </w:rPr>
        <w:t xml:space="preserve"> </w:t>
      </w:r>
    </w:p>
    <w:p w:rsidR="000D5D3A" w:rsidRDefault="000D5D3A" w:rsidP="000D5D3A">
      <w:pPr>
        <w:spacing w:line="240" w:lineRule="auto"/>
        <w:rPr>
          <w:rFonts w:ascii="Times New Roman" w:hAnsi="Times New Roman" w:cs="Times New Roman"/>
          <w:sz w:val="24"/>
          <w:szCs w:val="24"/>
        </w:rPr>
      </w:pPr>
      <w:r w:rsidRPr="006A44B2">
        <w:rPr>
          <w:rFonts w:ascii="Times New Roman" w:hAnsi="Times New Roman" w:cs="Times New Roman"/>
          <w:sz w:val="24"/>
          <w:szCs w:val="24"/>
        </w:rPr>
        <w:t xml:space="preserve"> </w:t>
      </w:r>
    </w:p>
    <w:p w:rsidR="000D5D3A" w:rsidRDefault="000D5D3A" w:rsidP="000D5D3A">
      <w:pPr>
        <w:spacing w:line="240" w:lineRule="auto"/>
        <w:rPr>
          <w:rFonts w:ascii="Times New Roman" w:hAnsi="Times New Roman" w:cs="Times New Roman"/>
          <w:sz w:val="24"/>
          <w:szCs w:val="24"/>
        </w:rPr>
      </w:pPr>
    </w:p>
    <w:p w:rsidR="000D5D3A" w:rsidRDefault="000D5D3A" w:rsidP="000D5D3A">
      <w:pPr>
        <w:spacing w:line="240" w:lineRule="auto"/>
        <w:rPr>
          <w:rFonts w:ascii="Times New Roman" w:hAnsi="Times New Roman" w:cs="Times New Roman"/>
          <w:sz w:val="24"/>
          <w:szCs w:val="24"/>
        </w:rPr>
      </w:pPr>
    </w:p>
    <w:p w:rsidR="000D5D3A" w:rsidRPr="00E27CF1" w:rsidRDefault="00BC6059" w:rsidP="000D5D3A">
      <w:pPr>
        <w:pStyle w:val="ListParagraph"/>
        <w:numPr>
          <w:ilvl w:val="0"/>
          <w:numId w:val="17"/>
        </w:num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pict>
          <v:shape id="_x0000_s1167" type="#_x0000_t32" style="position:absolute;left:0;text-align:left;margin-left:240.6pt;margin-top:203.2pt;width:19.3pt;height:58pt;z-index:251659264" o:connectortype="straight">
            <v:stroke endarrow="block"/>
          </v:shape>
        </w:pict>
      </w:r>
      <w:r w:rsidR="000D5D3A" w:rsidRPr="006A44B2">
        <w:rPr>
          <w:rFonts w:ascii="Times New Roman" w:eastAsia="Times New Roman" w:hAnsi="Times New Roman" w:cs="Times New Roman"/>
          <w:b/>
          <w:sz w:val="24"/>
          <w:szCs w:val="24"/>
        </w:rPr>
        <w:t>Predictive text &amp; Gesture tracking</w:t>
      </w:r>
    </w:p>
    <w:p w:rsidR="000D5D3A" w:rsidRDefault="00BC6059" w:rsidP="000D5D3A">
      <w:pPr>
        <w:pStyle w:val="ListParagraph"/>
        <w:spacing w:line="240" w:lineRule="auto"/>
        <w:ind w:left="1080"/>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pict>
          <v:group id="_x0000_s1172" style="position:absolute;left:0;text-align:left;margin-left:-44.25pt;margin-top:1.5pt;width:574.95pt;height:388.5pt;z-index:251660288" coordorigin="-9,1692" coordsize="12228,8097">
            <v:roundrect id="_x0000_s1153" style="position:absolute;left:3681;top:3988;width:3085;height:1374" arcsize="10923f" fillcolor="#9bbb59 [3206]" strokecolor="#f2f2f2 [3041]" strokeweight="3pt">
              <v:shadow on="t" type="perspective" color="#4e6128 [1606]" opacity=".5" offset="1pt" offset2="-1pt"/>
              <v:textbox style="mso-next-textbox:#_x0000_s1153">
                <w:txbxContent>
                  <w:p w:rsidR="007F560E" w:rsidRDefault="007F560E" w:rsidP="000D5D3A">
                    <w:r>
                      <w:t xml:space="preserve">Predictive text &amp; Gesture tracking </w:t>
                    </w:r>
                  </w:p>
                </w:txbxContent>
              </v:textbox>
            </v:roundrect>
            <v:oval id="_x0000_s1154" style="position:absolute;left:7445;top:3065;width:2259;height:1066" fillcolor="#4bacc6 [3208]" strokecolor="#f2f2f2 [3041]" strokeweight="3pt">
              <v:shadow on="t" type="perspective" color="#205867 [1608]" opacity=".5" offset="1pt" offset2="-1pt"/>
              <v:textbox style="mso-next-textbox:#_x0000_s1154">
                <w:txbxContent>
                  <w:p w:rsidR="007F560E" w:rsidRDefault="007F560E" w:rsidP="000D5D3A">
                    <w:proofErr w:type="spellStart"/>
                    <w:r>
                      <w:t>Blindtype</w:t>
                    </w:r>
                    <w:proofErr w:type="spellEnd"/>
                    <w:r>
                      <w:t xml:space="preserve"> </w:t>
                    </w:r>
                  </w:p>
                </w:txbxContent>
              </v:textbox>
            </v:oval>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55" type="#_x0000_t13" style="position:absolute;left:9851;top:3420;width:752;height:426" fillcolor="red" strokecolor="red"/>
            <v:oval id="_x0000_s1156" style="position:absolute;left:10603;top:3341;width:1616;height:1066" fillcolor="#c0504d [3205]" strokecolor="#f2f2f2 [3041]" strokeweight="3pt">
              <v:shadow on="t" type="perspective" color="#622423 [1605]" opacity=".5" offset="1pt" offset2="-1pt"/>
              <v:textbox style="mso-next-textbox:#_x0000_s1156">
                <w:txbxContent>
                  <w:p w:rsidR="007F560E" w:rsidRDefault="007F560E" w:rsidP="000D5D3A">
                    <w:r>
                      <w:t>Google</w:t>
                    </w:r>
                  </w:p>
                </w:txbxContent>
              </v:textbox>
            </v:oval>
            <v:oval id="_x0000_s1157" style="position:absolute;left:377;top:2852;width:1579;height:947" fillcolor="#c0504d [3205]" strokecolor="#f2f2f2 [3041]" strokeweight="3pt">
              <v:shadow on="t" type="perspective" color="#622423 [1605]" opacity=".5" offset="1pt" offset2="-1pt"/>
              <v:textbox style="mso-next-textbox:#_x0000_s1157">
                <w:txbxContent>
                  <w:p w:rsidR="007F560E" w:rsidRDefault="007F560E" w:rsidP="000D5D3A">
                    <w:r>
                      <w:t>Motorola</w:t>
                    </w:r>
                  </w:p>
                </w:txbxContent>
              </v:textbox>
            </v:oval>
            <v:oval id="_x0000_s1159" style="position:absolute;left:5407;top:6664;width:2295;height:852" fillcolor="#4bacc6 [3208]" strokecolor="#f2f2f2 [3041]" strokeweight="3pt">
              <v:shadow on="t" type="perspective" color="#205867 [1608]" opacity=".5" offset="1pt" offset2="-1pt"/>
              <v:textbox style="mso-next-textbox:#_x0000_s1159">
                <w:txbxContent>
                  <w:p w:rsidR="007F560E" w:rsidRDefault="007F560E" w:rsidP="000D5D3A">
                    <w:proofErr w:type="spellStart"/>
                    <w:r>
                      <w:t>Shapewriter</w:t>
                    </w:r>
                    <w:proofErr w:type="spellEnd"/>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60" type="#_x0000_t67" style="position:absolute;left:4967;top:7516;width:349;height:1302" fillcolor="red" strokecolor="red">
              <v:textbox style="layout-flow:vertical-ideographic"/>
            </v:shape>
            <v:oval id="_x0000_s1161" style="position:absolute;left:4085;top:8818;width:1909;height:971" fillcolor="#4bacc6 [3208]" strokecolor="#f2f2f2 [3041]" strokeweight="3pt">
              <v:shadow on="t" type="perspective" color="#205867 [1608]" opacity=".5" offset="1pt" offset2="-1pt"/>
              <v:textbox style="mso-next-textbox:#_x0000_s1161">
                <w:txbxContent>
                  <w:p w:rsidR="007F560E" w:rsidRDefault="007F560E" w:rsidP="000D5D3A">
                    <w:r>
                      <w:t>Nuance</w:t>
                    </w:r>
                  </w:p>
                </w:txbxContent>
              </v:textbox>
            </v:oval>
            <v:oval id="_x0000_s1162" style="position:absolute;left:2892;top:1692;width:2515;height:947" fillcolor="#4bacc6 [3208]" strokecolor="#f2f2f2 [3041]" strokeweight="3pt">
              <v:shadow on="t" type="perspective" color="#205867 [1608]" opacity=".5" offset="1pt" offset2="-1pt"/>
              <v:textbox style="mso-next-textbox:#_x0000_s1162">
                <w:txbxContent>
                  <w:p w:rsidR="007F560E" w:rsidRDefault="007F560E" w:rsidP="000D5D3A">
                    <w:proofErr w:type="spellStart"/>
                    <w:r>
                      <w:t>KeyPoint</w:t>
                    </w:r>
                    <w:proofErr w:type="spellEnd"/>
                    <w:r>
                      <w:t xml:space="preserve"> tech (</w:t>
                    </w:r>
                    <w:proofErr w:type="spellStart"/>
                    <w:r>
                      <w:t>Adaptxt</w:t>
                    </w:r>
                    <w:proofErr w:type="spellEnd"/>
                    <w:r>
                      <w:t>)</w:t>
                    </w:r>
                  </w:p>
                </w:txbxContent>
              </v:textbox>
            </v:oval>
            <v:oval id="_x0000_s1163" style="position:absolute;left:-9;top:5401;width:3309;height:1579" fillcolor="#4bacc6 [3208]" strokecolor="#f2f2f2 [3041]" strokeweight="3pt">
              <v:shadow on="t" type="perspective" color="#205867 [1608]" opacity=".5" offset="1pt" offset2="-1pt"/>
              <v:textbox style="mso-next-textbox:#_x0000_s1163">
                <w:txbxContent>
                  <w:p w:rsidR="007F560E" w:rsidRDefault="007F560E" w:rsidP="000D5D3A">
                    <w:proofErr w:type="spellStart"/>
                    <w:r>
                      <w:t>Eatoni</w:t>
                    </w:r>
                    <w:proofErr w:type="spellEnd"/>
                    <w:r>
                      <w:t xml:space="preserve"> </w:t>
                    </w:r>
                    <w:proofErr w:type="gramStart"/>
                    <w:r>
                      <w:t>Ergonomics(</w:t>
                    </w:r>
                    <w:proofErr w:type="spellStart"/>
                    <w:proofErr w:type="gramEnd"/>
                    <w:r>
                      <w:t>letterwise</w:t>
                    </w:r>
                    <w:proofErr w:type="spellEnd"/>
                    <w:r>
                      <w:t xml:space="preserve"> + </w:t>
                    </w:r>
                    <w:proofErr w:type="spellStart"/>
                    <w:r>
                      <w:t>wordwise</w:t>
                    </w:r>
                    <w:proofErr w:type="spellEnd"/>
                    <w:r>
                      <w:t>)</w:t>
                    </w:r>
                  </w:p>
                </w:txbxContent>
              </v:textbox>
            </v:oval>
            <v:shape id="_x0000_s1164" type="#_x0000_t32" style="position:absolute;left:4618;top:2852;width:349;height:1136;flip:x y" o:connectortype="straight">
              <v:stroke endarrow="block"/>
            </v:shape>
            <v:shape id="_x0000_s1165" type="#_x0000_t32" style="position:absolute;left:1956;top:3610;width:1725;height:1041;flip:x y" o:connectortype="straight">
              <v:stroke endarrow="block"/>
            </v:shape>
            <v:shape id="_x0000_s1166" type="#_x0000_t32" style="position:absolute;left:6858;top:3988;width:844;height:261;flip:y" o:connectortype="straight">
              <v:stroke endarrow="block"/>
            </v:shape>
            <v:shape id="_x0000_s1168" type="#_x0000_t32" style="position:absolute;left:3681;top:5504;width:404;height:1161;flip:x" o:connectortype="straight">
              <v:stroke endarrow="block"/>
            </v:shape>
            <v:shape id="_x0000_s1169" type="#_x0000_t32" style="position:absolute;left:2213;top:5125;width:1468;height:379;flip:x" o:connectortype="straight">
              <v:stroke endarrow="block"/>
            </v:shape>
            <v:oval id="_x0000_s1170" style="position:absolute;left:7702;top:5362;width:2351;height:994" fillcolor="#4bacc6 [3208]" strokecolor="#f2f2f2 [3041]" strokeweight="3pt">
              <v:shadow on="t" type="perspective" color="#205867 [1608]" opacity=".5" offset="1pt" offset2="-1pt"/>
              <v:textbox style="mso-next-textbox:#_x0000_s1170">
                <w:txbxContent>
                  <w:p w:rsidR="007F560E" w:rsidRDefault="007F560E" w:rsidP="000D5D3A">
                    <w:proofErr w:type="spellStart"/>
                    <w:r>
                      <w:t>Swype</w:t>
                    </w:r>
                    <w:proofErr w:type="spellEnd"/>
                  </w:p>
                </w:txbxContent>
              </v:textbox>
            </v:oval>
            <v:shape id="_x0000_s1171" type="#_x0000_t32" style="position:absolute;left:6858;top:5125;width:991;height:521" o:connectortype="straight">
              <v:stroke endarrow="block"/>
            </v:shape>
          </v:group>
        </w:pict>
      </w:r>
    </w:p>
    <w:p w:rsidR="00A14352" w:rsidRPr="006A44B2" w:rsidRDefault="00A14352" w:rsidP="000D5D3A">
      <w:pPr>
        <w:pStyle w:val="ListParagraph"/>
        <w:spacing w:line="240" w:lineRule="auto"/>
        <w:ind w:left="1080"/>
        <w:rPr>
          <w:rFonts w:ascii="Times New Roman" w:eastAsia="Times New Roman" w:hAnsi="Times New Roman" w:cs="Times New Roman"/>
          <w:b/>
          <w:sz w:val="24"/>
          <w:szCs w:val="24"/>
          <w:u w:val="single"/>
        </w:rPr>
      </w:pPr>
    </w:p>
    <w:p w:rsidR="000D5D3A" w:rsidRPr="006A44B2" w:rsidRDefault="000D5D3A" w:rsidP="000D5D3A">
      <w:pPr>
        <w:spacing w:line="240" w:lineRule="auto"/>
        <w:ind w:left="360"/>
        <w:rPr>
          <w:rFonts w:ascii="Times New Roman" w:eastAsia="Times New Roman" w:hAnsi="Times New Roman" w:cs="Times New Roman"/>
          <w:b/>
          <w:sz w:val="24"/>
          <w:szCs w:val="24"/>
          <w:u w:val="single"/>
        </w:rPr>
      </w:pPr>
    </w:p>
    <w:p w:rsidR="000D5D3A" w:rsidRPr="006A44B2" w:rsidRDefault="000D5D3A" w:rsidP="000D5D3A">
      <w:pPr>
        <w:spacing w:line="240" w:lineRule="auto"/>
        <w:ind w:left="360"/>
        <w:rPr>
          <w:rFonts w:ascii="Times New Roman" w:eastAsia="Times New Roman" w:hAnsi="Times New Roman" w:cs="Times New Roman"/>
          <w:b/>
          <w:sz w:val="24"/>
          <w:szCs w:val="24"/>
          <w:u w:val="single"/>
        </w:rPr>
      </w:pPr>
    </w:p>
    <w:p w:rsidR="000D5D3A" w:rsidRPr="006A44B2" w:rsidRDefault="000D5D3A" w:rsidP="000D5D3A">
      <w:pPr>
        <w:spacing w:line="240" w:lineRule="auto"/>
        <w:ind w:left="360"/>
        <w:rPr>
          <w:rFonts w:ascii="Times New Roman" w:eastAsia="Times New Roman" w:hAnsi="Times New Roman" w:cs="Times New Roman"/>
          <w:b/>
          <w:sz w:val="24"/>
          <w:szCs w:val="24"/>
          <w:u w:val="single"/>
        </w:rPr>
      </w:pPr>
    </w:p>
    <w:p w:rsidR="000D5D3A" w:rsidRPr="006A44B2" w:rsidRDefault="000D5D3A" w:rsidP="000D5D3A">
      <w:pPr>
        <w:spacing w:line="240" w:lineRule="auto"/>
        <w:ind w:left="360"/>
        <w:rPr>
          <w:rFonts w:ascii="Times New Roman" w:eastAsia="Times New Roman" w:hAnsi="Times New Roman" w:cs="Times New Roman"/>
          <w:b/>
          <w:sz w:val="24"/>
          <w:szCs w:val="24"/>
          <w:u w:val="single"/>
        </w:rPr>
      </w:pP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0D5D3A" w:rsidRPr="006A44B2" w:rsidRDefault="00BC6059" w:rsidP="000D5D3A">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pict>
          <v:oval id="_x0000_s1158" style="position:absolute;margin-left:64pt;margin-top:19.45pt;width:117.5pt;height:49.7pt;z-index:251658240" fillcolor="#4bacc6 [3208]" strokecolor="#f2f2f2 [3041]" strokeweight="3pt">
            <v:shadow on="t" type="perspective" color="#205867 [1608]" opacity=".5" offset="1pt" offset2="-1pt"/>
            <v:textbox style="mso-next-textbox:#_x0000_s1158">
              <w:txbxContent>
                <w:p w:rsidR="007F560E" w:rsidRDefault="007F560E" w:rsidP="000D5D3A">
                  <w:proofErr w:type="spellStart"/>
                  <w:r>
                    <w:t>Keisense</w:t>
                  </w:r>
                  <w:proofErr w:type="spellEnd"/>
                </w:p>
              </w:txbxContent>
            </v:textbox>
          </v:oval>
        </w:pict>
      </w: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0D5D3A" w:rsidRPr="006A44B2" w:rsidRDefault="000D5D3A" w:rsidP="000D5D3A">
      <w:pPr>
        <w:tabs>
          <w:tab w:val="left" w:pos="1200"/>
        </w:tabs>
        <w:spacing w:line="240" w:lineRule="auto"/>
        <w:rPr>
          <w:rFonts w:ascii="Times New Roman" w:eastAsia="Times New Roman" w:hAnsi="Times New Roman" w:cs="Times New Roman"/>
          <w:sz w:val="24"/>
          <w:szCs w:val="24"/>
        </w:rPr>
      </w:pPr>
      <w:r w:rsidRPr="006A44B2">
        <w:rPr>
          <w:rFonts w:ascii="Times New Roman" w:eastAsia="Times New Roman" w:hAnsi="Times New Roman" w:cs="Times New Roman"/>
          <w:sz w:val="24"/>
          <w:szCs w:val="24"/>
        </w:rPr>
        <w:tab/>
      </w:r>
    </w:p>
    <w:p w:rsidR="000D5D3A" w:rsidRPr="006A44B2" w:rsidRDefault="000D5D3A" w:rsidP="000D5D3A">
      <w:pPr>
        <w:tabs>
          <w:tab w:val="left" w:pos="1200"/>
        </w:tabs>
        <w:spacing w:line="240" w:lineRule="auto"/>
        <w:rPr>
          <w:rFonts w:ascii="Times New Roman" w:eastAsia="Times New Roman" w:hAnsi="Times New Roman" w:cs="Times New Roman"/>
          <w:sz w:val="24"/>
          <w:szCs w:val="24"/>
        </w:rPr>
      </w:pPr>
    </w:p>
    <w:p w:rsidR="000D5D3A" w:rsidRDefault="000D5D3A" w:rsidP="000D5D3A">
      <w:pPr>
        <w:spacing w:line="240" w:lineRule="auto"/>
        <w:rPr>
          <w:rFonts w:ascii="Times New Roman" w:eastAsia="Times New Roman" w:hAnsi="Times New Roman" w:cs="Times New Roman"/>
          <w:b/>
          <w:sz w:val="24"/>
          <w:szCs w:val="24"/>
          <w:u w:val="single"/>
        </w:rPr>
      </w:pPr>
    </w:p>
    <w:p w:rsidR="000D5D3A" w:rsidRDefault="000D5D3A" w:rsidP="000D5D3A">
      <w:pPr>
        <w:spacing w:line="240" w:lineRule="auto"/>
        <w:rPr>
          <w:rFonts w:ascii="Times New Roman" w:eastAsia="Times New Roman" w:hAnsi="Times New Roman" w:cs="Times New Roman"/>
          <w:b/>
          <w:sz w:val="24"/>
          <w:szCs w:val="24"/>
          <w:u w:val="single"/>
        </w:rPr>
      </w:pPr>
    </w:p>
    <w:p w:rsidR="00A14352" w:rsidRDefault="00A14352" w:rsidP="000D5D3A">
      <w:pPr>
        <w:spacing w:line="240" w:lineRule="auto"/>
        <w:rPr>
          <w:rFonts w:ascii="Times New Roman" w:eastAsia="Times New Roman" w:hAnsi="Times New Roman" w:cs="Times New Roman"/>
          <w:b/>
          <w:sz w:val="24"/>
          <w:szCs w:val="24"/>
          <w:u w:val="single"/>
        </w:rPr>
      </w:pPr>
    </w:p>
    <w:p w:rsidR="004A0ABF" w:rsidRDefault="004A0ABF" w:rsidP="000D5D3A">
      <w:pPr>
        <w:spacing w:line="240" w:lineRule="auto"/>
        <w:rPr>
          <w:rFonts w:ascii="Times New Roman" w:eastAsia="Times New Roman" w:hAnsi="Times New Roman" w:cs="Times New Roman"/>
          <w:b/>
          <w:sz w:val="24"/>
          <w:szCs w:val="24"/>
          <w:u w:val="single"/>
        </w:rPr>
      </w:pPr>
    </w:p>
    <w:p w:rsidR="004A0ABF" w:rsidRDefault="004A0ABF" w:rsidP="000D5D3A">
      <w:pPr>
        <w:spacing w:line="240" w:lineRule="auto"/>
        <w:rPr>
          <w:rFonts w:ascii="Times New Roman" w:eastAsia="Times New Roman" w:hAnsi="Times New Roman" w:cs="Times New Roman"/>
          <w:b/>
          <w:sz w:val="24"/>
          <w:szCs w:val="24"/>
          <w:u w:val="single"/>
        </w:rPr>
      </w:pPr>
    </w:p>
    <w:p w:rsidR="004A0ABF" w:rsidRDefault="004A0ABF" w:rsidP="000D5D3A">
      <w:pPr>
        <w:spacing w:line="240" w:lineRule="auto"/>
        <w:rPr>
          <w:rFonts w:ascii="Times New Roman" w:eastAsia="Times New Roman" w:hAnsi="Times New Roman" w:cs="Times New Roman"/>
          <w:b/>
          <w:sz w:val="24"/>
          <w:szCs w:val="24"/>
          <w:u w:val="single"/>
        </w:rPr>
      </w:pPr>
    </w:p>
    <w:p w:rsidR="000D5D3A" w:rsidRPr="006A44B2" w:rsidRDefault="000D5D3A" w:rsidP="000D5D3A">
      <w:pPr>
        <w:pStyle w:val="ListParagraph"/>
        <w:numPr>
          <w:ilvl w:val="0"/>
          <w:numId w:val="11"/>
        </w:numPr>
        <w:spacing w:line="240" w:lineRule="auto"/>
        <w:rPr>
          <w:rFonts w:ascii="Times New Roman" w:eastAsia="Times New Roman" w:hAnsi="Times New Roman" w:cs="Times New Roman"/>
          <w:b/>
          <w:sz w:val="24"/>
          <w:szCs w:val="24"/>
          <w:u w:val="single"/>
        </w:rPr>
      </w:pPr>
      <w:proofErr w:type="spellStart"/>
      <w:r w:rsidRPr="006A44B2">
        <w:rPr>
          <w:rFonts w:ascii="Times New Roman" w:eastAsia="Times New Roman" w:hAnsi="Times New Roman" w:cs="Times New Roman"/>
          <w:b/>
          <w:sz w:val="24"/>
          <w:szCs w:val="24"/>
          <w:u w:val="single"/>
        </w:rPr>
        <w:t>Haptics</w:t>
      </w:r>
      <w:proofErr w:type="spellEnd"/>
      <w:r w:rsidRPr="006A44B2">
        <w:rPr>
          <w:rFonts w:ascii="Times New Roman" w:eastAsia="Times New Roman" w:hAnsi="Times New Roman" w:cs="Times New Roman"/>
          <w:b/>
          <w:sz w:val="24"/>
          <w:szCs w:val="24"/>
          <w:u w:val="single"/>
        </w:rPr>
        <w:t xml:space="preserve"> </w:t>
      </w: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0D5D3A" w:rsidRPr="006A44B2" w:rsidRDefault="00BC6059" w:rsidP="000D5D3A">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pict>
          <v:oval id="_x0000_s1139" style="position:absolute;margin-left:149.75pt;margin-top:7.5pt;width:108pt;height:63pt;z-index:251667456;mso-wrap-edited:f" wrapcoords="8100 -514 6600 -257 1800 2571 1650 3600 1050 4628 -300 7714 -450 8742 -450 12342 150 15685 300 16200 3150 20314 6750 22371 7200 22371 14550 22371 15000 22371 18600 20314 21450 16200 21600 15685 22200 12342 22050 9514 21750 7714 20400 4628 19800 3600 19650 2571 14850 -257 13350 -514 8100 -514" o:regroupid="2" fillcolor="#c0504d [3205]" strokecolor="#f2f2f2 [3041]" strokeweight="3pt">
            <v:shadow on="t" type="perspective" color="#622423 [1605]" opacity=".5" offset="1pt" offset2="-1pt"/>
            <v:textbox style="mso-next-textbox:#_x0000_s1139">
              <w:txbxContent>
                <w:p w:rsidR="007F560E" w:rsidRDefault="007F560E" w:rsidP="000D5D3A">
                  <w:r>
                    <w:t xml:space="preserve">Toshiba </w:t>
                  </w:r>
                </w:p>
              </w:txbxContent>
            </v:textbox>
            <w10:wrap type="tight"/>
          </v:oval>
        </w:pict>
      </w:r>
    </w:p>
    <w:p w:rsidR="000D5D3A" w:rsidRPr="006A44B2" w:rsidRDefault="00BC6059" w:rsidP="000D5D3A">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pict>
          <v:oval id="_x0000_s1137" style="position:absolute;margin-left:365.75pt;margin-top:.2pt;width:108pt;height:63pt;z-index:251665408;mso-wrap-edited:f" wrapcoords="8100 -514 6600 -257 1800 2571 1650 3600 1050 4628 -300 7714 -450 8742 -450 12342 150 15685 300 16200 3150 20314 6750 22371 7200 22371 14550 22371 15000 22371 18600 20314 21450 16200 21600 15685 22200 12342 22050 9514 21750 7714 20400 4628 19800 3600 19650 2571 14850 -257 13350 -514 8100 -514" o:regroupid="2" fillcolor="#c0504d [3205]" strokecolor="#f2f2f2 [3041]" strokeweight="3pt">
            <v:shadow on="t" type="perspective" color="#622423 [1605]" opacity=".5" offset="1pt" offset2="-1pt"/>
            <v:textbox style="mso-next-textbox:#_x0000_s1137">
              <w:txbxContent>
                <w:p w:rsidR="007F560E" w:rsidRDefault="007F560E" w:rsidP="000D5D3A">
                  <w:r>
                    <w:t>Samsung</w:t>
                  </w:r>
                </w:p>
              </w:txbxContent>
            </v:textbox>
            <w10:wrap type="tight"/>
          </v:oval>
        </w:pict>
      </w:r>
    </w:p>
    <w:p w:rsidR="000D5D3A" w:rsidRPr="006A44B2" w:rsidRDefault="00BC6059" w:rsidP="000D5D3A">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pict>
          <v:shapetype id="_x0000_t68" coordsize="21600,21600" o:spt="68" adj="5400,5400" path="m0@0l@1@0@1,21600@2,21600@2@0,21600@0,1080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43" type="#_x0000_t68" style="position:absolute;margin-left:345.65pt;margin-top:9.25pt;width:28.95pt;height:39.85pt;rotation:3151084fd;z-index:251670528;mso-wrap-edited:f" wrapcoords="8861 0 -553 4890 -553 5705 4430 6520 4430 21192 17169 21192 17169 6520 22153 5705 22153 4890 12184 0 8861 0" o:regroupid="2">
            <v:textbox style="layout-flow:vertical-ideographic"/>
            <w10:wrap type="tight"/>
          </v:shape>
        </w:pict>
      </w:r>
      <w:r>
        <w:rPr>
          <w:rFonts w:ascii="Times New Roman" w:eastAsia="Times New Roman" w:hAnsi="Times New Roman" w:cs="Times New Roman"/>
          <w:b/>
          <w:noProof/>
          <w:sz w:val="24"/>
          <w:szCs w:val="24"/>
          <w:u w:val="single"/>
        </w:rPr>
        <w:pict>
          <v:shape id="_x0000_s1142" type="#_x0000_t68" style="position:absolute;margin-left:227.8pt;margin-top:.85pt;width:32.2pt;height:61.25pt;rotation:-3681704fd;z-index:251669504;mso-wrap-edited:f" wrapcoords="9041 0 -502 5268 1004 6585 4520 8429 4520 21336 17079 21336 17079 8429 20595 6585 22102 5268 20595 4214 12055 0 9041 0" o:regroupid="2">
            <v:textbox style="layout-flow:vertical-ideographic;mso-next-textbox:#_x0000_s1142">
              <w:txbxContent>
                <w:p w:rsidR="007F560E" w:rsidRDefault="007F560E" w:rsidP="000D5D3A"/>
              </w:txbxContent>
            </v:textbox>
            <w10:wrap type="tight"/>
          </v:shape>
        </w:pict>
      </w:r>
    </w:p>
    <w:p w:rsidR="000D5D3A" w:rsidRPr="006A44B2" w:rsidRDefault="00BC6059" w:rsidP="000D5D3A">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pict>
          <v:oval id="_x0000_s1136" style="position:absolute;margin-left:252.5pt;margin-top:7.35pt;width:108pt;height:63pt;z-index:251664384;mso-wrap-edited:f" wrapcoords="8100 -514 6600 -257 1800 2571 1650 3600 1050 4628 -300 7714 -450 8742 -450 12342 150 15685 300 16200 3150 20314 6750 22371 7200 22371 14550 22371 15000 22371 18600 20314 21450 16200 21600 15685 22200 12342 22050 9514 21750 7714 20400 4628 19800 3600 19650 2571 14850 -257 13350 -514 8100 -514" o:regroupid="2" fillcolor="#4bacc6 [3208]" strokecolor="#f2f2f2 [3041]" strokeweight="3pt">
            <v:shadow on="t" type="perspective" color="#205867 [1608]" opacity=".5" offset="1pt" offset2="-1pt"/>
            <v:textbox style="mso-next-textbox:#_x0000_s1136">
              <w:txbxContent>
                <w:p w:rsidR="007F560E" w:rsidRDefault="007F560E" w:rsidP="000D5D3A">
                  <w:r>
                    <w:t xml:space="preserve">Immersion </w:t>
                  </w:r>
                </w:p>
              </w:txbxContent>
            </v:textbox>
            <w10:wrap type="tight"/>
          </v:oval>
        </w:pict>
      </w:r>
      <w:r>
        <w:rPr>
          <w:rFonts w:ascii="Times New Roman" w:eastAsia="Times New Roman" w:hAnsi="Times New Roman" w:cs="Times New Roman"/>
          <w:b/>
          <w:noProof/>
          <w:sz w:val="24"/>
          <w:szCs w:val="24"/>
          <w:u w:val="single"/>
        </w:rPr>
        <w:pict>
          <v:oval id="_x0000_s1133" style="position:absolute;margin-left:72.5pt;margin-top:15.6pt;width:108pt;height:63pt;z-index:251662336;mso-wrap-edited:f" wrapcoords="8100 -514 6600 -257 1800 2571 1650 3600 1050 4628 -300 7714 -450 8742 -450 12342 150 15685 300 16200 3150 20314 6750 22371 7200 22371 14550 22371 15000 22371 18600 20314 21450 16200 21600 15685 22200 12342 22050 9514 21750 7714 20400 4628 19800 3600 19650 2571 14850 -257 13350 -514 8100 -514" o:regroupid="2" fillcolor="#c0504d [3205]" strokecolor="#f2f2f2 [3041]" strokeweight="3pt">
            <v:shadow on="t" type="perspective" color="#622423 [1605]" opacity=".5" offset="1pt" offset2="-1pt"/>
            <v:textbox style="mso-next-textbox:#_x0000_s1133">
              <w:txbxContent>
                <w:p w:rsidR="007F560E" w:rsidRDefault="007F560E" w:rsidP="000D5D3A">
                  <w:r>
                    <w:t>LG</w:t>
                  </w:r>
                </w:p>
              </w:txbxContent>
            </v:textbox>
            <w10:wrap type="tight"/>
          </v:oval>
        </w:pict>
      </w:r>
    </w:p>
    <w:p w:rsidR="000D5D3A" w:rsidRPr="006A44B2" w:rsidRDefault="00BC6059" w:rsidP="000D5D3A">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pict>
          <v:shape id="_x0000_s1144" type="#_x0000_t68" style="position:absolute;margin-left:200.05pt;margin-top:.8pt;width:30.3pt;height:61.25pt;rotation:270;z-index:251671552;mso-wrap-edited:f" wrapcoords="9720 0 -540 5268 540 6585 4320 8429 4320 21336 17280 21336 17280 8429 21060 6585 22140 5268 11880 0 9720 0" o:regroupid="2">
            <v:textbox style="layout-flow:vertical-ideographic"/>
            <w10:wrap type="tight"/>
          </v:shape>
        </w:pict>
      </w:r>
    </w:p>
    <w:p w:rsidR="000D5D3A" w:rsidRPr="006A44B2" w:rsidRDefault="00BC6059" w:rsidP="000D5D3A">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pict>
          <v:shape id="_x0000_s1145" type="#_x0000_t68" style="position:absolute;margin-left:356.75pt;margin-top:4.05pt;width:28.95pt;height:39.85pt;rotation:9162772fd;z-index:251672576;mso-wrap-edited:f" wrapcoords="8861 0 -553 4890 -553 5705 4430 6520 4430 21192 17169 21192 17169 6520 22153 5705 22153 4890 12184 0 8861 0" o:regroupid="2">
            <v:textbox style="layout-flow:vertical-ideographic"/>
            <w10:wrap type="tight"/>
          </v:shape>
        </w:pict>
      </w:r>
      <w:r>
        <w:rPr>
          <w:rFonts w:ascii="Times New Roman" w:eastAsia="Times New Roman" w:hAnsi="Times New Roman" w:cs="Times New Roman"/>
          <w:b/>
          <w:noProof/>
          <w:sz w:val="24"/>
          <w:szCs w:val="24"/>
          <w:u w:val="single"/>
        </w:rPr>
        <w:pict>
          <v:shape id="_x0000_s1130" type="#_x0000_t32" style="position:absolute;margin-left:239.75pt;margin-top:7.55pt;width:30.75pt;height:17.25pt;flip:y;z-index:251656192" o:connectortype="straight">
            <v:stroke endarrow="block"/>
          </v:shape>
        </w:pict>
      </w:r>
    </w:p>
    <w:p w:rsidR="000D5D3A" w:rsidRPr="006A44B2" w:rsidRDefault="00BC6059" w:rsidP="000D5D3A">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pict>
          <v:oval id="_x0000_s1138" style="position:absolute;margin-left:371pt;margin-top:7.25pt;width:108pt;height:63pt;z-index:251666432;mso-wrap-edited:f" wrapcoords="8100 -514 6600 -257 1800 2571 1650 3600 1050 4628 -300 7714 -450 8742 -450 12342 150 15685 300 16200 3150 20314 6750 22371 7200 22371 14550 22371 15000 22371 18600 20314 21450 16200 21600 15685 22200 12342 22050 9514 21750 7714 20400 4628 19800 3600 19650 2571 14850 -257 13350 -514 8100 -514" o:regroupid="2" fillcolor="#c0504d [3205]" strokecolor="#f2f2f2 [3041]" strokeweight="3pt">
            <v:shadow on="t" type="perspective" color="#622423 [1605]" opacity=".5" offset="1pt" offset2="-1pt"/>
            <v:textbox style="mso-next-textbox:#_x0000_s1138">
              <w:txbxContent>
                <w:p w:rsidR="007F560E" w:rsidRDefault="007F560E" w:rsidP="000D5D3A">
                  <w:r>
                    <w:t xml:space="preserve">Nokia </w:t>
                  </w:r>
                </w:p>
              </w:txbxContent>
            </v:textbox>
            <w10:wrap type="tight"/>
          </v:oval>
        </w:pict>
      </w:r>
      <w:r>
        <w:rPr>
          <w:rFonts w:ascii="Times New Roman" w:eastAsia="Times New Roman" w:hAnsi="Times New Roman" w:cs="Times New Roman"/>
          <w:b/>
          <w:noProof/>
          <w:sz w:val="24"/>
          <w:szCs w:val="24"/>
          <w:u w:val="single"/>
        </w:rPr>
        <w:pict>
          <v:roundrect id="_x0000_s1132" style="position:absolute;margin-left:167.75pt;margin-top:16.25pt;width:89.25pt;height:35.25pt;z-index:251661312;mso-wrap-edited:f" arcsize="10923f" wrapcoords="363 -919 -363 919 -544 2297 -544 14246 -363 21140 181 22978 21781 22978 22326 21140 22326 3676 21781 919 21055 -919 363 -919" o:regroupid="2" fillcolor="#9bbb59 [3206]" strokecolor="#f2f2f2 [3041]" strokeweight="3pt">
            <v:shadow on="t" type="perspective" color="#4e6128 [1606]" opacity=".5" offset="1pt" offset2="-1pt"/>
            <v:textbox style="mso-next-textbox:#_x0000_s1132">
              <w:txbxContent>
                <w:p w:rsidR="007F560E" w:rsidRDefault="007F560E" w:rsidP="000D5D3A">
                  <w:pPr>
                    <w:jc w:val="center"/>
                  </w:pPr>
                  <w:proofErr w:type="spellStart"/>
                  <w:r>
                    <w:t>Haptics</w:t>
                  </w:r>
                  <w:proofErr w:type="spellEnd"/>
                </w:p>
              </w:txbxContent>
            </v:textbox>
            <w10:wrap type="tight"/>
          </v:roundrect>
        </w:pict>
      </w: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0D5D3A" w:rsidRPr="006A44B2" w:rsidRDefault="00BC6059" w:rsidP="000D5D3A">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pict>
          <v:shape id="_x0000_s1141" type="#_x0000_t32" style="position:absolute;margin-left:127.25pt;margin-top:3.9pt;width:53.25pt;height:24.75pt;flip:x;z-index:251668480;mso-wrap-edited:f" o:connectortype="straight" wrapcoords="-304 0 8518 9818 9735 10472 17645 20290 17645 20945 22208 20945 21904 17672 18557 14400 11256 10472 912 0 -304 0" o:regroupid="2">
            <v:stroke endarrow="block"/>
            <w10:wrap type="tight"/>
          </v:shape>
        </w:pict>
      </w:r>
    </w:p>
    <w:p w:rsidR="000D5D3A" w:rsidRPr="006A44B2" w:rsidRDefault="00BC6059" w:rsidP="000D5D3A">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pict>
          <v:oval id="_x0000_s1134" style="position:absolute;margin-left:41.75pt;margin-top:.35pt;width:108pt;height:63pt;z-index:251663360;mso-wrap-edited:f" wrapcoords="8100 -514 6600 -257 1800 2571 1650 3600 1050 4628 -300 7714 -450 8742 -450 12342 150 15685 300 16200 3150 20314 6750 22371 7200 22371 14550 22371 15000 22371 18600 20314 21450 16200 21600 15685 22200 12342 22050 9514 21750 7714 20400 4628 19800 3600 19650 2571 14850 -257 13350 -514 8100 -514" o:regroupid="2" fillcolor="#4bacc6 [3208]" strokecolor="#f2f2f2 [3041]" strokeweight="3pt">
            <v:shadow on="t" type="perspective" color="#205867 [1608]" opacity=".5" offset="1pt" offset2="-1pt"/>
            <v:textbox style="mso-next-textbox:#_x0000_s1134">
              <w:txbxContent>
                <w:p w:rsidR="007F560E" w:rsidRDefault="007F560E" w:rsidP="000D5D3A">
                  <w:proofErr w:type="spellStart"/>
                  <w:r>
                    <w:t>Senseg</w:t>
                  </w:r>
                  <w:proofErr w:type="spellEnd"/>
                  <w:r>
                    <w:t xml:space="preserve"> (in Helsinki)</w:t>
                  </w:r>
                </w:p>
              </w:txbxContent>
            </v:textbox>
            <w10:wrap type="tight"/>
          </v:oval>
        </w:pict>
      </w: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0D5D3A" w:rsidRPr="006A44B2" w:rsidRDefault="000D5D3A" w:rsidP="000D5D3A">
      <w:pPr>
        <w:spacing w:line="240" w:lineRule="auto"/>
        <w:rPr>
          <w:rFonts w:ascii="Times New Roman" w:eastAsia="Times New Roman" w:hAnsi="Times New Roman" w:cs="Times New Roman"/>
          <w:b/>
          <w:sz w:val="24"/>
          <w:szCs w:val="24"/>
          <w:u w:val="single"/>
        </w:rPr>
      </w:pPr>
    </w:p>
    <w:p w:rsidR="00891A1E" w:rsidRPr="00975F83" w:rsidRDefault="00891A1E" w:rsidP="006A44B2">
      <w:pPr>
        <w:spacing w:line="240" w:lineRule="auto"/>
        <w:rPr>
          <w:rFonts w:ascii="Times New Roman" w:eastAsia="Times New Roman" w:hAnsi="Times New Roman" w:cs="Times New Roman"/>
          <w:b/>
          <w:sz w:val="24"/>
          <w:szCs w:val="24"/>
        </w:rPr>
      </w:pPr>
    </w:p>
    <w:sectPr w:rsidR="00891A1E" w:rsidRPr="00975F83" w:rsidSect="00825746">
      <w:footerReference w:type="default" r:id="rId10"/>
      <w:pgSz w:w="12240" w:h="15840"/>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8D0" w:rsidRDefault="007B08D0" w:rsidP="00FF66B8">
      <w:pPr>
        <w:spacing w:after="0" w:line="240" w:lineRule="auto"/>
      </w:pPr>
      <w:r>
        <w:separator/>
      </w:r>
    </w:p>
  </w:endnote>
  <w:endnote w:type="continuationSeparator" w:id="0">
    <w:p w:rsidR="007B08D0" w:rsidRDefault="007B08D0" w:rsidP="00FF66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Liberation Serif">
    <w:charset w:val="00"/>
    <w:family w:val="auto"/>
    <w:pitch w:val="variable"/>
    <w:sig w:usb0="00000003" w:usb1="00000000" w:usb2="00000000" w:usb3="00000000" w:csb0="00000001" w:csb1="00000000"/>
  </w:font>
  <w:font w:name="WenQuanYi Micro Hei">
    <w:altName w:val="Cambria"/>
    <w:panose1 w:val="00000000000000000000"/>
    <w:charset w:val="4D"/>
    <w:family w:val="roman"/>
    <w:notTrueType/>
    <w:pitch w:val="default"/>
    <w:sig w:usb0="00000003" w:usb1="00000000" w:usb2="00000000" w:usb3="00000000" w:csb0="00000001" w:csb1="00000000"/>
  </w:font>
  <w:font w:name="Lohit Hindi">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005478"/>
      <w:docPartObj>
        <w:docPartGallery w:val="Page Numbers (Bottom of Page)"/>
        <w:docPartUnique/>
      </w:docPartObj>
    </w:sdtPr>
    <w:sdtContent>
      <w:p w:rsidR="00825746" w:rsidRDefault="00BC6059">
        <w:pPr>
          <w:pStyle w:val="Footer"/>
          <w:jc w:val="right"/>
        </w:pPr>
        <w:fldSimple w:instr=" PAGE   \* MERGEFORMAT ">
          <w:r w:rsidR="00BB21E4">
            <w:rPr>
              <w:noProof/>
            </w:rPr>
            <w:t>6</w:t>
          </w:r>
        </w:fldSimple>
      </w:p>
    </w:sdtContent>
  </w:sdt>
  <w:p w:rsidR="00825746" w:rsidRDefault="00825746">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8D0" w:rsidRDefault="007B08D0" w:rsidP="00FF66B8">
      <w:pPr>
        <w:spacing w:after="0" w:line="240" w:lineRule="auto"/>
      </w:pPr>
      <w:r>
        <w:separator/>
      </w:r>
    </w:p>
  </w:footnote>
  <w:footnote w:type="continuationSeparator" w:id="0">
    <w:p w:rsidR="007B08D0" w:rsidRDefault="007B08D0" w:rsidP="00FF66B8">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7769"/>
    <w:multiLevelType w:val="multilevel"/>
    <w:tmpl w:val="9E30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42CB2"/>
    <w:multiLevelType w:val="hybridMultilevel"/>
    <w:tmpl w:val="2916AE74"/>
    <w:lvl w:ilvl="0" w:tplc="EBBC30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A6449"/>
    <w:multiLevelType w:val="hybridMultilevel"/>
    <w:tmpl w:val="EBA6D2F6"/>
    <w:lvl w:ilvl="0" w:tplc="F89617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818A5"/>
    <w:multiLevelType w:val="hybridMultilevel"/>
    <w:tmpl w:val="5428E02E"/>
    <w:lvl w:ilvl="0" w:tplc="83BA142C">
      <w:start w:val="1"/>
      <w:numFmt w:val="lowerLetter"/>
      <w:lvlText w:val="(%1)"/>
      <w:lvlJc w:val="left"/>
      <w:pPr>
        <w:ind w:left="800" w:hanging="360"/>
      </w:pPr>
      <w:rPr>
        <w:rFonts w:eastAsiaTheme="minorHAnsi" w:hint="default"/>
        <w:i/>
        <w:color w:val="0000FF"/>
        <w:u w:val="single"/>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
    <w:nsid w:val="0FD64830"/>
    <w:multiLevelType w:val="hybridMultilevel"/>
    <w:tmpl w:val="57560404"/>
    <w:lvl w:ilvl="0" w:tplc="126035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6925AF"/>
    <w:multiLevelType w:val="hybridMultilevel"/>
    <w:tmpl w:val="5DE46F62"/>
    <w:lvl w:ilvl="0" w:tplc="4D7284AC">
      <w:start w:val="1"/>
      <w:numFmt w:val="lowerLetter"/>
      <w:lvlText w:val="(%1)"/>
      <w:lvlJc w:val="left"/>
      <w:pPr>
        <w:ind w:left="800" w:hanging="360"/>
      </w:pPr>
      <w:rPr>
        <w:rFonts w:eastAsiaTheme="minorHAnsi" w:hint="default"/>
        <w:i/>
        <w:color w:val="0000FF"/>
        <w:u w:val="single"/>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6">
    <w:nsid w:val="16846CD1"/>
    <w:multiLevelType w:val="hybridMultilevel"/>
    <w:tmpl w:val="EAEC22F4"/>
    <w:lvl w:ilvl="0" w:tplc="36F267E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3B1D14"/>
    <w:multiLevelType w:val="hybridMultilevel"/>
    <w:tmpl w:val="2A763A0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B20AA"/>
    <w:multiLevelType w:val="hybridMultilevel"/>
    <w:tmpl w:val="701C481C"/>
    <w:lvl w:ilvl="0" w:tplc="AD54E04C">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6F60E0"/>
    <w:multiLevelType w:val="hybridMultilevel"/>
    <w:tmpl w:val="709A3396"/>
    <w:lvl w:ilvl="0" w:tplc="308E3C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9676E"/>
    <w:multiLevelType w:val="hybridMultilevel"/>
    <w:tmpl w:val="B7ACB896"/>
    <w:lvl w:ilvl="0" w:tplc="844E10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AF3704"/>
    <w:multiLevelType w:val="hybridMultilevel"/>
    <w:tmpl w:val="3ACE53C2"/>
    <w:lvl w:ilvl="0" w:tplc="17EC40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615AE2"/>
    <w:multiLevelType w:val="multilevel"/>
    <w:tmpl w:val="9FFA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834916"/>
    <w:multiLevelType w:val="hybridMultilevel"/>
    <w:tmpl w:val="45F06786"/>
    <w:lvl w:ilvl="0" w:tplc="551A24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527DFB"/>
    <w:multiLevelType w:val="hybridMultilevel"/>
    <w:tmpl w:val="6AB061A2"/>
    <w:lvl w:ilvl="0" w:tplc="4CAEFE6E">
      <w:start w:val="1"/>
      <w:numFmt w:val="lowerRoman"/>
      <w:lvlText w:val="(%1)"/>
      <w:lvlJc w:val="left"/>
      <w:pPr>
        <w:ind w:left="1080" w:hanging="720"/>
      </w:pPr>
      <w:rPr>
        <w:rFonts w:eastAsia="Times New Roman"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0C2A79"/>
    <w:multiLevelType w:val="hybridMultilevel"/>
    <w:tmpl w:val="8B280BC4"/>
    <w:lvl w:ilvl="0" w:tplc="2AC04C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A63D09"/>
    <w:multiLevelType w:val="hybridMultilevel"/>
    <w:tmpl w:val="D1DA2E6E"/>
    <w:lvl w:ilvl="0" w:tplc="FB0A60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7B5932"/>
    <w:multiLevelType w:val="multilevel"/>
    <w:tmpl w:val="59B0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D26E30"/>
    <w:multiLevelType w:val="hybridMultilevel"/>
    <w:tmpl w:val="B6A8CB02"/>
    <w:lvl w:ilvl="0" w:tplc="EAE634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E8444A"/>
    <w:multiLevelType w:val="hybridMultilevel"/>
    <w:tmpl w:val="D2583B08"/>
    <w:lvl w:ilvl="0" w:tplc="EA2ADC94">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CB3E57"/>
    <w:multiLevelType w:val="hybridMultilevel"/>
    <w:tmpl w:val="D5E40E36"/>
    <w:lvl w:ilvl="0" w:tplc="4EC2B9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D82B63"/>
    <w:multiLevelType w:val="hybridMultilevel"/>
    <w:tmpl w:val="709A3396"/>
    <w:lvl w:ilvl="0" w:tplc="308E3C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AB0BD6"/>
    <w:multiLevelType w:val="hybridMultilevel"/>
    <w:tmpl w:val="6284D2DA"/>
    <w:lvl w:ilvl="0" w:tplc="59CAF3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F77520"/>
    <w:multiLevelType w:val="hybridMultilevel"/>
    <w:tmpl w:val="9F424EE8"/>
    <w:lvl w:ilvl="0" w:tplc="1B34DB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F279F0"/>
    <w:multiLevelType w:val="multilevel"/>
    <w:tmpl w:val="66C0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F172BD"/>
    <w:multiLevelType w:val="hybridMultilevel"/>
    <w:tmpl w:val="622816AE"/>
    <w:lvl w:ilvl="0" w:tplc="7138E9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5F1ECC"/>
    <w:multiLevelType w:val="hybridMultilevel"/>
    <w:tmpl w:val="791A641E"/>
    <w:lvl w:ilvl="0" w:tplc="984E7E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B02B0A"/>
    <w:multiLevelType w:val="hybridMultilevel"/>
    <w:tmpl w:val="5B9A8D1E"/>
    <w:lvl w:ilvl="0" w:tplc="6B6EC7B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72602D"/>
    <w:multiLevelType w:val="hybridMultilevel"/>
    <w:tmpl w:val="60FADC40"/>
    <w:lvl w:ilvl="0" w:tplc="AAFADCF0">
      <w:start w:val="1"/>
      <w:numFmt w:val="decimal"/>
      <w:lvlText w:val="%1."/>
      <w:lvlJc w:val="left"/>
      <w:pPr>
        <w:ind w:left="720" w:hanging="360"/>
      </w:pPr>
      <w:rPr>
        <w:rFonts w:asciiTheme="minorHAnsi" w:eastAsia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154C10"/>
    <w:multiLevelType w:val="hybridMultilevel"/>
    <w:tmpl w:val="F70E5942"/>
    <w:lvl w:ilvl="0" w:tplc="9B50F6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013E4E"/>
    <w:multiLevelType w:val="hybridMultilevel"/>
    <w:tmpl w:val="6D7A4F32"/>
    <w:lvl w:ilvl="0" w:tplc="4A26E9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5203D6"/>
    <w:multiLevelType w:val="multilevel"/>
    <w:tmpl w:val="C33E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F314A0"/>
    <w:multiLevelType w:val="hybridMultilevel"/>
    <w:tmpl w:val="F0DE234A"/>
    <w:lvl w:ilvl="0" w:tplc="8EEECB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130978"/>
    <w:multiLevelType w:val="hybridMultilevel"/>
    <w:tmpl w:val="121E59A4"/>
    <w:lvl w:ilvl="0" w:tplc="18F02B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4A3FCD"/>
    <w:multiLevelType w:val="hybridMultilevel"/>
    <w:tmpl w:val="0778E970"/>
    <w:lvl w:ilvl="0" w:tplc="C34E2A60">
      <w:start w:val="1"/>
      <w:numFmt w:val="lowerLetter"/>
      <w:lvlText w:val="(%1)"/>
      <w:lvlJc w:val="left"/>
      <w:pPr>
        <w:ind w:left="800" w:hanging="360"/>
      </w:pPr>
      <w:rPr>
        <w:rFonts w:eastAsiaTheme="minorHAnsi" w:hint="default"/>
        <w:i/>
        <w:color w:val="0000FF"/>
        <w:u w:val="single"/>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5">
    <w:nsid w:val="67C41658"/>
    <w:multiLevelType w:val="hybridMultilevel"/>
    <w:tmpl w:val="A8A66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D23B25"/>
    <w:multiLevelType w:val="hybridMultilevel"/>
    <w:tmpl w:val="4FAAAA3E"/>
    <w:lvl w:ilvl="0" w:tplc="DEE0DD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4660F9"/>
    <w:multiLevelType w:val="hybridMultilevel"/>
    <w:tmpl w:val="45C60DB4"/>
    <w:lvl w:ilvl="0" w:tplc="FB3CCF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A204C7"/>
    <w:multiLevelType w:val="hybridMultilevel"/>
    <w:tmpl w:val="66844288"/>
    <w:lvl w:ilvl="0" w:tplc="E8AC944A">
      <w:start w:val="1"/>
      <w:numFmt w:val="lowerLetter"/>
      <w:lvlText w:val="(%1)"/>
      <w:lvlJc w:val="left"/>
      <w:pPr>
        <w:ind w:left="800" w:hanging="360"/>
      </w:pPr>
      <w:rPr>
        <w:rFonts w:eastAsiaTheme="minorHAnsi" w:hint="default"/>
        <w:i/>
        <w:color w:val="0000FF"/>
        <w:u w:val="single"/>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9">
    <w:nsid w:val="6F1A0FB6"/>
    <w:multiLevelType w:val="hybridMultilevel"/>
    <w:tmpl w:val="858006C2"/>
    <w:lvl w:ilvl="0" w:tplc="308E3C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480F11"/>
    <w:multiLevelType w:val="hybridMultilevel"/>
    <w:tmpl w:val="AEEE63A6"/>
    <w:lvl w:ilvl="0" w:tplc="5B4E2DB4">
      <w:start w:val="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9A15F2B"/>
    <w:multiLevelType w:val="hybridMultilevel"/>
    <w:tmpl w:val="E78A3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1"/>
  </w:num>
  <w:num w:numId="3">
    <w:abstractNumId w:val="12"/>
  </w:num>
  <w:num w:numId="4">
    <w:abstractNumId w:val="23"/>
  </w:num>
  <w:num w:numId="5">
    <w:abstractNumId w:val="28"/>
  </w:num>
  <w:num w:numId="6">
    <w:abstractNumId w:val="22"/>
  </w:num>
  <w:num w:numId="7">
    <w:abstractNumId w:val="0"/>
  </w:num>
  <w:num w:numId="8">
    <w:abstractNumId w:val="36"/>
  </w:num>
  <w:num w:numId="9">
    <w:abstractNumId w:val="17"/>
  </w:num>
  <w:num w:numId="10">
    <w:abstractNumId w:val="41"/>
  </w:num>
  <w:num w:numId="11">
    <w:abstractNumId w:val="7"/>
  </w:num>
  <w:num w:numId="12">
    <w:abstractNumId w:val="35"/>
  </w:num>
  <w:num w:numId="13">
    <w:abstractNumId w:val="9"/>
  </w:num>
  <w:num w:numId="14">
    <w:abstractNumId w:val="14"/>
  </w:num>
  <w:num w:numId="15">
    <w:abstractNumId w:val="21"/>
  </w:num>
  <w:num w:numId="16">
    <w:abstractNumId w:val="2"/>
  </w:num>
  <w:num w:numId="17">
    <w:abstractNumId w:val="40"/>
  </w:num>
  <w:num w:numId="18">
    <w:abstractNumId w:val="39"/>
  </w:num>
  <w:num w:numId="19">
    <w:abstractNumId w:val="19"/>
  </w:num>
  <w:num w:numId="20">
    <w:abstractNumId w:val="4"/>
  </w:num>
  <w:num w:numId="21">
    <w:abstractNumId w:val="27"/>
  </w:num>
  <w:num w:numId="22">
    <w:abstractNumId w:val="26"/>
  </w:num>
  <w:num w:numId="23">
    <w:abstractNumId w:val="10"/>
  </w:num>
  <w:num w:numId="24">
    <w:abstractNumId w:val="37"/>
  </w:num>
  <w:num w:numId="25">
    <w:abstractNumId w:val="5"/>
  </w:num>
  <w:num w:numId="26">
    <w:abstractNumId w:val="8"/>
  </w:num>
  <w:num w:numId="27">
    <w:abstractNumId w:val="38"/>
  </w:num>
  <w:num w:numId="28">
    <w:abstractNumId w:val="3"/>
  </w:num>
  <w:num w:numId="29">
    <w:abstractNumId w:val="34"/>
  </w:num>
  <w:num w:numId="30">
    <w:abstractNumId w:val="1"/>
  </w:num>
  <w:num w:numId="31">
    <w:abstractNumId w:val="25"/>
  </w:num>
  <w:num w:numId="32">
    <w:abstractNumId w:val="18"/>
  </w:num>
  <w:num w:numId="33">
    <w:abstractNumId w:val="29"/>
  </w:num>
  <w:num w:numId="34">
    <w:abstractNumId w:val="20"/>
  </w:num>
  <w:num w:numId="35">
    <w:abstractNumId w:val="11"/>
  </w:num>
  <w:num w:numId="36">
    <w:abstractNumId w:val="32"/>
  </w:num>
  <w:num w:numId="37">
    <w:abstractNumId w:val="6"/>
  </w:num>
  <w:num w:numId="38">
    <w:abstractNumId w:val="30"/>
  </w:num>
  <w:num w:numId="39">
    <w:abstractNumId w:val="15"/>
  </w:num>
  <w:num w:numId="40">
    <w:abstractNumId w:val="33"/>
  </w:num>
  <w:num w:numId="41">
    <w:abstractNumId w:val="13"/>
  </w:num>
  <w:num w:numId="4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645415"/>
    <w:rsid w:val="00004E09"/>
    <w:rsid w:val="00023E45"/>
    <w:rsid w:val="00026094"/>
    <w:rsid w:val="00031598"/>
    <w:rsid w:val="00034686"/>
    <w:rsid w:val="00036078"/>
    <w:rsid w:val="000444CB"/>
    <w:rsid w:val="00050522"/>
    <w:rsid w:val="00051B1A"/>
    <w:rsid w:val="0006522B"/>
    <w:rsid w:val="000715B5"/>
    <w:rsid w:val="00074367"/>
    <w:rsid w:val="00080379"/>
    <w:rsid w:val="00095238"/>
    <w:rsid w:val="0009686B"/>
    <w:rsid w:val="000A5B3E"/>
    <w:rsid w:val="000A6872"/>
    <w:rsid w:val="000B3EFD"/>
    <w:rsid w:val="000D4DA2"/>
    <w:rsid w:val="000D5D3A"/>
    <w:rsid w:val="000E6589"/>
    <w:rsid w:val="000F214A"/>
    <w:rsid w:val="00104229"/>
    <w:rsid w:val="0011312F"/>
    <w:rsid w:val="0011615F"/>
    <w:rsid w:val="001261BE"/>
    <w:rsid w:val="00135ED0"/>
    <w:rsid w:val="00146F80"/>
    <w:rsid w:val="001614DE"/>
    <w:rsid w:val="00163A77"/>
    <w:rsid w:val="00167FC5"/>
    <w:rsid w:val="00171F85"/>
    <w:rsid w:val="001978B7"/>
    <w:rsid w:val="001A1594"/>
    <w:rsid w:val="001A6A67"/>
    <w:rsid w:val="001B0F25"/>
    <w:rsid w:val="001E1A6D"/>
    <w:rsid w:val="001F434F"/>
    <w:rsid w:val="00205170"/>
    <w:rsid w:val="00213CD6"/>
    <w:rsid w:val="00215380"/>
    <w:rsid w:val="00226650"/>
    <w:rsid w:val="00227093"/>
    <w:rsid w:val="00230317"/>
    <w:rsid w:val="00234AC8"/>
    <w:rsid w:val="0023617B"/>
    <w:rsid w:val="0027417B"/>
    <w:rsid w:val="00275771"/>
    <w:rsid w:val="00281C3A"/>
    <w:rsid w:val="0028552D"/>
    <w:rsid w:val="00287909"/>
    <w:rsid w:val="002A031C"/>
    <w:rsid w:val="002A59C8"/>
    <w:rsid w:val="002B0BFB"/>
    <w:rsid w:val="002B13A6"/>
    <w:rsid w:val="002B5826"/>
    <w:rsid w:val="002C66E9"/>
    <w:rsid w:val="002E633A"/>
    <w:rsid w:val="00304C39"/>
    <w:rsid w:val="00305EC8"/>
    <w:rsid w:val="00325F90"/>
    <w:rsid w:val="00335BFE"/>
    <w:rsid w:val="00340250"/>
    <w:rsid w:val="003464EB"/>
    <w:rsid w:val="0037056B"/>
    <w:rsid w:val="00380084"/>
    <w:rsid w:val="003A0B1C"/>
    <w:rsid w:val="003C0759"/>
    <w:rsid w:val="004000F5"/>
    <w:rsid w:val="00401192"/>
    <w:rsid w:val="00416EB4"/>
    <w:rsid w:val="00434FA8"/>
    <w:rsid w:val="00456A91"/>
    <w:rsid w:val="00460A50"/>
    <w:rsid w:val="00466849"/>
    <w:rsid w:val="0048083F"/>
    <w:rsid w:val="004866CA"/>
    <w:rsid w:val="004A0ABF"/>
    <w:rsid w:val="004B4174"/>
    <w:rsid w:val="004D3FF1"/>
    <w:rsid w:val="004E1EEF"/>
    <w:rsid w:val="004F39F4"/>
    <w:rsid w:val="005110FB"/>
    <w:rsid w:val="00512764"/>
    <w:rsid w:val="00514A69"/>
    <w:rsid w:val="00515401"/>
    <w:rsid w:val="00520EEA"/>
    <w:rsid w:val="00542244"/>
    <w:rsid w:val="00552854"/>
    <w:rsid w:val="00553143"/>
    <w:rsid w:val="00560FD1"/>
    <w:rsid w:val="00565673"/>
    <w:rsid w:val="005659B1"/>
    <w:rsid w:val="00566C03"/>
    <w:rsid w:val="005674B8"/>
    <w:rsid w:val="005705CF"/>
    <w:rsid w:val="00592EA7"/>
    <w:rsid w:val="005A19FC"/>
    <w:rsid w:val="005B0867"/>
    <w:rsid w:val="005C442A"/>
    <w:rsid w:val="005D2BC3"/>
    <w:rsid w:val="005D3596"/>
    <w:rsid w:val="005D5756"/>
    <w:rsid w:val="005D6020"/>
    <w:rsid w:val="005E27D1"/>
    <w:rsid w:val="005E47C4"/>
    <w:rsid w:val="005F479A"/>
    <w:rsid w:val="006027FF"/>
    <w:rsid w:val="00603BA9"/>
    <w:rsid w:val="00604E60"/>
    <w:rsid w:val="0061029D"/>
    <w:rsid w:val="00614D2A"/>
    <w:rsid w:val="00624CDA"/>
    <w:rsid w:val="00632A30"/>
    <w:rsid w:val="00645415"/>
    <w:rsid w:val="00663CCA"/>
    <w:rsid w:val="00672ABC"/>
    <w:rsid w:val="00673A9A"/>
    <w:rsid w:val="00683EF3"/>
    <w:rsid w:val="0068665E"/>
    <w:rsid w:val="00686749"/>
    <w:rsid w:val="006A44B2"/>
    <w:rsid w:val="006B3348"/>
    <w:rsid w:val="006C4153"/>
    <w:rsid w:val="006C41D7"/>
    <w:rsid w:val="006D59F5"/>
    <w:rsid w:val="006F03BC"/>
    <w:rsid w:val="006F1278"/>
    <w:rsid w:val="006F1782"/>
    <w:rsid w:val="006F2D74"/>
    <w:rsid w:val="006F379E"/>
    <w:rsid w:val="007011DC"/>
    <w:rsid w:val="0073365B"/>
    <w:rsid w:val="007351CB"/>
    <w:rsid w:val="00763301"/>
    <w:rsid w:val="00763FE0"/>
    <w:rsid w:val="007741A4"/>
    <w:rsid w:val="007866BF"/>
    <w:rsid w:val="007930DF"/>
    <w:rsid w:val="00793FFB"/>
    <w:rsid w:val="007A0CBC"/>
    <w:rsid w:val="007B08D0"/>
    <w:rsid w:val="007B2172"/>
    <w:rsid w:val="007C1E26"/>
    <w:rsid w:val="007C4254"/>
    <w:rsid w:val="007C6189"/>
    <w:rsid w:val="007D01BC"/>
    <w:rsid w:val="007E4BB7"/>
    <w:rsid w:val="007E7013"/>
    <w:rsid w:val="007F3433"/>
    <w:rsid w:val="007F560E"/>
    <w:rsid w:val="008031AD"/>
    <w:rsid w:val="00823762"/>
    <w:rsid w:val="00825746"/>
    <w:rsid w:val="00852599"/>
    <w:rsid w:val="008575BC"/>
    <w:rsid w:val="00861E7B"/>
    <w:rsid w:val="00863D5F"/>
    <w:rsid w:val="00871B77"/>
    <w:rsid w:val="00872BFD"/>
    <w:rsid w:val="00874306"/>
    <w:rsid w:val="008777A8"/>
    <w:rsid w:val="00883805"/>
    <w:rsid w:val="00890582"/>
    <w:rsid w:val="00891A1E"/>
    <w:rsid w:val="008B548B"/>
    <w:rsid w:val="008C3084"/>
    <w:rsid w:val="008C3492"/>
    <w:rsid w:val="008C3955"/>
    <w:rsid w:val="008C3F90"/>
    <w:rsid w:val="008D7DFB"/>
    <w:rsid w:val="009035D1"/>
    <w:rsid w:val="0090634A"/>
    <w:rsid w:val="00907EA8"/>
    <w:rsid w:val="009113B0"/>
    <w:rsid w:val="00913D38"/>
    <w:rsid w:val="00922F16"/>
    <w:rsid w:val="00930A0B"/>
    <w:rsid w:val="009355D2"/>
    <w:rsid w:val="00940D01"/>
    <w:rsid w:val="009456D3"/>
    <w:rsid w:val="009521FE"/>
    <w:rsid w:val="009523CB"/>
    <w:rsid w:val="00961995"/>
    <w:rsid w:val="00971F8E"/>
    <w:rsid w:val="00975F83"/>
    <w:rsid w:val="0097640D"/>
    <w:rsid w:val="00991EC7"/>
    <w:rsid w:val="009970EC"/>
    <w:rsid w:val="009A15C9"/>
    <w:rsid w:val="009B18BA"/>
    <w:rsid w:val="009B64AC"/>
    <w:rsid w:val="009C5241"/>
    <w:rsid w:val="009D3096"/>
    <w:rsid w:val="009E1AE2"/>
    <w:rsid w:val="009F36E3"/>
    <w:rsid w:val="00A05035"/>
    <w:rsid w:val="00A06276"/>
    <w:rsid w:val="00A14352"/>
    <w:rsid w:val="00A23F2C"/>
    <w:rsid w:val="00A34F80"/>
    <w:rsid w:val="00A36842"/>
    <w:rsid w:val="00A3701B"/>
    <w:rsid w:val="00A65331"/>
    <w:rsid w:val="00A71642"/>
    <w:rsid w:val="00A71ED6"/>
    <w:rsid w:val="00A7242E"/>
    <w:rsid w:val="00A77393"/>
    <w:rsid w:val="00A7749E"/>
    <w:rsid w:val="00A806F3"/>
    <w:rsid w:val="00A97E86"/>
    <w:rsid w:val="00AB3E8F"/>
    <w:rsid w:val="00AC63FC"/>
    <w:rsid w:val="00AC7227"/>
    <w:rsid w:val="00AD5279"/>
    <w:rsid w:val="00B12800"/>
    <w:rsid w:val="00B14D3C"/>
    <w:rsid w:val="00B41EFB"/>
    <w:rsid w:val="00B51C5E"/>
    <w:rsid w:val="00B5345E"/>
    <w:rsid w:val="00B6052B"/>
    <w:rsid w:val="00B64A07"/>
    <w:rsid w:val="00B84541"/>
    <w:rsid w:val="00B97404"/>
    <w:rsid w:val="00BA60C0"/>
    <w:rsid w:val="00BB21E4"/>
    <w:rsid w:val="00BB376A"/>
    <w:rsid w:val="00BC1258"/>
    <w:rsid w:val="00BC2CC0"/>
    <w:rsid w:val="00BC44A5"/>
    <w:rsid w:val="00BC6059"/>
    <w:rsid w:val="00BD0E23"/>
    <w:rsid w:val="00BE5F25"/>
    <w:rsid w:val="00BE7CB2"/>
    <w:rsid w:val="00C00307"/>
    <w:rsid w:val="00C17293"/>
    <w:rsid w:val="00C25EEB"/>
    <w:rsid w:val="00C2670E"/>
    <w:rsid w:val="00C31808"/>
    <w:rsid w:val="00C5086A"/>
    <w:rsid w:val="00C62BBA"/>
    <w:rsid w:val="00C63533"/>
    <w:rsid w:val="00C6672B"/>
    <w:rsid w:val="00C95A75"/>
    <w:rsid w:val="00CA1E28"/>
    <w:rsid w:val="00CC0E8B"/>
    <w:rsid w:val="00CE33A8"/>
    <w:rsid w:val="00CF256F"/>
    <w:rsid w:val="00CF7880"/>
    <w:rsid w:val="00D1581F"/>
    <w:rsid w:val="00D24888"/>
    <w:rsid w:val="00D34EBD"/>
    <w:rsid w:val="00D41C3A"/>
    <w:rsid w:val="00D46CE4"/>
    <w:rsid w:val="00D47460"/>
    <w:rsid w:val="00D63D6F"/>
    <w:rsid w:val="00D84A1D"/>
    <w:rsid w:val="00D86126"/>
    <w:rsid w:val="00D94846"/>
    <w:rsid w:val="00DC1402"/>
    <w:rsid w:val="00DC6E29"/>
    <w:rsid w:val="00DE73AA"/>
    <w:rsid w:val="00DE7560"/>
    <w:rsid w:val="00DF70C5"/>
    <w:rsid w:val="00E034F7"/>
    <w:rsid w:val="00E14184"/>
    <w:rsid w:val="00E25333"/>
    <w:rsid w:val="00E26E1B"/>
    <w:rsid w:val="00E32E69"/>
    <w:rsid w:val="00E347C9"/>
    <w:rsid w:val="00E46C44"/>
    <w:rsid w:val="00E8272A"/>
    <w:rsid w:val="00E85E45"/>
    <w:rsid w:val="00E9011B"/>
    <w:rsid w:val="00EA0484"/>
    <w:rsid w:val="00EA07CE"/>
    <w:rsid w:val="00EA6744"/>
    <w:rsid w:val="00EA70AA"/>
    <w:rsid w:val="00EB3AC4"/>
    <w:rsid w:val="00ED322B"/>
    <w:rsid w:val="00EE061C"/>
    <w:rsid w:val="00EE3CCC"/>
    <w:rsid w:val="00EE6E79"/>
    <w:rsid w:val="00EF0890"/>
    <w:rsid w:val="00EF14E6"/>
    <w:rsid w:val="00F02FB8"/>
    <w:rsid w:val="00F07A54"/>
    <w:rsid w:val="00F14A00"/>
    <w:rsid w:val="00F14C82"/>
    <w:rsid w:val="00F21FAF"/>
    <w:rsid w:val="00F22BAB"/>
    <w:rsid w:val="00F25C7C"/>
    <w:rsid w:val="00F306E1"/>
    <w:rsid w:val="00F469C9"/>
    <w:rsid w:val="00F73075"/>
    <w:rsid w:val="00F7523A"/>
    <w:rsid w:val="00F90081"/>
    <w:rsid w:val="00F903F3"/>
    <w:rsid w:val="00FA640D"/>
    <w:rsid w:val="00FB12B7"/>
    <w:rsid w:val="00FD3273"/>
    <w:rsid w:val="00FD4805"/>
    <w:rsid w:val="00FD4E02"/>
    <w:rsid w:val="00FE57A2"/>
    <w:rsid w:val="00FF66B8"/>
    <w:rsid w:val="00FF726F"/>
  </w:rsids>
  <m:mathPr>
    <m:mathFont m:val="WenQuanYi Micro Hei"/>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2" type="connector" idref="#_x0000_s1167"/>
        <o:r id="V:Rule23" type="connector" idref="#_x0000_s1165"/>
        <o:r id="V:Rule24" type="connector" idref="#_x0000_s1166"/>
        <o:r id="V:Rule26" type="connector" idref="#_x0000_s1169"/>
        <o:r id="V:Rule27" type="connector" idref="#_x0000_s1164"/>
        <o:r id="V:Rule35" type="connector" idref="#_x0000_s1130"/>
        <o:r id="V:Rule36" type="connector" idref="#_x0000_s1171"/>
        <o:r id="V:Rule38" type="connector" idref="#_x0000_s1141"/>
        <o:r id="V:Rule39" type="connector" idref="#_x0000_s1168"/>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BFE"/>
  </w:style>
  <w:style w:type="paragraph" w:styleId="Heading1">
    <w:name w:val="heading 1"/>
    <w:basedOn w:val="Normal"/>
    <w:link w:val="Heading1Char"/>
    <w:uiPriority w:val="9"/>
    <w:qFormat/>
    <w:rsid w:val="00D248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861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8612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E1A6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1A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023E45"/>
    <w:rPr>
      <w:color w:val="0000FF"/>
      <w:u w:val="single"/>
    </w:rPr>
  </w:style>
  <w:style w:type="character" w:customStyle="1" w:styleId="Heading1Char">
    <w:name w:val="Heading 1 Char"/>
    <w:basedOn w:val="DefaultParagraphFont"/>
    <w:link w:val="Heading1"/>
    <w:uiPriority w:val="9"/>
    <w:rsid w:val="00D24888"/>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24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
    <w:name w:val="date"/>
    <w:basedOn w:val="DefaultParagraphFont"/>
    <w:rsid w:val="00D24888"/>
  </w:style>
  <w:style w:type="character" w:styleId="Strong">
    <w:name w:val="Strong"/>
    <w:basedOn w:val="DefaultParagraphFont"/>
    <w:uiPriority w:val="22"/>
    <w:qFormat/>
    <w:rsid w:val="00D24888"/>
    <w:rPr>
      <w:b/>
      <w:bCs/>
    </w:rPr>
  </w:style>
  <w:style w:type="character" w:styleId="Emphasis">
    <w:name w:val="Emphasis"/>
    <w:basedOn w:val="DefaultParagraphFont"/>
    <w:uiPriority w:val="20"/>
    <w:qFormat/>
    <w:rsid w:val="00D24888"/>
    <w:rPr>
      <w:i/>
      <w:iCs/>
    </w:rPr>
  </w:style>
  <w:style w:type="character" w:customStyle="1" w:styleId="addthisseparator">
    <w:name w:val="addthis_separator"/>
    <w:basedOn w:val="DefaultParagraphFont"/>
    <w:rsid w:val="00D24888"/>
  </w:style>
  <w:style w:type="paragraph" w:styleId="ListParagraph">
    <w:name w:val="List Paragraph"/>
    <w:basedOn w:val="Normal"/>
    <w:uiPriority w:val="34"/>
    <w:qFormat/>
    <w:rsid w:val="00CF256F"/>
    <w:pPr>
      <w:ind w:left="720"/>
      <w:contextualSpacing/>
    </w:pPr>
  </w:style>
  <w:style w:type="character" w:customStyle="1" w:styleId="klink">
    <w:name w:val="klink"/>
    <w:basedOn w:val="DefaultParagraphFont"/>
    <w:rsid w:val="00566C03"/>
  </w:style>
  <w:style w:type="character" w:customStyle="1" w:styleId="Heading5Char">
    <w:name w:val="Heading 5 Char"/>
    <w:basedOn w:val="DefaultParagraphFont"/>
    <w:link w:val="Heading5"/>
    <w:uiPriority w:val="9"/>
    <w:rsid w:val="008031AD"/>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80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1AD"/>
    <w:rPr>
      <w:rFonts w:ascii="Tahoma" w:hAnsi="Tahoma" w:cs="Tahoma"/>
      <w:sz w:val="16"/>
      <w:szCs w:val="16"/>
    </w:rPr>
  </w:style>
  <w:style w:type="character" w:styleId="FollowedHyperlink">
    <w:name w:val="FollowedHyperlink"/>
    <w:basedOn w:val="DefaultParagraphFont"/>
    <w:uiPriority w:val="99"/>
    <w:semiHidden/>
    <w:unhideWhenUsed/>
    <w:rsid w:val="000E6589"/>
    <w:rPr>
      <w:color w:val="800080" w:themeColor="followedHyperlink"/>
      <w:u w:val="single"/>
    </w:rPr>
  </w:style>
  <w:style w:type="paragraph" w:customStyle="1" w:styleId="h4">
    <w:name w:val="h4"/>
    <w:basedOn w:val="Normal"/>
    <w:rsid w:val="00E901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2">
    <w:name w:val="headline2"/>
    <w:basedOn w:val="DefaultParagraphFont"/>
    <w:rsid w:val="00E9011B"/>
  </w:style>
  <w:style w:type="paragraph" w:styleId="NoSpacing">
    <w:name w:val="No Spacing"/>
    <w:link w:val="NoSpacingChar"/>
    <w:uiPriority w:val="1"/>
    <w:qFormat/>
    <w:rsid w:val="00DF70C5"/>
    <w:pPr>
      <w:tabs>
        <w:tab w:val="left" w:pos="720"/>
      </w:tabs>
      <w:suppressAutoHyphens/>
      <w:spacing w:after="0" w:line="100" w:lineRule="atLeast"/>
    </w:pPr>
    <w:rPr>
      <w:rFonts w:ascii="Liberation Serif" w:eastAsia="WenQuanYi Micro Hei" w:hAnsi="Liberation Serif" w:cs="Lohit Hindi"/>
      <w:color w:val="00000A"/>
      <w:sz w:val="24"/>
      <w:szCs w:val="24"/>
      <w:lang w:eastAsia="zh-CN" w:bidi="hi-IN"/>
    </w:rPr>
  </w:style>
  <w:style w:type="paragraph" w:styleId="Header">
    <w:name w:val="header"/>
    <w:basedOn w:val="Normal"/>
    <w:link w:val="HeaderChar"/>
    <w:uiPriority w:val="99"/>
    <w:unhideWhenUsed/>
    <w:rsid w:val="00FF6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6B8"/>
  </w:style>
  <w:style w:type="paragraph" w:styleId="Footer">
    <w:name w:val="footer"/>
    <w:basedOn w:val="Normal"/>
    <w:link w:val="FooterChar"/>
    <w:uiPriority w:val="99"/>
    <w:unhideWhenUsed/>
    <w:rsid w:val="00FF6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6B8"/>
  </w:style>
  <w:style w:type="character" w:customStyle="1" w:styleId="Heading2Char">
    <w:name w:val="Heading 2 Char"/>
    <w:basedOn w:val="DefaultParagraphFont"/>
    <w:link w:val="Heading2"/>
    <w:uiPriority w:val="9"/>
    <w:rsid w:val="00D86126"/>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D8612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86126"/>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D8612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E1A6D"/>
    <w:rPr>
      <w:rFonts w:asciiTheme="majorHAnsi" w:eastAsiaTheme="majorEastAsia" w:hAnsiTheme="majorHAnsi" w:cstheme="majorBidi"/>
      <w:b/>
      <w:bCs/>
      <w:i/>
      <w:iCs/>
      <w:color w:val="4F81BD" w:themeColor="accent1"/>
    </w:rPr>
  </w:style>
  <w:style w:type="character" w:styleId="SubtleEmphasis">
    <w:name w:val="Subtle Emphasis"/>
    <w:basedOn w:val="DefaultParagraphFont"/>
    <w:uiPriority w:val="19"/>
    <w:qFormat/>
    <w:rsid w:val="00205170"/>
    <w:rPr>
      <w:i/>
      <w:iCs/>
      <w:color w:val="808080" w:themeColor="text1" w:themeTint="7F"/>
    </w:rPr>
  </w:style>
  <w:style w:type="character" w:styleId="IntenseEmphasis">
    <w:name w:val="Intense Emphasis"/>
    <w:basedOn w:val="DefaultParagraphFont"/>
    <w:uiPriority w:val="21"/>
    <w:qFormat/>
    <w:rsid w:val="00A65331"/>
    <w:rPr>
      <w:b/>
      <w:bCs/>
      <w:i/>
      <w:iCs/>
      <w:color w:val="4F81BD" w:themeColor="accent1"/>
    </w:rPr>
  </w:style>
  <w:style w:type="paragraph" w:styleId="EndnoteText">
    <w:name w:val="endnote text"/>
    <w:basedOn w:val="Normal"/>
    <w:link w:val="EndnoteTextChar"/>
    <w:uiPriority w:val="99"/>
    <w:semiHidden/>
    <w:unhideWhenUsed/>
    <w:rsid w:val="005D60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6020"/>
    <w:rPr>
      <w:sz w:val="20"/>
      <w:szCs w:val="20"/>
    </w:rPr>
  </w:style>
  <w:style w:type="character" w:styleId="EndnoteReference">
    <w:name w:val="endnote reference"/>
    <w:basedOn w:val="DefaultParagraphFont"/>
    <w:uiPriority w:val="99"/>
    <w:semiHidden/>
    <w:unhideWhenUsed/>
    <w:rsid w:val="005D6020"/>
    <w:rPr>
      <w:vertAlign w:val="superscript"/>
    </w:rPr>
  </w:style>
  <w:style w:type="character" w:customStyle="1" w:styleId="citation">
    <w:name w:val="citation"/>
    <w:basedOn w:val="DefaultParagraphFont"/>
    <w:rsid w:val="005D6020"/>
  </w:style>
  <w:style w:type="character" w:customStyle="1" w:styleId="printonly">
    <w:name w:val="printonly"/>
    <w:basedOn w:val="DefaultParagraphFont"/>
    <w:rsid w:val="005D6020"/>
  </w:style>
  <w:style w:type="character" w:customStyle="1" w:styleId="reference-accessdate">
    <w:name w:val="reference-accessdate"/>
    <w:basedOn w:val="DefaultParagraphFont"/>
    <w:rsid w:val="005D6020"/>
  </w:style>
  <w:style w:type="character" w:customStyle="1" w:styleId="apple-style-span">
    <w:name w:val="apple-style-span"/>
    <w:basedOn w:val="DefaultParagraphFont"/>
    <w:rsid w:val="00DC1402"/>
  </w:style>
  <w:style w:type="character" w:customStyle="1" w:styleId="apple-converted-space">
    <w:name w:val="apple-converted-space"/>
    <w:basedOn w:val="DefaultParagraphFont"/>
    <w:rsid w:val="00DC1402"/>
  </w:style>
  <w:style w:type="character" w:customStyle="1" w:styleId="NoSpacingChar">
    <w:name w:val="No Spacing Char"/>
    <w:basedOn w:val="DefaultParagraphFont"/>
    <w:link w:val="NoSpacing"/>
    <w:uiPriority w:val="1"/>
    <w:rsid w:val="00825746"/>
    <w:rPr>
      <w:rFonts w:ascii="Liberation Serif" w:eastAsia="WenQuanYi Micro Hei" w:hAnsi="Liberation Serif" w:cs="Lohit Hindi"/>
      <w:color w:val="00000A"/>
      <w:sz w:val="24"/>
      <w:szCs w:val="24"/>
      <w:lang w:eastAsia="zh-CN" w:bidi="hi-IN"/>
    </w:rPr>
  </w:style>
  <w:style w:type="paragraph" w:styleId="TOCHeading">
    <w:name w:val="TOC Heading"/>
    <w:basedOn w:val="Heading1"/>
    <w:next w:val="Normal"/>
    <w:uiPriority w:val="39"/>
    <w:semiHidden/>
    <w:unhideWhenUsed/>
    <w:qFormat/>
    <w:rsid w:val="0082574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3">
    <w:name w:val="toc 3"/>
    <w:basedOn w:val="Normal"/>
    <w:next w:val="Normal"/>
    <w:autoRedefine/>
    <w:uiPriority w:val="39"/>
    <w:unhideWhenUsed/>
    <w:qFormat/>
    <w:rsid w:val="00825746"/>
    <w:pPr>
      <w:spacing w:after="100"/>
      <w:ind w:left="440"/>
    </w:pPr>
  </w:style>
  <w:style w:type="paragraph" w:styleId="TOC2">
    <w:name w:val="toc 2"/>
    <w:basedOn w:val="Normal"/>
    <w:next w:val="Normal"/>
    <w:autoRedefine/>
    <w:uiPriority w:val="39"/>
    <w:unhideWhenUsed/>
    <w:qFormat/>
    <w:rsid w:val="00825746"/>
    <w:pPr>
      <w:spacing w:after="100"/>
      <w:ind w:left="220"/>
    </w:pPr>
  </w:style>
  <w:style w:type="paragraph" w:styleId="TOC1">
    <w:name w:val="toc 1"/>
    <w:basedOn w:val="Normal"/>
    <w:next w:val="Normal"/>
    <w:autoRedefine/>
    <w:uiPriority w:val="39"/>
    <w:semiHidden/>
    <w:unhideWhenUsed/>
    <w:qFormat/>
    <w:rsid w:val="00663CCA"/>
    <w:pPr>
      <w:spacing w:after="100"/>
    </w:pPr>
    <w:rPr>
      <w:rFonts w:eastAsiaTheme="minorEastAsia"/>
    </w:rPr>
  </w:style>
</w:styles>
</file>

<file path=word/webSettings.xml><?xml version="1.0" encoding="utf-8"?>
<w:webSettings xmlns:r="http://schemas.openxmlformats.org/officeDocument/2006/relationships" xmlns:w="http://schemas.openxmlformats.org/wordprocessingml/2006/main">
  <w:divs>
    <w:div w:id="238641476">
      <w:bodyDiv w:val="1"/>
      <w:marLeft w:val="0"/>
      <w:marRight w:val="0"/>
      <w:marTop w:val="0"/>
      <w:marBottom w:val="0"/>
      <w:divBdr>
        <w:top w:val="none" w:sz="0" w:space="0" w:color="auto"/>
        <w:left w:val="none" w:sz="0" w:space="0" w:color="auto"/>
        <w:bottom w:val="none" w:sz="0" w:space="0" w:color="auto"/>
        <w:right w:val="none" w:sz="0" w:space="0" w:color="auto"/>
      </w:divBdr>
      <w:divsChild>
        <w:div w:id="1234004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039342">
      <w:bodyDiv w:val="1"/>
      <w:marLeft w:val="0"/>
      <w:marRight w:val="0"/>
      <w:marTop w:val="0"/>
      <w:marBottom w:val="0"/>
      <w:divBdr>
        <w:top w:val="none" w:sz="0" w:space="0" w:color="auto"/>
        <w:left w:val="none" w:sz="0" w:space="0" w:color="auto"/>
        <w:bottom w:val="none" w:sz="0" w:space="0" w:color="auto"/>
        <w:right w:val="none" w:sz="0" w:space="0" w:color="auto"/>
      </w:divBdr>
      <w:divsChild>
        <w:div w:id="1601916515">
          <w:marLeft w:val="0"/>
          <w:marRight w:val="0"/>
          <w:marTop w:val="0"/>
          <w:marBottom w:val="0"/>
          <w:divBdr>
            <w:top w:val="none" w:sz="0" w:space="0" w:color="auto"/>
            <w:left w:val="none" w:sz="0" w:space="0" w:color="auto"/>
            <w:bottom w:val="none" w:sz="0" w:space="0" w:color="auto"/>
            <w:right w:val="none" w:sz="0" w:space="0" w:color="auto"/>
          </w:divBdr>
          <w:divsChild>
            <w:div w:id="626593555">
              <w:marLeft w:val="0"/>
              <w:marRight w:val="0"/>
              <w:marTop w:val="0"/>
              <w:marBottom w:val="0"/>
              <w:divBdr>
                <w:top w:val="none" w:sz="0" w:space="0" w:color="auto"/>
                <w:left w:val="none" w:sz="0" w:space="0" w:color="auto"/>
                <w:bottom w:val="none" w:sz="0" w:space="0" w:color="auto"/>
                <w:right w:val="none" w:sz="0" w:space="0" w:color="auto"/>
              </w:divBdr>
              <w:divsChild>
                <w:div w:id="1947347211">
                  <w:marLeft w:val="0"/>
                  <w:marRight w:val="0"/>
                  <w:marTop w:val="0"/>
                  <w:marBottom w:val="0"/>
                  <w:divBdr>
                    <w:top w:val="none" w:sz="0" w:space="0" w:color="auto"/>
                    <w:left w:val="none" w:sz="0" w:space="0" w:color="auto"/>
                    <w:bottom w:val="none" w:sz="0" w:space="0" w:color="auto"/>
                    <w:right w:val="none" w:sz="0" w:space="0" w:color="auto"/>
                  </w:divBdr>
                  <w:divsChild>
                    <w:div w:id="1615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460">
          <w:marLeft w:val="0"/>
          <w:marRight w:val="0"/>
          <w:marTop w:val="0"/>
          <w:marBottom w:val="0"/>
          <w:divBdr>
            <w:top w:val="none" w:sz="0" w:space="0" w:color="auto"/>
            <w:left w:val="none" w:sz="0" w:space="0" w:color="auto"/>
            <w:bottom w:val="none" w:sz="0" w:space="0" w:color="auto"/>
            <w:right w:val="none" w:sz="0" w:space="0" w:color="auto"/>
          </w:divBdr>
          <w:divsChild>
            <w:div w:id="15055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18723">
      <w:bodyDiv w:val="1"/>
      <w:marLeft w:val="0"/>
      <w:marRight w:val="0"/>
      <w:marTop w:val="0"/>
      <w:marBottom w:val="0"/>
      <w:divBdr>
        <w:top w:val="none" w:sz="0" w:space="0" w:color="auto"/>
        <w:left w:val="none" w:sz="0" w:space="0" w:color="auto"/>
        <w:bottom w:val="none" w:sz="0" w:space="0" w:color="auto"/>
        <w:right w:val="none" w:sz="0" w:space="0" w:color="auto"/>
      </w:divBdr>
    </w:div>
    <w:div w:id="906112309">
      <w:bodyDiv w:val="1"/>
      <w:marLeft w:val="0"/>
      <w:marRight w:val="0"/>
      <w:marTop w:val="0"/>
      <w:marBottom w:val="0"/>
      <w:divBdr>
        <w:top w:val="none" w:sz="0" w:space="0" w:color="auto"/>
        <w:left w:val="none" w:sz="0" w:space="0" w:color="auto"/>
        <w:bottom w:val="none" w:sz="0" w:space="0" w:color="auto"/>
        <w:right w:val="none" w:sz="0" w:space="0" w:color="auto"/>
      </w:divBdr>
    </w:div>
    <w:div w:id="1149708434">
      <w:bodyDiv w:val="1"/>
      <w:marLeft w:val="0"/>
      <w:marRight w:val="0"/>
      <w:marTop w:val="0"/>
      <w:marBottom w:val="0"/>
      <w:divBdr>
        <w:top w:val="none" w:sz="0" w:space="0" w:color="auto"/>
        <w:left w:val="none" w:sz="0" w:space="0" w:color="auto"/>
        <w:bottom w:val="none" w:sz="0" w:space="0" w:color="auto"/>
        <w:right w:val="none" w:sz="0" w:space="0" w:color="auto"/>
      </w:divBdr>
    </w:div>
    <w:div w:id="1307852460">
      <w:bodyDiv w:val="1"/>
      <w:marLeft w:val="0"/>
      <w:marRight w:val="0"/>
      <w:marTop w:val="0"/>
      <w:marBottom w:val="0"/>
      <w:divBdr>
        <w:top w:val="none" w:sz="0" w:space="0" w:color="auto"/>
        <w:left w:val="none" w:sz="0" w:space="0" w:color="auto"/>
        <w:bottom w:val="none" w:sz="0" w:space="0" w:color="auto"/>
        <w:right w:val="none" w:sz="0" w:space="0" w:color="auto"/>
      </w:divBdr>
    </w:div>
    <w:div w:id="1415080217">
      <w:bodyDiv w:val="1"/>
      <w:marLeft w:val="0"/>
      <w:marRight w:val="0"/>
      <w:marTop w:val="0"/>
      <w:marBottom w:val="0"/>
      <w:divBdr>
        <w:top w:val="none" w:sz="0" w:space="0" w:color="auto"/>
        <w:left w:val="none" w:sz="0" w:space="0" w:color="auto"/>
        <w:bottom w:val="none" w:sz="0" w:space="0" w:color="auto"/>
        <w:right w:val="none" w:sz="0" w:space="0" w:color="auto"/>
      </w:divBdr>
      <w:divsChild>
        <w:div w:id="2123961863">
          <w:marLeft w:val="0"/>
          <w:marRight w:val="0"/>
          <w:marTop w:val="0"/>
          <w:marBottom w:val="0"/>
          <w:divBdr>
            <w:top w:val="none" w:sz="0" w:space="0" w:color="auto"/>
            <w:left w:val="none" w:sz="0" w:space="0" w:color="auto"/>
            <w:bottom w:val="none" w:sz="0" w:space="0" w:color="auto"/>
            <w:right w:val="none" w:sz="0" w:space="0" w:color="auto"/>
          </w:divBdr>
          <w:divsChild>
            <w:div w:id="354235406">
              <w:marLeft w:val="0"/>
              <w:marRight w:val="0"/>
              <w:marTop w:val="0"/>
              <w:marBottom w:val="0"/>
              <w:divBdr>
                <w:top w:val="none" w:sz="0" w:space="0" w:color="auto"/>
                <w:left w:val="none" w:sz="0" w:space="0" w:color="auto"/>
                <w:bottom w:val="none" w:sz="0" w:space="0" w:color="auto"/>
                <w:right w:val="none" w:sz="0" w:space="0" w:color="auto"/>
              </w:divBdr>
              <w:divsChild>
                <w:div w:id="655911812">
                  <w:marLeft w:val="0"/>
                  <w:marRight w:val="0"/>
                  <w:marTop w:val="0"/>
                  <w:marBottom w:val="0"/>
                  <w:divBdr>
                    <w:top w:val="none" w:sz="0" w:space="0" w:color="auto"/>
                    <w:left w:val="none" w:sz="0" w:space="0" w:color="auto"/>
                    <w:bottom w:val="none" w:sz="0" w:space="0" w:color="auto"/>
                    <w:right w:val="none" w:sz="0" w:space="0" w:color="auto"/>
                  </w:divBdr>
                </w:div>
                <w:div w:id="1616058694">
                  <w:marLeft w:val="0"/>
                  <w:marRight w:val="0"/>
                  <w:marTop w:val="0"/>
                  <w:marBottom w:val="0"/>
                  <w:divBdr>
                    <w:top w:val="none" w:sz="0" w:space="0" w:color="auto"/>
                    <w:left w:val="none" w:sz="0" w:space="0" w:color="auto"/>
                    <w:bottom w:val="none" w:sz="0" w:space="0" w:color="auto"/>
                    <w:right w:val="none" w:sz="0" w:space="0" w:color="auto"/>
                  </w:divBdr>
                </w:div>
              </w:divsChild>
            </w:div>
            <w:div w:id="456921662">
              <w:marLeft w:val="0"/>
              <w:marRight w:val="0"/>
              <w:marTop w:val="0"/>
              <w:marBottom w:val="0"/>
              <w:divBdr>
                <w:top w:val="none" w:sz="0" w:space="0" w:color="auto"/>
                <w:left w:val="none" w:sz="0" w:space="0" w:color="auto"/>
                <w:bottom w:val="none" w:sz="0" w:space="0" w:color="auto"/>
                <w:right w:val="none" w:sz="0" w:space="0" w:color="auto"/>
              </w:divBdr>
            </w:div>
            <w:div w:id="1785734081">
              <w:marLeft w:val="0"/>
              <w:marRight w:val="0"/>
              <w:marTop w:val="0"/>
              <w:marBottom w:val="0"/>
              <w:divBdr>
                <w:top w:val="none" w:sz="0" w:space="0" w:color="auto"/>
                <w:left w:val="none" w:sz="0" w:space="0" w:color="auto"/>
                <w:bottom w:val="none" w:sz="0" w:space="0" w:color="auto"/>
                <w:right w:val="none" w:sz="0" w:space="0" w:color="auto"/>
              </w:divBdr>
            </w:div>
            <w:div w:id="1127551655">
              <w:marLeft w:val="0"/>
              <w:marRight w:val="0"/>
              <w:marTop w:val="0"/>
              <w:marBottom w:val="0"/>
              <w:divBdr>
                <w:top w:val="none" w:sz="0" w:space="0" w:color="auto"/>
                <w:left w:val="none" w:sz="0" w:space="0" w:color="auto"/>
                <w:bottom w:val="none" w:sz="0" w:space="0" w:color="auto"/>
                <w:right w:val="none" w:sz="0" w:space="0" w:color="auto"/>
              </w:divBdr>
            </w:div>
            <w:div w:id="474570398">
              <w:marLeft w:val="0"/>
              <w:marRight w:val="0"/>
              <w:marTop w:val="0"/>
              <w:marBottom w:val="0"/>
              <w:divBdr>
                <w:top w:val="none" w:sz="0" w:space="0" w:color="auto"/>
                <w:left w:val="none" w:sz="0" w:space="0" w:color="auto"/>
                <w:bottom w:val="none" w:sz="0" w:space="0" w:color="auto"/>
                <w:right w:val="none" w:sz="0" w:space="0" w:color="auto"/>
              </w:divBdr>
            </w:div>
            <w:div w:id="2103061657">
              <w:marLeft w:val="0"/>
              <w:marRight w:val="0"/>
              <w:marTop w:val="0"/>
              <w:marBottom w:val="0"/>
              <w:divBdr>
                <w:top w:val="none" w:sz="0" w:space="0" w:color="auto"/>
                <w:left w:val="none" w:sz="0" w:space="0" w:color="auto"/>
                <w:bottom w:val="none" w:sz="0" w:space="0" w:color="auto"/>
                <w:right w:val="none" w:sz="0" w:space="0" w:color="auto"/>
              </w:divBdr>
            </w:div>
          </w:divsChild>
        </w:div>
        <w:div w:id="1619797683">
          <w:marLeft w:val="0"/>
          <w:marRight w:val="0"/>
          <w:marTop w:val="0"/>
          <w:marBottom w:val="0"/>
          <w:divBdr>
            <w:top w:val="none" w:sz="0" w:space="0" w:color="auto"/>
            <w:left w:val="none" w:sz="0" w:space="0" w:color="auto"/>
            <w:bottom w:val="none" w:sz="0" w:space="0" w:color="auto"/>
            <w:right w:val="none" w:sz="0" w:space="0" w:color="auto"/>
          </w:divBdr>
          <w:divsChild>
            <w:div w:id="1037312695">
              <w:marLeft w:val="0"/>
              <w:marRight w:val="0"/>
              <w:marTop w:val="0"/>
              <w:marBottom w:val="0"/>
              <w:divBdr>
                <w:top w:val="none" w:sz="0" w:space="0" w:color="auto"/>
                <w:left w:val="none" w:sz="0" w:space="0" w:color="auto"/>
                <w:bottom w:val="none" w:sz="0" w:space="0" w:color="auto"/>
                <w:right w:val="none" w:sz="0" w:space="0" w:color="auto"/>
              </w:divBdr>
              <w:divsChild>
                <w:div w:id="337464951">
                  <w:marLeft w:val="0"/>
                  <w:marRight w:val="0"/>
                  <w:marTop w:val="0"/>
                  <w:marBottom w:val="0"/>
                  <w:divBdr>
                    <w:top w:val="none" w:sz="0" w:space="0" w:color="auto"/>
                    <w:left w:val="none" w:sz="0" w:space="0" w:color="auto"/>
                    <w:bottom w:val="none" w:sz="0" w:space="0" w:color="auto"/>
                    <w:right w:val="none" w:sz="0" w:space="0" w:color="auto"/>
                  </w:divBdr>
                  <w:divsChild>
                    <w:div w:id="349838459">
                      <w:marLeft w:val="0"/>
                      <w:marRight w:val="0"/>
                      <w:marTop w:val="0"/>
                      <w:marBottom w:val="0"/>
                      <w:divBdr>
                        <w:top w:val="none" w:sz="0" w:space="0" w:color="auto"/>
                        <w:left w:val="none" w:sz="0" w:space="0" w:color="auto"/>
                        <w:bottom w:val="none" w:sz="0" w:space="0" w:color="auto"/>
                        <w:right w:val="none" w:sz="0" w:space="0" w:color="auto"/>
                      </w:divBdr>
                    </w:div>
                    <w:div w:id="2070953440">
                      <w:marLeft w:val="0"/>
                      <w:marRight w:val="0"/>
                      <w:marTop w:val="0"/>
                      <w:marBottom w:val="0"/>
                      <w:divBdr>
                        <w:top w:val="none" w:sz="0" w:space="0" w:color="auto"/>
                        <w:left w:val="none" w:sz="0" w:space="0" w:color="auto"/>
                        <w:bottom w:val="none" w:sz="0" w:space="0" w:color="auto"/>
                        <w:right w:val="none" w:sz="0" w:space="0" w:color="auto"/>
                      </w:divBdr>
                      <w:divsChild>
                        <w:div w:id="520818699">
                          <w:marLeft w:val="0"/>
                          <w:marRight w:val="0"/>
                          <w:marTop w:val="0"/>
                          <w:marBottom w:val="0"/>
                          <w:divBdr>
                            <w:top w:val="none" w:sz="0" w:space="0" w:color="auto"/>
                            <w:left w:val="none" w:sz="0" w:space="0" w:color="auto"/>
                            <w:bottom w:val="none" w:sz="0" w:space="0" w:color="auto"/>
                            <w:right w:val="none" w:sz="0" w:space="0" w:color="auto"/>
                          </w:divBdr>
                        </w:div>
                        <w:div w:id="1873566022">
                          <w:marLeft w:val="0"/>
                          <w:marRight w:val="0"/>
                          <w:marTop w:val="0"/>
                          <w:marBottom w:val="0"/>
                          <w:divBdr>
                            <w:top w:val="none" w:sz="0" w:space="0" w:color="auto"/>
                            <w:left w:val="none" w:sz="0" w:space="0" w:color="auto"/>
                            <w:bottom w:val="none" w:sz="0" w:space="0" w:color="auto"/>
                            <w:right w:val="none" w:sz="0" w:space="0" w:color="auto"/>
                          </w:divBdr>
                        </w:div>
                      </w:divsChild>
                    </w:div>
                    <w:div w:id="212734359">
                      <w:marLeft w:val="0"/>
                      <w:marRight w:val="0"/>
                      <w:marTop w:val="0"/>
                      <w:marBottom w:val="0"/>
                      <w:divBdr>
                        <w:top w:val="none" w:sz="0" w:space="0" w:color="auto"/>
                        <w:left w:val="none" w:sz="0" w:space="0" w:color="auto"/>
                        <w:bottom w:val="none" w:sz="0" w:space="0" w:color="auto"/>
                        <w:right w:val="none" w:sz="0" w:space="0" w:color="auto"/>
                      </w:divBdr>
                      <w:divsChild>
                        <w:div w:id="1234268662">
                          <w:marLeft w:val="0"/>
                          <w:marRight w:val="0"/>
                          <w:marTop w:val="0"/>
                          <w:marBottom w:val="0"/>
                          <w:divBdr>
                            <w:top w:val="none" w:sz="0" w:space="0" w:color="auto"/>
                            <w:left w:val="none" w:sz="0" w:space="0" w:color="auto"/>
                            <w:bottom w:val="none" w:sz="0" w:space="0" w:color="auto"/>
                            <w:right w:val="none" w:sz="0" w:space="0" w:color="auto"/>
                          </w:divBdr>
                        </w:div>
                      </w:divsChild>
                    </w:div>
                    <w:div w:id="1700860137">
                      <w:marLeft w:val="0"/>
                      <w:marRight w:val="0"/>
                      <w:marTop w:val="0"/>
                      <w:marBottom w:val="0"/>
                      <w:divBdr>
                        <w:top w:val="none" w:sz="0" w:space="0" w:color="auto"/>
                        <w:left w:val="none" w:sz="0" w:space="0" w:color="auto"/>
                        <w:bottom w:val="none" w:sz="0" w:space="0" w:color="auto"/>
                        <w:right w:val="none" w:sz="0" w:space="0" w:color="auto"/>
                      </w:divBdr>
                    </w:div>
                    <w:div w:id="1359970126">
                      <w:marLeft w:val="0"/>
                      <w:marRight w:val="0"/>
                      <w:marTop w:val="0"/>
                      <w:marBottom w:val="0"/>
                      <w:divBdr>
                        <w:top w:val="none" w:sz="0" w:space="0" w:color="auto"/>
                        <w:left w:val="none" w:sz="0" w:space="0" w:color="auto"/>
                        <w:bottom w:val="none" w:sz="0" w:space="0" w:color="auto"/>
                        <w:right w:val="none" w:sz="0" w:space="0" w:color="auto"/>
                      </w:divBdr>
                    </w:div>
                  </w:divsChild>
                </w:div>
                <w:div w:id="10476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80615">
          <w:marLeft w:val="0"/>
          <w:marRight w:val="0"/>
          <w:marTop w:val="0"/>
          <w:marBottom w:val="0"/>
          <w:divBdr>
            <w:top w:val="none" w:sz="0" w:space="0" w:color="auto"/>
            <w:left w:val="none" w:sz="0" w:space="0" w:color="auto"/>
            <w:bottom w:val="none" w:sz="0" w:space="0" w:color="auto"/>
            <w:right w:val="none" w:sz="0" w:space="0" w:color="auto"/>
          </w:divBdr>
          <w:divsChild>
            <w:div w:id="723255989">
              <w:marLeft w:val="0"/>
              <w:marRight w:val="0"/>
              <w:marTop w:val="0"/>
              <w:marBottom w:val="0"/>
              <w:divBdr>
                <w:top w:val="none" w:sz="0" w:space="0" w:color="auto"/>
                <w:left w:val="none" w:sz="0" w:space="0" w:color="auto"/>
                <w:bottom w:val="none" w:sz="0" w:space="0" w:color="auto"/>
                <w:right w:val="none" w:sz="0" w:space="0" w:color="auto"/>
              </w:divBdr>
              <w:divsChild>
                <w:div w:id="187262798">
                  <w:marLeft w:val="0"/>
                  <w:marRight w:val="0"/>
                  <w:marTop w:val="0"/>
                  <w:marBottom w:val="0"/>
                  <w:divBdr>
                    <w:top w:val="none" w:sz="0" w:space="0" w:color="auto"/>
                    <w:left w:val="none" w:sz="0" w:space="0" w:color="auto"/>
                    <w:bottom w:val="none" w:sz="0" w:space="0" w:color="auto"/>
                    <w:right w:val="none" w:sz="0" w:space="0" w:color="auto"/>
                  </w:divBdr>
                </w:div>
                <w:div w:id="1165971205">
                  <w:marLeft w:val="0"/>
                  <w:marRight w:val="0"/>
                  <w:marTop w:val="0"/>
                  <w:marBottom w:val="0"/>
                  <w:divBdr>
                    <w:top w:val="none" w:sz="0" w:space="0" w:color="auto"/>
                    <w:left w:val="none" w:sz="0" w:space="0" w:color="auto"/>
                    <w:bottom w:val="none" w:sz="0" w:space="0" w:color="auto"/>
                    <w:right w:val="none" w:sz="0" w:space="0" w:color="auto"/>
                  </w:divBdr>
                </w:div>
                <w:div w:id="21424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6897">
      <w:bodyDiv w:val="1"/>
      <w:marLeft w:val="0"/>
      <w:marRight w:val="0"/>
      <w:marTop w:val="0"/>
      <w:marBottom w:val="0"/>
      <w:divBdr>
        <w:top w:val="none" w:sz="0" w:space="0" w:color="auto"/>
        <w:left w:val="none" w:sz="0" w:space="0" w:color="auto"/>
        <w:bottom w:val="none" w:sz="0" w:space="0" w:color="auto"/>
        <w:right w:val="none" w:sz="0" w:space="0" w:color="auto"/>
      </w:divBdr>
      <w:divsChild>
        <w:div w:id="422380414">
          <w:marLeft w:val="0"/>
          <w:marRight w:val="0"/>
          <w:marTop w:val="0"/>
          <w:marBottom w:val="0"/>
          <w:divBdr>
            <w:top w:val="none" w:sz="0" w:space="0" w:color="auto"/>
            <w:left w:val="none" w:sz="0" w:space="0" w:color="auto"/>
            <w:bottom w:val="none" w:sz="0" w:space="0" w:color="auto"/>
            <w:right w:val="none" w:sz="0" w:space="0" w:color="auto"/>
          </w:divBdr>
          <w:divsChild>
            <w:div w:id="4986552">
              <w:marLeft w:val="0"/>
              <w:marRight w:val="0"/>
              <w:marTop w:val="0"/>
              <w:marBottom w:val="0"/>
              <w:divBdr>
                <w:top w:val="none" w:sz="0" w:space="0" w:color="auto"/>
                <w:left w:val="none" w:sz="0" w:space="0" w:color="auto"/>
                <w:bottom w:val="none" w:sz="0" w:space="0" w:color="auto"/>
                <w:right w:val="none" w:sz="0" w:space="0" w:color="auto"/>
              </w:divBdr>
            </w:div>
          </w:divsChild>
        </w:div>
        <w:div w:id="213205146">
          <w:marLeft w:val="0"/>
          <w:marRight w:val="0"/>
          <w:marTop w:val="0"/>
          <w:marBottom w:val="0"/>
          <w:divBdr>
            <w:top w:val="none" w:sz="0" w:space="0" w:color="auto"/>
            <w:left w:val="none" w:sz="0" w:space="0" w:color="auto"/>
            <w:bottom w:val="none" w:sz="0" w:space="0" w:color="auto"/>
            <w:right w:val="none" w:sz="0" w:space="0" w:color="auto"/>
          </w:divBdr>
        </w:div>
      </w:divsChild>
    </w:div>
    <w:div w:id="1917936705">
      <w:bodyDiv w:val="1"/>
      <w:marLeft w:val="0"/>
      <w:marRight w:val="0"/>
      <w:marTop w:val="0"/>
      <w:marBottom w:val="0"/>
      <w:divBdr>
        <w:top w:val="none" w:sz="0" w:space="0" w:color="auto"/>
        <w:left w:val="none" w:sz="0" w:space="0" w:color="auto"/>
        <w:bottom w:val="none" w:sz="0" w:space="0" w:color="auto"/>
        <w:right w:val="none" w:sz="0" w:space="0" w:color="auto"/>
      </w:divBdr>
    </w:div>
    <w:div w:id="1957984971">
      <w:bodyDiv w:val="1"/>
      <w:marLeft w:val="0"/>
      <w:marRight w:val="0"/>
      <w:marTop w:val="0"/>
      <w:marBottom w:val="0"/>
      <w:divBdr>
        <w:top w:val="none" w:sz="0" w:space="0" w:color="auto"/>
        <w:left w:val="none" w:sz="0" w:space="0" w:color="auto"/>
        <w:bottom w:val="none" w:sz="0" w:space="0" w:color="auto"/>
        <w:right w:val="none" w:sz="0" w:space="0" w:color="auto"/>
      </w:divBdr>
    </w:div>
    <w:div w:id="2141797497">
      <w:bodyDiv w:val="1"/>
      <w:marLeft w:val="0"/>
      <w:marRight w:val="0"/>
      <w:marTop w:val="0"/>
      <w:marBottom w:val="0"/>
      <w:divBdr>
        <w:top w:val="none" w:sz="0" w:space="0" w:color="auto"/>
        <w:left w:val="none" w:sz="0" w:space="0" w:color="auto"/>
        <w:bottom w:val="none" w:sz="0" w:space="0" w:color="auto"/>
        <w:right w:val="none" w:sz="0" w:space="0" w:color="auto"/>
      </w:divBdr>
      <w:divsChild>
        <w:div w:id="9335255">
          <w:marLeft w:val="0"/>
          <w:marRight w:val="0"/>
          <w:marTop w:val="0"/>
          <w:marBottom w:val="0"/>
          <w:divBdr>
            <w:top w:val="none" w:sz="0" w:space="0" w:color="auto"/>
            <w:left w:val="none" w:sz="0" w:space="0" w:color="auto"/>
            <w:bottom w:val="none" w:sz="0" w:space="0" w:color="auto"/>
            <w:right w:val="none" w:sz="0" w:space="0" w:color="auto"/>
          </w:divBdr>
          <w:divsChild>
            <w:div w:id="1463379457">
              <w:marLeft w:val="0"/>
              <w:marRight w:val="0"/>
              <w:marTop w:val="0"/>
              <w:marBottom w:val="0"/>
              <w:divBdr>
                <w:top w:val="none" w:sz="0" w:space="0" w:color="auto"/>
                <w:left w:val="none" w:sz="0" w:space="0" w:color="auto"/>
                <w:bottom w:val="none" w:sz="0" w:space="0" w:color="auto"/>
                <w:right w:val="none" w:sz="0" w:space="0" w:color="auto"/>
              </w:divBdr>
              <w:divsChild>
                <w:div w:id="135220401">
                  <w:marLeft w:val="0"/>
                  <w:marRight w:val="0"/>
                  <w:marTop w:val="0"/>
                  <w:marBottom w:val="75"/>
                  <w:divBdr>
                    <w:top w:val="none" w:sz="0" w:space="0" w:color="auto"/>
                    <w:left w:val="none" w:sz="0" w:space="0" w:color="auto"/>
                    <w:bottom w:val="none" w:sz="0" w:space="0" w:color="auto"/>
                    <w:right w:val="none" w:sz="0" w:space="0" w:color="auto"/>
                  </w:divBdr>
                </w:div>
                <w:div w:id="1138062199">
                  <w:marLeft w:val="0"/>
                  <w:marRight w:val="0"/>
                  <w:marTop w:val="0"/>
                  <w:marBottom w:val="0"/>
                  <w:divBdr>
                    <w:top w:val="none" w:sz="0" w:space="0" w:color="auto"/>
                    <w:left w:val="none" w:sz="0" w:space="0" w:color="auto"/>
                    <w:bottom w:val="none" w:sz="0" w:space="0" w:color="auto"/>
                    <w:right w:val="none" w:sz="0" w:space="0" w:color="auto"/>
                  </w:divBdr>
                </w:div>
                <w:div w:id="94597771">
                  <w:marLeft w:val="0"/>
                  <w:marRight w:val="0"/>
                  <w:marTop w:val="0"/>
                  <w:marBottom w:val="0"/>
                  <w:divBdr>
                    <w:top w:val="none" w:sz="0" w:space="0" w:color="auto"/>
                    <w:left w:val="none" w:sz="0" w:space="0" w:color="auto"/>
                    <w:bottom w:val="none" w:sz="0" w:space="0" w:color="auto"/>
                    <w:right w:val="none" w:sz="0" w:space="0" w:color="auto"/>
                  </w:divBdr>
                </w:div>
                <w:div w:id="1801651468">
                  <w:marLeft w:val="0"/>
                  <w:marRight w:val="0"/>
                  <w:marTop w:val="0"/>
                  <w:marBottom w:val="0"/>
                  <w:divBdr>
                    <w:top w:val="none" w:sz="0" w:space="0" w:color="auto"/>
                    <w:left w:val="none" w:sz="0" w:space="0" w:color="auto"/>
                    <w:bottom w:val="none" w:sz="0" w:space="0" w:color="auto"/>
                    <w:right w:val="none" w:sz="0" w:space="0" w:color="auto"/>
                  </w:divBdr>
                </w:div>
              </w:divsChild>
            </w:div>
            <w:div w:id="1357390184">
              <w:marLeft w:val="0"/>
              <w:marRight w:val="0"/>
              <w:marTop w:val="0"/>
              <w:marBottom w:val="0"/>
              <w:divBdr>
                <w:top w:val="none" w:sz="0" w:space="0" w:color="auto"/>
                <w:left w:val="none" w:sz="0" w:space="0" w:color="auto"/>
                <w:bottom w:val="none" w:sz="0" w:space="0" w:color="auto"/>
                <w:right w:val="none" w:sz="0" w:space="0" w:color="auto"/>
              </w:divBdr>
            </w:div>
            <w:div w:id="305470939">
              <w:marLeft w:val="0"/>
              <w:marRight w:val="0"/>
              <w:marTop w:val="0"/>
              <w:marBottom w:val="0"/>
              <w:divBdr>
                <w:top w:val="none" w:sz="0" w:space="0" w:color="auto"/>
                <w:left w:val="none" w:sz="0" w:space="0" w:color="auto"/>
                <w:bottom w:val="none" w:sz="0" w:space="0" w:color="auto"/>
                <w:right w:val="none" w:sz="0" w:space="0" w:color="auto"/>
              </w:divBdr>
            </w:div>
            <w:div w:id="1522819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3F7BC452864D94BE8DA832080F0EA9"/>
        <w:category>
          <w:name w:val="General"/>
          <w:gallery w:val="placeholder"/>
        </w:category>
        <w:types>
          <w:type w:val="bbPlcHdr"/>
        </w:types>
        <w:behaviors>
          <w:behavior w:val="content"/>
        </w:behaviors>
        <w:guid w:val="{86592564-F5C3-444D-9B01-916EFC4D6096}"/>
      </w:docPartPr>
      <w:docPartBody>
        <w:p w:rsidR="00563DD3" w:rsidRDefault="00144E99" w:rsidP="00144E99">
          <w:pPr>
            <w:pStyle w:val="A13F7BC452864D94BE8DA832080F0EA9"/>
          </w:pPr>
          <w:r>
            <w:rPr>
              <w:rFonts w:asciiTheme="majorHAnsi" w:eastAsiaTheme="majorEastAsia" w:hAnsiTheme="majorHAnsi" w:cstheme="majorBidi"/>
              <w:caps/>
            </w:rPr>
            <w:t>[Type the company name]</w:t>
          </w:r>
        </w:p>
      </w:docPartBody>
    </w:docPart>
    <w:docPart>
      <w:docPartPr>
        <w:name w:val="5B9080DF860248A4A97B6EDB3CBDE3E7"/>
        <w:category>
          <w:name w:val="General"/>
          <w:gallery w:val="placeholder"/>
        </w:category>
        <w:types>
          <w:type w:val="bbPlcHdr"/>
        </w:types>
        <w:behaviors>
          <w:behavior w:val="content"/>
        </w:behaviors>
        <w:guid w:val="{A8A19D68-BE3B-44CC-9536-7AA1B4B1033B}"/>
      </w:docPartPr>
      <w:docPartBody>
        <w:p w:rsidR="00563DD3" w:rsidRDefault="00144E99" w:rsidP="00144E99">
          <w:pPr>
            <w:pStyle w:val="5B9080DF860248A4A97B6EDB3CBDE3E7"/>
          </w:pPr>
          <w:r>
            <w:rPr>
              <w:rFonts w:asciiTheme="majorHAnsi" w:eastAsiaTheme="majorEastAsia" w:hAnsiTheme="majorHAnsi" w:cstheme="majorBidi"/>
              <w:sz w:val="80"/>
              <w:szCs w:val="80"/>
            </w:rPr>
            <w:t>[Type the document title]</w:t>
          </w:r>
        </w:p>
      </w:docPartBody>
    </w:docPart>
    <w:docPart>
      <w:docPartPr>
        <w:name w:val="E7A1D7B496994D30B87D3AE68C51318A"/>
        <w:category>
          <w:name w:val="General"/>
          <w:gallery w:val="placeholder"/>
        </w:category>
        <w:types>
          <w:type w:val="bbPlcHdr"/>
        </w:types>
        <w:behaviors>
          <w:behavior w:val="content"/>
        </w:behaviors>
        <w:guid w:val="{D54636CA-7A7A-420B-9EFE-8FF02DFF17B5}"/>
      </w:docPartPr>
      <w:docPartBody>
        <w:p w:rsidR="00563DD3" w:rsidRDefault="00144E99" w:rsidP="00144E99">
          <w:pPr>
            <w:pStyle w:val="E7A1D7B496994D30B87D3AE68C51318A"/>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Liberation Serif">
    <w:charset w:val="00"/>
    <w:family w:val="auto"/>
    <w:pitch w:val="variable"/>
    <w:sig w:usb0="00000003" w:usb1="00000000" w:usb2="00000000" w:usb3="00000000" w:csb0="00000001" w:csb1="00000000"/>
  </w:font>
  <w:font w:name="WenQuanYi Micro Hei">
    <w:altName w:val="Cambria"/>
    <w:panose1 w:val="00000000000000000000"/>
    <w:charset w:val="4D"/>
    <w:family w:val="roman"/>
    <w:notTrueType/>
    <w:pitch w:val="default"/>
    <w:sig w:usb0="00000003" w:usb1="00000000" w:usb2="00000000" w:usb3="00000000" w:csb0="00000001" w:csb1="00000000"/>
  </w:font>
  <w:font w:name="Lohit Hindi">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characterSpacingControl w:val="doNotCompress"/>
  <w:compat>
    <w:useFELayout/>
  </w:compat>
  <w:rsids>
    <w:rsidRoot w:val="00144E99"/>
    <w:rsid w:val="00144E99"/>
    <w:rsid w:val="00271054"/>
    <w:rsid w:val="00563DD3"/>
    <w:rsid w:val="00CF746F"/>
  </w:rsids>
  <m:mathPr>
    <m:mathFont m:val="WenQuanYi Micro Hei"/>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DD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13F7BC452864D94BE8DA832080F0EA9">
    <w:name w:val="A13F7BC452864D94BE8DA832080F0EA9"/>
    <w:rsid w:val="00144E99"/>
  </w:style>
  <w:style w:type="paragraph" w:customStyle="1" w:styleId="5B9080DF860248A4A97B6EDB3CBDE3E7">
    <w:name w:val="5B9080DF860248A4A97B6EDB3CBDE3E7"/>
    <w:rsid w:val="00144E99"/>
  </w:style>
  <w:style w:type="paragraph" w:customStyle="1" w:styleId="E7A1D7B496994D30B87D3AE68C51318A">
    <w:name w:val="E7A1D7B496994D30B87D3AE68C51318A"/>
    <w:rsid w:val="00144E99"/>
  </w:style>
  <w:style w:type="paragraph" w:customStyle="1" w:styleId="AB29EBD936224D00A5CFB0B8681866BD">
    <w:name w:val="AB29EBD936224D00A5CFB0B8681866BD"/>
    <w:rsid w:val="00144E99"/>
  </w:style>
  <w:style w:type="paragraph" w:customStyle="1" w:styleId="F27ED593C8D946ED97D2EC050335C616">
    <w:name w:val="F27ED593C8D946ED97D2EC050335C616"/>
    <w:rsid w:val="00144E99"/>
  </w:style>
  <w:style w:type="paragraph" w:customStyle="1" w:styleId="B064FF11ADC441FCB808BD1CBA735DC5">
    <w:name w:val="B064FF11ADC441FCB808BD1CBA735DC5"/>
    <w:rsid w:val="00144E99"/>
  </w:style>
  <w:style w:type="paragraph" w:customStyle="1" w:styleId="9598A84C78EB4A6DB9ECCCF132154B40">
    <w:name w:val="9598A84C78EB4A6DB9ECCCF132154B40"/>
    <w:rsid w:val="00144E99"/>
  </w:style>
  <w:style w:type="paragraph" w:customStyle="1" w:styleId="798A36C78D1540A2B607B3DD386CD202">
    <w:name w:val="798A36C78D1540A2B607B3DD386CD202"/>
    <w:rsid w:val="00144E99"/>
  </w:style>
  <w:style w:type="paragraph" w:customStyle="1" w:styleId="40DC0E72586A4F20AB384F1EC2C57AA4">
    <w:name w:val="40DC0E72586A4F20AB384F1EC2C57AA4"/>
    <w:rsid w:val="00144E99"/>
  </w:style>
  <w:style w:type="paragraph" w:customStyle="1" w:styleId="B64A88491DC24A3B896C38ADFF4CA01B">
    <w:name w:val="B64A88491DC24A3B896C38ADFF4CA01B"/>
    <w:rsid w:val="00144E99"/>
  </w:style>
  <w:style w:type="paragraph" w:customStyle="1" w:styleId="3ECD380168FF478B86E7CD1C85A00173">
    <w:name w:val="3ECD380168FF478B86E7CD1C85A00173"/>
    <w:rsid w:val="00144E99"/>
  </w:style>
  <w:style w:type="paragraph" w:customStyle="1" w:styleId="9DAD7736A4124673A8636075C6B91F6D">
    <w:name w:val="9DAD7736A4124673A8636075C6B91F6D"/>
    <w:rsid w:val="00144E99"/>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780F47-A6AD-7345-808A-3778FB38B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57</Words>
  <Characters>296</Characters>
  <Application>Microsoft Macintosh Word</Application>
  <DocSecurity>0</DocSecurity>
  <Lines>108</Lines>
  <Paragraphs>24</Paragraphs>
  <ScaleCrop>false</ScaleCrop>
  <HeadingPairs>
    <vt:vector size="2" baseType="variant">
      <vt:variant>
        <vt:lpstr>Title</vt:lpstr>
      </vt:variant>
      <vt:variant>
        <vt:i4>1</vt:i4>
      </vt:variant>
    </vt:vector>
  </HeadingPairs>
  <TitlesOfParts>
    <vt:vector size="1" baseType="lpstr">
      <vt:lpstr>Personal Computing</vt:lpstr>
    </vt:vector>
  </TitlesOfParts>
  <Manager/>
  <Company/>
  <LinksUpToDate>false</LinksUpToDate>
  <CharactersWithSpaces>342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RAHUL SINGH</cp:lastModifiedBy>
  <cp:revision>3</cp:revision>
  <dcterms:created xsi:type="dcterms:W3CDTF">2012-05-13T19:57:00Z</dcterms:created>
  <dcterms:modified xsi:type="dcterms:W3CDTF">2012-05-13T20:03:00Z</dcterms:modified>
  <cp:category/>
</cp:coreProperties>
</file>