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763" w:rsidRDefault="00D60AF3" w:rsidP="00D60AF3">
      <w:pPr>
        <w:jc w:val="center"/>
        <w:rPr>
          <w:rFonts w:ascii="Arial" w:hAnsi="Arial" w:cs="Arial"/>
          <w:b/>
          <w:sz w:val="24"/>
          <w:szCs w:val="24"/>
        </w:rPr>
      </w:pPr>
      <w:r w:rsidRPr="00124FC9">
        <w:rPr>
          <w:rFonts w:ascii="Arial" w:hAnsi="Arial" w:cs="Arial"/>
          <w:b/>
          <w:sz w:val="24"/>
          <w:szCs w:val="24"/>
        </w:rPr>
        <w:t xml:space="preserve">CONSULTATION </w:t>
      </w:r>
    </w:p>
    <w:p w:rsidR="00D60AF3" w:rsidRDefault="00D60AF3" w:rsidP="00D60AF3">
      <w:pPr>
        <w:jc w:val="center"/>
        <w:rPr>
          <w:rFonts w:ascii="Arial" w:hAnsi="Arial" w:cs="Arial"/>
          <w:b/>
          <w:sz w:val="24"/>
          <w:szCs w:val="24"/>
        </w:rPr>
      </w:pPr>
      <w:proofErr w:type="gramStart"/>
      <w:r w:rsidRPr="00124FC9">
        <w:rPr>
          <w:rFonts w:ascii="Arial" w:hAnsi="Arial" w:cs="Arial"/>
          <w:b/>
          <w:sz w:val="24"/>
          <w:szCs w:val="24"/>
        </w:rPr>
        <w:t>on</w:t>
      </w:r>
      <w:proofErr w:type="gramEnd"/>
      <w:r w:rsidRPr="00124FC9">
        <w:rPr>
          <w:rFonts w:ascii="Arial" w:hAnsi="Arial" w:cs="Arial"/>
          <w:b/>
          <w:sz w:val="24"/>
          <w:szCs w:val="24"/>
        </w:rPr>
        <w:t xml:space="preserve"> Directive 2010/13/EU on </w:t>
      </w:r>
      <w:proofErr w:type="spellStart"/>
      <w:r w:rsidRPr="00124FC9">
        <w:rPr>
          <w:rFonts w:ascii="Arial" w:hAnsi="Arial" w:cs="Arial"/>
          <w:b/>
          <w:sz w:val="24"/>
          <w:szCs w:val="24"/>
        </w:rPr>
        <w:t>audiovisual</w:t>
      </w:r>
      <w:proofErr w:type="spellEnd"/>
      <w:r w:rsidRPr="00124FC9">
        <w:rPr>
          <w:rFonts w:ascii="Arial" w:hAnsi="Arial" w:cs="Arial"/>
          <w:b/>
          <w:sz w:val="24"/>
          <w:szCs w:val="24"/>
        </w:rPr>
        <w:t xml:space="preserve"> media services (AVMSD) </w:t>
      </w:r>
    </w:p>
    <w:p w:rsidR="00194011" w:rsidRPr="00194011" w:rsidRDefault="00194011" w:rsidP="00D60AF3">
      <w:pPr>
        <w:jc w:val="center"/>
        <w:rPr>
          <w:rFonts w:ascii="Arial" w:hAnsi="Arial" w:cs="Arial"/>
          <w:b/>
          <w:i/>
          <w:sz w:val="24"/>
          <w:szCs w:val="24"/>
        </w:rPr>
      </w:pPr>
      <w:r w:rsidRPr="00194011">
        <w:rPr>
          <w:rFonts w:ascii="Arial" w:hAnsi="Arial" w:cs="Arial"/>
          <w:b/>
          <w:i/>
          <w:sz w:val="24"/>
          <w:szCs w:val="24"/>
        </w:rPr>
        <w:t>A media framework for the 21</w:t>
      </w:r>
      <w:r w:rsidRPr="00194011">
        <w:rPr>
          <w:rFonts w:ascii="Arial" w:hAnsi="Arial" w:cs="Arial"/>
          <w:b/>
          <w:i/>
          <w:sz w:val="24"/>
          <w:szCs w:val="24"/>
          <w:vertAlign w:val="superscript"/>
        </w:rPr>
        <w:t>st</w:t>
      </w:r>
      <w:r w:rsidRPr="00194011">
        <w:rPr>
          <w:rFonts w:ascii="Arial" w:hAnsi="Arial" w:cs="Arial"/>
          <w:b/>
          <w:i/>
          <w:sz w:val="24"/>
          <w:szCs w:val="24"/>
        </w:rPr>
        <w:t xml:space="preserve"> century</w:t>
      </w:r>
    </w:p>
    <w:p w:rsidR="00D60AF3" w:rsidRPr="00124FC9" w:rsidRDefault="00D60AF3" w:rsidP="00D60AF3">
      <w:pPr>
        <w:spacing w:after="0" w:line="240" w:lineRule="auto"/>
        <w:jc w:val="both"/>
        <w:rPr>
          <w:rFonts w:ascii="Arial" w:hAnsi="Arial" w:cs="Arial"/>
          <w:b/>
          <w:sz w:val="24"/>
          <w:szCs w:val="24"/>
        </w:rPr>
      </w:pPr>
    </w:p>
    <w:p w:rsidR="00D60AF3" w:rsidRPr="00124FC9" w:rsidRDefault="00D60AF3" w:rsidP="00D60AF3">
      <w:pPr>
        <w:rPr>
          <w:rFonts w:ascii="Arial" w:hAnsi="Arial" w:cs="Arial"/>
          <w:b/>
          <w:i/>
          <w:sz w:val="24"/>
          <w:szCs w:val="24"/>
        </w:rPr>
      </w:pPr>
    </w:p>
    <w:p w:rsidR="00D60AF3" w:rsidRPr="00124FC9" w:rsidRDefault="00D60AF3" w:rsidP="00D60AF3">
      <w:pPr>
        <w:pStyle w:val="Default"/>
        <w:jc w:val="center"/>
        <w:rPr>
          <w:rFonts w:ascii="Arial" w:hAnsi="Arial" w:cs="Arial"/>
        </w:rPr>
      </w:pPr>
      <w:r w:rsidRPr="00124FC9">
        <w:rPr>
          <w:rFonts w:ascii="Arial" w:hAnsi="Arial" w:cs="Arial"/>
          <w:b/>
          <w:bCs/>
        </w:rPr>
        <w:t>Questionnaire</w:t>
      </w:r>
    </w:p>
    <w:p w:rsidR="00D60AF3" w:rsidRPr="00124FC9" w:rsidRDefault="00D60AF3" w:rsidP="00D60AF3">
      <w:pPr>
        <w:pStyle w:val="Default"/>
        <w:rPr>
          <w:rFonts w:ascii="Arial" w:hAnsi="Arial" w:cs="Arial"/>
          <w:b/>
          <w:bCs/>
        </w:rPr>
      </w:pPr>
    </w:p>
    <w:p w:rsidR="00D60AF3" w:rsidRPr="00124FC9" w:rsidRDefault="00D60AF3" w:rsidP="00D60AF3">
      <w:pPr>
        <w:pStyle w:val="Default"/>
        <w:rPr>
          <w:rFonts w:ascii="Arial" w:hAnsi="Arial" w:cs="Arial"/>
          <w:b/>
          <w:bCs/>
        </w:rPr>
      </w:pPr>
    </w:p>
    <w:p w:rsidR="00D60AF3" w:rsidRPr="00124FC9" w:rsidRDefault="00D60AF3" w:rsidP="00D60AF3">
      <w:pPr>
        <w:shd w:val="clear" w:color="auto" w:fill="FFFFFF"/>
        <w:spacing w:line="240" w:lineRule="auto"/>
        <w:ind w:left="-142"/>
        <w:rPr>
          <w:rFonts w:ascii="Arial" w:eastAsia="Times New Roman" w:hAnsi="Arial" w:cs="Arial"/>
          <w:b/>
          <w:sz w:val="24"/>
          <w:szCs w:val="24"/>
          <w:lang w:val="fr-BE"/>
        </w:rPr>
      </w:pPr>
      <w:r w:rsidRPr="00124FC9">
        <w:rPr>
          <w:rFonts w:ascii="Arial" w:eastAsia="Times New Roman" w:hAnsi="Arial" w:cs="Arial"/>
          <w:b/>
          <w:bCs/>
          <w:sz w:val="24"/>
          <w:szCs w:val="24"/>
          <w:lang w:val="fr-BE"/>
        </w:rPr>
        <w:t xml:space="preserve">General information on </w:t>
      </w:r>
      <w:proofErr w:type="spellStart"/>
      <w:r w:rsidRPr="00124FC9">
        <w:rPr>
          <w:rFonts w:ascii="Arial" w:eastAsia="Times New Roman" w:hAnsi="Arial" w:cs="Arial"/>
          <w:b/>
          <w:bCs/>
          <w:sz w:val="24"/>
          <w:szCs w:val="24"/>
          <w:lang w:val="fr-BE"/>
        </w:rPr>
        <w:t>respondents</w:t>
      </w:r>
      <w:proofErr w:type="spellEnd"/>
    </w:p>
    <w:p w:rsidR="00D60AF3" w:rsidRPr="00124FC9" w:rsidRDefault="00D60AF3" w:rsidP="00D60AF3">
      <w:pPr>
        <w:shd w:val="clear" w:color="auto" w:fill="FFFFFF"/>
        <w:spacing w:line="240" w:lineRule="auto"/>
        <w:ind w:left="-142"/>
        <w:rPr>
          <w:rFonts w:ascii="Arial" w:eastAsia="Times New Roman" w:hAnsi="Arial" w:cs="Arial"/>
          <w:sz w:val="24"/>
          <w:szCs w:val="24"/>
        </w:rPr>
      </w:pPr>
      <w:r w:rsidRPr="00124FC9">
        <w:rPr>
          <w:rFonts w:ascii="Arial" w:eastAsia="Times New Roman" w:hAnsi="Arial" w:cs="Arial"/>
          <w:color w:val="333333"/>
          <w:sz w:val="24"/>
          <w:szCs w:val="24"/>
        </w:rPr>
        <w:t>I'm responding as:</w:t>
      </w:r>
    </w:p>
    <w:tbl>
      <w:tblPr>
        <w:tblW w:w="0" w:type="auto"/>
        <w:tblCellMar>
          <w:top w:w="15" w:type="dxa"/>
          <w:left w:w="15" w:type="dxa"/>
          <w:bottom w:w="15" w:type="dxa"/>
          <w:right w:w="15" w:type="dxa"/>
        </w:tblCellMar>
        <w:tblLook w:val="04A0" w:firstRow="1" w:lastRow="0" w:firstColumn="1" w:lastColumn="0" w:noHBand="0" w:noVBand="1"/>
      </w:tblPr>
      <w:tblGrid>
        <w:gridCol w:w="435"/>
        <w:gridCol w:w="6337"/>
      </w:tblGrid>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6" type="#_x0000_t75" style="width:20.25pt;height:18pt" o:ole="">
                  <v:imagedata r:id="rId9" o:title=""/>
                </v:shape>
                <w:control r:id="rId10" w:name="DefaultOcxName" w:shapeid="_x0000_i1136"/>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highlight w:val="lightGray"/>
                <w:bdr w:val="none" w:sz="0" w:space="0" w:color="auto" w:frame="1"/>
              </w:rPr>
              <w:t>An individual in my personal capacity</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139" type="#_x0000_t75" style="width:20.25pt;height:18pt" o:ole="">
                  <v:imagedata r:id="rId9" o:title=""/>
                </v:shape>
                <w:control r:id="rId11" w:name="DefaultOcxName1" w:shapeid="_x0000_i1139"/>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The representative of an organisation/company/institution</w:t>
            </w:r>
          </w:p>
        </w:tc>
      </w:tr>
    </w:tbl>
    <w:p w:rsidR="00D60AF3" w:rsidRPr="00124FC9" w:rsidRDefault="00D60AF3" w:rsidP="00D60AF3">
      <w:pPr>
        <w:shd w:val="clear" w:color="auto" w:fill="FFFFFF"/>
        <w:spacing w:line="300" w:lineRule="atLeast"/>
        <w:rPr>
          <w:rFonts w:ascii="Arial" w:eastAsia="Times New Roman" w:hAnsi="Arial" w:cs="Arial"/>
          <w:color w:val="333333"/>
          <w:sz w:val="24"/>
          <w:szCs w:val="24"/>
        </w:rPr>
      </w:pPr>
    </w:p>
    <w:p w:rsidR="00D60AF3" w:rsidRPr="00124FC9" w:rsidRDefault="00D60AF3" w:rsidP="00D60AF3">
      <w:pPr>
        <w:shd w:val="clear" w:color="auto" w:fill="FFFFFF"/>
        <w:spacing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highlight w:val="lightGray"/>
        </w:rPr>
        <w:t>What is your nationality?</w:t>
      </w:r>
    </w:p>
    <w:tbl>
      <w:tblPr>
        <w:tblW w:w="0" w:type="auto"/>
        <w:tblCellMar>
          <w:top w:w="15" w:type="dxa"/>
          <w:left w:w="15" w:type="dxa"/>
          <w:bottom w:w="15" w:type="dxa"/>
          <w:right w:w="15" w:type="dxa"/>
        </w:tblCellMar>
        <w:tblLook w:val="04A0" w:firstRow="1" w:lastRow="0" w:firstColumn="1" w:lastColumn="0" w:noHBand="0" w:noVBand="1"/>
      </w:tblPr>
      <w:tblGrid>
        <w:gridCol w:w="435"/>
        <w:gridCol w:w="1948"/>
      </w:tblGrid>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142" type="#_x0000_t75" style="width:20.25pt;height:18pt" o:ole="">
                  <v:imagedata r:id="rId9" o:title=""/>
                </v:shape>
                <w:control r:id="rId12" w:name="DefaultOcxName2" w:shapeid="_x0000_i1142"/>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Austria</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145" type="#_x0000_t75" style="width:20.25pt;height:18pt" o:ole="">
                  <v:imagedata r:id="rId9" o:title=""/>
                </v:shape>
                <w:control r:id="rId13" w:name="DefaultOcxName3" w:shapeid="_x0000_i1145"/>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Belgium</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148" type="#_x0000_t75" style="width:20.25pt;height:18pt" o:ole="">
                  <v:imagedata r:id="rId9" o:title=""/>
                </v:shape>
                <w:control r:id="rId14" w:name="DefaultOcxName4" w:shapeid="_x0000_i1148"/>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Bulgaria</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151" type="#_x0000_t75" style="width:20.25pt;height:18pt" o:ole="">
                  <v:imagedata r:id="rId9" o:title=""/>
                </v:shape>
                <w:control r:id="rId15" w:name="DefaultOcxName5" w:shapeid="_x0000_i1151"/>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Croatia</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154" type="#_x0000_t75" style="width:20.25pt;height:18pt" o:ole="">
                  <v:imagedata r:id="rId9" o:title=""/>
                </v:shape>
                <w:control r:id="rId16" w:name="DefaultOcxName6" w:shapeid="_x0000_i1154"/>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Cyprus</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157" type="#_x0000_t75" style="width:20.25pt;height:18pt" o:ole="">
                  <v:imagedata r:id="rId9" o:title=""/>
                </v:shape>
                <w:control r:id="rId17" w:name="DefaultOcxName7" w:shapeid="_x0000_i1157"/>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Czech Republic</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160" type="#_x0000_t75" style="width:20.25pt;height:18pt" o:ole="">
                  <v:imagedata r:id="rId9" o:title=""/>
                </v:shape>
                <w:control r:id="rId18" w:name="DefaultOcxName8" w:shapeid="_x0000_i1160"/>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Denmark</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163" type="#_x0000_t75" style="width:20.25pt;height:18pt" o:ole="">
                  <v:imagedata r:id="rId9" o:title=""/>
                </v:shape>
                <w:control r:id="rId19" w:name="DefaultOcxName9" w:shapeid="_x0000_i1163"/>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Estonia</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166" type="#_x0000_t75" style="width:20.25pt;height:18pt" o:ole="">
                  <v:imagedata r:id="rId9" o:title=""/>
                </v:shape>
                <w:control r:id="rId20" w:name="DefaultOcxName10" w:shapeid="_x0000_i1166"/>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Finland</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169" type="#_x0000_t75" style="width:20.25pt;height:18pt" o:ole="">
                  <v:imagedata r:id="rId9" o:title=""/>
                </v:shape>
                <w:control r:id="rId21" w:name="DefaultOcxName11" w:shapeid="_x0000_i1169"/>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France</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172" type="#_x0000_t75" style="width:20.25pt;height:18pt" o:ole="">
                  <v:imagedata r:id="rId9" o:title=""/>
                </v:shape>
                <w:control r:id="rId22" w:name="DefaultOcxName12" w:shapeid="_x0000_i1172"/>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Germany</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175" type="#_x0000_t75" style="width:20.25pt;height:18pt" o:ole="">
                  <v:imagedata r:id="rId9" o:title=""/>
                </v:shape>
                <w:control r:id="rId23" w:name="DefaultOcxName13" w:shapeid="_x0000_i1175"/>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Greece</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178" type="#_x0000_t75" style="width:20.25pt;height:18pt" o:ole="">
                  <v:imagedata r:id="rId9" o:title=""/>
                </v:shape>
                <w:control r:id="rId24" w:name="DefaultOcxName14" w:shapeid="_x0000_i1178"/>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Hungary</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181" type="#_x0000_t75" style="width:20.25pt;height:18pt" o:ole="">
                  <v:imagedata r:id="rId9" o:title=""/>
                </v:shape>
                <w:control r:id="rId25" w:name="DefaultOcxName15" w:shapeid="_x0000_i1181"/>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Italy</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184" type="#_x0000_t75" style="width:20.25pt;height:18pt" o:ole="">
                  <v:imagedata r:id="rId9" o:title=""/>
                </v:shape>
                <w:control r:id="rId26" w:name="DefaultOcxName16" w:shapeid="_x0000_i1184"/>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Ireland</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187" type="#_x0000_t75" style="width:20.25pt;height:18pt" o:ole="">
                  <v:imagedata r:id="rId9" o:title=""/>
                </v:shape>
                <w:control r:id="rId27" w:name="DefaultOcxName17" w:shapeid="_x0000_i1187"/>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Latvia</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190" type="#_x0000_t75" style="width:20.25pt;height:18pt" o:ole="">
                  <v:imagedata r:id="rId9" o:title=""/>
                </v:shape>
                <w:control r:id="rId28" w:name="DefaultOcxName18" w:shapeid="_x0000_i1190"/>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Lithuania</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193" type="#_x0000_t75" style="width:20.25pt;height:18pt" o:ole="">
                  <v:imagedata r:id="rId9" o:title=""/>
                </v:shape>
                <w:control r:id="rId29" w:name="DefaultOcxName19" w:shapeid="_x0000_i1193"/>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Luxembourg</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196" type="#_x0000_t75" style="width:20.25pt;height:18pt" o:ole="">
                  <v:imagedata r:id="rId9" o:title=""/>
                </v:shape>
                <w:control r:id="rId30" w:name="DefaultOcxName20" w:shapeid="_x0000_i1196"/>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Malta</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199" type="#_x0000_t75" style="width:20.25pt;height:18pt" o:ole="">
                  <v:imagedata r:id="rId9" o:title=""/>
                </v:shape>
                <w:control r:id="rId31" w:name="DefaultOcxName21" w:shapeid="_x0000_i1199"/>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Netherlands</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lastRenderedPageBreak/>
              <w:object w:dxaOrig="225" w:dyaOrig="225">
                <v:shape id="_x0000_i1202" type="#_x0000_t75" style="width:20.25pt;height:18pt" o:ole="">
                  <v:imagedata r:id="rId9" o:title=""/>
                </v:shape>
                <w:control r:id="rId32" w:name="DefaultOcxName22" w:shapeid="_x0000_i1202"/>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Poland</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205" type="#_x0000_t75" style="width:20.25pt;height:18pt" o:ole="">
                  <v:imagedata r:id="rId9" o:title=""/>
                </v:shape>
                <w:control r:id="rId33" w:name="DefaultOcxName23" w:shapeid="_x0000_i1205"/>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Portugal</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208" type="#_x0000_t75" style="width:20.25pt;height:18pt" o:ole="">
                  <v:imagedata r:id="rId9" o:title=""/>
                </v:shape>
                <w:control r:id="rId34" w:name="DefaultOcxName24" w:shapeid="_x0000_i1208"/>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Romania</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211" type="#_x0000_t75" style="width:20.25pt;height:18pt" o:ole="">
                  <v:imagedata r:id="rId9" o:title=""/>
                </v:shape>
                <w:control r:id="rId35" w:name="DefaultOcxName25" w:shapeid="_x0000_i1211"/>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Slovakia</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214" type="#_x0000_t75" style="width:20.25pt;height:18pt" o:ole="">
                  <v:imagedata r:id="rId9" o:title=""/>
                </v:shape>
                <w:control r:id="rId36" w:name="DefaultOcxName26" w:shapeid="_x0000_i1214"/>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Slovenia</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217" type="#_x0000_t75" style="width:20.25pt;height:18pt" o:ole="">
                  <v:imagedata r:id="rId9" o:title=""/>
                </v:shape>
                <w:control r:id="rId37" w:name="DefaultOcxName27" w:shapeid="_x0000_i1217"/>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Spain</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220" type="#_x0000_t75" style="width:20.25pt;height:18pt" o:ole="">
                  <v:imagedata r:id="rId9" o:title=""/>
                </v:shape>
                <w:control r:id="rId38" w:name="DefaultOcxName28" w:shapeid="_x0000_i1220"/>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Sweden</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223" type="#_x0000_t75" style="width:20.25pt;height:18pt" o:ole="">
                  <v:imagedata r:id="rId9" o:title=""/>
                </v:shape>
                <w:control r:id="rId39" w:name="DefaultOcxName29" w:shapeid="_x0000_i1223"/>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United Kingdom</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226" type="#_x0000_t75" style="width:20.25pt;height:18pt" o:ole="">
                  <v:imagedata r:id="rId9" o:title=""/>
                </v:shape>
                <w:control r:id="rId40" w:name="DefaultOcxName30" w:shapeid="_x0000_i1226"/>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Other</w:t>
            </w:r>
          </w:p>
        </w:tc>
      </w:tr>
    </w:tbl>
    <w:p w:rsidR="00D60AF3" w:rsidRPr="00124FC9" w:rsidRDefault="00D60AF3" w:rsidP="00D60AF3">
      <w:pPr>
        <w:spacing w:after="0" w:line="240" w:lineRule="auto"/>
        <w:rPr>
          <w:rFonts w:ascii="Arial" w:eastAsia="Calibri" w:hAnsi="Arial" w:cs="Arial"/>
          <w:sz w:val="24"/>
          <w:szCs w:val="24"/>
        </w:rPr>
      </w:pPr>
    </w:p>
    <w:p w:rsidR="00D60AF3" w:rsidRPr="00124FC9" w:rsidRDefault="00D60AF3" w:rsidP="00D60AF3">
      <w:pPr>
        <w:spacing w:after="0" w:line="240" w:lineRule="auto"/>
        <w:jc w:val="both"/>
        <w:rPr>
          <w:rFonts w:ascii="Arial" w:eastAsia="Calibri" w:hAnsi="Arial" w:cs="Arial"/>
          <w:color w:val="000000"/>
          <w:sz w:val="24"/>
          <w:szCs w:val="24"/>
        </w:rPr>
      </w:pPr>
      <w:r w:rsidRPr="00124FC9">
        <w:rPr>
          <w:rFonts w:ascii="Arial" w:eastAsia="Calibri" w:hAnsi="Arial" w:cs="Arial"/>
          <w:color w:val="000000"/>
          <w:sz w:val="24"/>
          <w:szCs w:val="24"/>
        </w:rPr>
        <w:t>What is your name?</w:t>
      </w:r>
      <w:r w:rsidR="0050261D">
        <w:rPr>
          <w:rFonts w:ascii="Arial" w:eastAsia="Calibri" w:hAnsi="Arial" w:cs="Arial"/>
          <w:color w:val="000000"/>
          <w:sz w:val="24"/>
          <w:szCs w:val="24"/>
        </w:rPr>
        <w:t xml:space="preserve"> </w:t>
      </w:r>
      <w:sdt>
        <w:sdtPr>
          <w:rPr>
            <w:rFonts w:ascii="Arial" w:eastAsia="Calibri" w:hAnsi="Arial" w:cs="Arial"/>
            <w:color w:val="000000"/>
            <w:sz w:val="24"/>
            <w:szCs w:val="24"/>
          </w:rPr>
          <w:id w:val="-1785033324"/>
          <w:placeholder>
            <w:docPart w:val="DefaultPlaceholder_1082065158"/>
          </w:placeholder>
          <w:showingPlcHdr/>
        </w:sdtPr>
        <w:sdtEndPr/>
        <w:sdtContent>
          <w:r w:rsidR="0050261D" w:rsidRPr="004644F0">
            <w:rPr>
              <w:rStyle w:val="PlaceholderText"/>
            </w:rPr>
            <w:t>Click here to enter text.</w:t>
          </w:r>
        </w:sdtContent>
      </w:sdt>
      <w:r w:rsidRPr="00124FC9">
        <w:rPr>
          <w:rFonts w:ascii="Arial" w:eastAsia="Calibri" w:hAnsi="Arial" w:cs="Arial"/>
          <w:color w:val="000000"/>
          <w:sz w:val="24"/>
          <w:szCs w:val="24"/>
        </w:rPr>
        <w:t>______________________</w:t>
      </w:r>
    </w:p>
    <w:p w:rsidR="00D60AF3" w:rsidRPr="00124FC9" w:rsidRDefault="00D60AF3" w:rsidP="00D60AF3">
      <w:pPr>
        <w:spacing w:after="0" w:line="240" w:lineRule="auto"/>
        <w:jc w:val="both"/>
        <w:rPr>
          <w:rFonts w:ascii="Arial" w:eastAsia="Calibri" w:hAnsi="Arial" w:cs="Arial"/>
          <w:color w:val="000000"/>
          <w:sz w:val="24"/>
          <w:szCs w:val="24"/>
        </w:rPr>
      </w:pPr>
    </w:p>
    <w:p w:rsidR="00D60AF3" w:rsidRPr="00124FC9" w:rsidRDefault="00D60AF3" w:rsidP="00D60AF3">
      <w:pPr>
        <w:spacing w:after="0" w:line="240" w:lineRule="auto"/>
        <w:jc w:val="both"/>
        <w:rPr>
          <w:rFonts w:ascii="Arial" w:eastAsia="Calibri" w:hAnsi="Arial" w:cs="Arial"/>
          <w:color w:val="000000"/>
          <w:sz w:val="24"/>
          <w:szCs w:val="24"/>
        </w:rPr>
      </w:pPr>
      <w:r w:rsidRPr="00124FC9">
        <w:rPr>
          <w:rFonts w:ascii="Arial" w:eastAsia="Calibri" w:hAnsi="Arial" w:cs="Arial"/>
          <w:color w:val="000000"/>
          <w:sz w:val="24"/>
          <w:szCs w:val="24"/>
        </w:rPr>
        <w:t xml:space="preserve">Please your email: </w:t>
      </w:r>
      <w:sdt>
        <w:sdtPr>
          <w:rPr>
            <w:rFonts w:ascii="Arial" w:eastAsia="Calibri" w:hAnsi="Arial" w:cs="Arial"/>
            <w:color w:val="000000"/>
            <w:sz w:val="24"/>
            <w:szCs w:val="24"/>
          </w:rPr>
          <w:id w:val="-1067948425"/>
          <w:placeholder>
            <w:docPart w:val="DefaultPlaceholder_1082065158"/>
          </w:placeholder>
          <w:showingPlcHdr/>
        </w:sdtPr>
        <w:sdtEndPr/>
        <w:sdtContent>
          <w:r w:rsidR="0050261D" w:rsidRPr="004644F0">
            <w:rPr>
              <w:rStyle w:val="PlaceholderText"/>
            </w:rPr>
            <w:t>Click here to enter text.</w:t>
          </w:r>
        </w:sdtContent>
      </w:sdt>
      <w:r w:rsidRPr="00124FC9">
        <w:rPr>
          <w:rFonts w:ascii="Arial" w:eastAsia="Calibri" w:hAnsi="Arial" w:cs="Arial"/>
          <w:color w:val="000000"/>
          <w:sz w:val="24"/>
          <w:szCs w:val="24"/>
        </w:rPr>
        <w:t>_______________________</w:t>
      </w:r>
    </w:p>
    <w:p w:rsidR="00D60AF3" w:rsidRPr="00124FC9" w:rsidRDefault="00D60AF3" w:rsidP="00D60AF3">
      <w:pPr>
        <w:spacing w:after="0" w:line="240" w:lineRule="auto"/>
        <w:jc w:val="both"/>
        <w:rPr>
          <w:rFonts w:ascii="Arial" w:eastAsia="Calibri" w:hAnsi="Arial" w:cs="Arial"/>
          <w:color w:val="000000"/>
          <w:sz w:val="24"/>
          <w:szCs w:val="24"/>
        </w:rPr>
      </w:pPr>
    </w:p>
    <w:p w:rsidR="00D60AF3" w:rsidRPr="00124FC9" w:rsidRDefault="00D60AF3" w:rsidP="00D60AF3">
      <w:pPr>
        <w:shd w:val="clear" w:color="auto" w:fill="FFFFFF"/>
        <w:spacing w:line="240" w:lineRule="auto"/>
        <w:ind w:left="-142"/>
        <w:rPr>
          <w:rFonts w:ascii="Arial" w:eastAsia="Times New Roman" w:hAnsi="Arial" w:cs="Arial"/>
          <w:sz w:val="24"/>
          <w:szCs w:val="24"/>
        </w:rPr>
      </w:pPr>
      <w:r w:rsidRPr="00124FC9">
        <w:rPr>
          <w:rFonts w:ascii="Arial" w:eastAsia="Times New Roman" w:hAnsi="Arial" w:cs="Arial"/>
          <w:color w:val="333333"/>
          <w:sz w:val="24"/>
          <w:szCs w:val="24"/>
        </w:rPr>
        <w:t>I'm responding as:</w:t>
      </w:r>
    </w:p>
    <w:tbl>
      <w:tblPr>
        <w:tblW w:w="0" w:type="auto"/>
        <w:tblCellMar>
          <w:top w:w="15" w:type="dxa"/>
          <w:left w:w="15" w:type="dxa"/>
          <w:bottom w:w="15" w:type="dxa"/>
          <w:right w:w="15" w:type="dxa"/>
        </w:tblCellMar>
        <w:tblLook w:val="04A0" w:firstRow="1" w:lastRow="0" w:firstColumn="1" w:lastColumn="0" w:noHBand="0" w:noVBand="1"/>
      </w:tblPr>
      <w:tblGrid>
        <w:gridCol w:w="435"/>
        <w:gridCol w:w="5324"/>
      </w:tblGrid>
      <w:tr w:rsidR="00A00126" w:rsidRPr="00124FC9" w:rsidTr="005807F2">
        <w:tc>
          <w:tcPr>
            <w:tcW w:w="0" w:type="auto"/>
            <w:shd w:val="clear" w:color="auto" w:fill="auto"/>
            <w:vAlign w:val="center"/>
            <w:hideMark/>
          </w:tcPr>
          <w:p w:rsidR="00A00126" w:rsidRPr="00124FC9" w:rsidRDefault="00A00126" w:rsidP="005807F2">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229" type="#_x0000_t75" style="width:20.25pt;height:18pt" o:ole="">
                  <v:imagedata r:id="rId9" o:title=""/>
                </v:shape>
                <w:control r:id="rId41" w:name="DefaultOcxName541" w:shapeid="_x0000_i1229"/>
              </w:object>
            </w:r>
          </w:p>
        </w:tc>
        <w:tc>
          <w:tcPr>
            <w:tcW w:w="0" w:type="auto"/>
            <w:shd w:val="clear" w:color="auto" w:fill="auto"/>
            <w:tcMar>
              <w:top w:w="15" w:type="dxa"/>
              <w:left w:w="15" w:type="dxa"/>
              <w:bottom w:w="15" w:type="dxa"/>
              <w:right w:w="225" w:type="dxa"/>
            </w:tcMar>
            <w:vAlign w:val="center"/>
            <w:hideMark/>
          </w:tcPr>
          <w:p w:rsidR="00A00126" w:rsidRPr="00124FC9" w:rsidRDefault="00A00126" w:rsidP="005807F2">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An individual in my personal capacity.</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232" type="#_x0000_t75" style="width:20.25pt;height:18pt" o:ole="">
                  <v:imagedata r:id="rId9" o:title=""/>
                </v:shape>
                <w:control r:id="rId42" w:name="DefaultOcxName54" w:shapeid="_x0000_i1232"/>
              </w:object>
            </w:r>
          </w:p>
        </w:tc>
        <w:tc>
          <w:tcPr>
            <w:tcW w:w="0" w:type="auto"/>
            <w:shd w:val="clear" w:color="auto" w:fill="auto"/>
            <w:tcMar>
              <w:top w:w="15" w:type="dxa"/>
              <w:left w:w="15" w:type="dxa"/>
              <w:bottom w:w="15" w:type="dxa"/>
              <w:right w:w="225" w:type="dxa"/>
            </w:tcMar>
            <w:vAlign w:val="center"/>
            <w:hideMark/>
          </w:tcPr>
          <w:p w:rsidR="00D60AF3" w:rsidRPr="00124FC9" w:rsidRDefault="00A00126" w:rsidP="00D60AF3">
            <w:pPr>
              <w:spacing w:after="0" w:line="300" w:lineRule="atLeast"/>
              <w:rPr>
                <w:rFonts w:ascii="Arial" w:eastAsia="Times New Roman" w:hAnsi="Arial" w:cs="Arial"/>
                <w:color w:val="333333"/>
                <w:sz w:val="24"/>
                <w:szCs w:val="24"/>
              </w:rPr>
            </w:pPr>
            <w:r w:rsidRPr="00A00126">
              <w:rPr>
                <w:rFonts w:ascii="Arial" w:eastAsia="Times New Roman" w:hAnsi="Arial" w:cs="Arial"/>
                <w:color w:val="333333"/>
                <w:sz w:val="24"/>
                <w:szCs w:val="24"/>
                <w:highlight w:val="lightGray"/>
                <w:bdr w:val="none" w:sz="0" w:space="0" w:color="auto" w:frame="1"/>
              </w:rPr>
              <w:t>The representative of an organisation/company</w:t>
            </w:r>
            <w:r w:rsidR="00D60AF3" w:rsidRPr="00124FC9">
              <w:rPr>
                <w:rFonts w:ascii="Arial" w:eastAsia="Times New Roman" w:hAnsi="Arial" w:cs="Arial"/>
                <w:color w:val="333333"/>
                <w:sz w:val="24"/>
                <w:szCs w:val="24"/>
                <w:bdr w:val="none" w:sz="0" w:space="0" w:color="auto" w:frame="1"/>
              </w:rPr>
              <w:t>.</w:t>
            </w:r>
          </w:p>
        </w:tc>
      </w:tr>
    </w:tbl>
    <w:p w:rsidR="00D60AF3" w:rsidRPr="00124FC9" w:rsidRDefault="00D60AF3" w:rsidP="00D60AF3">
      <w:pPr>
        <w:shd w:val="clear" w:color="auto" w:fill="FFFFFF"/>
        <w:spacing w:line="300" w:lineRule="atLeast"/>
        <w:ind w:left="225"/>
        <w:rPr>
          <w:rFonts w:ascii="Arial" w:eastAsia="Times New Roman" w:hAnsi="Arial" w:cs="Arial"/>
          <w:color w:val="333333"/>
          <w:sz w:val="24"/>
          <w:szCs w:val="24"/>
        </w:rPr>
      </w:pPr>
    </w:p>
    <w:p w:rsidR="00D60AF3" w:rsidRPr="00124FC9" w:rsidRDefault="00D60AF3" w:rsidP="00D60AF3">
      <w:pPr>
        <w:shd w:val="clear" w:color="auto" w:fill="FFFFFF"/>
        <w:spacing w:line="300" w:lineRule="atLeast"/>
        <w:ind w:left="-142"/>
        <w:rPr>
          <w:rFonts w:ascii="Arial" w:eastAsia="Times New Roman" w:hAnsi="Arial" w:cs="Arial"/>
          <w:color w:val="333333"/>
          <w:sz w:val="24"/>
          <w:szCs w:val="24"/>
        </w:rPr>
      </w:pPr>
      <w:r w:rsidRPr="00124FC9">
        <w:rPr>
          <w:rFonts w:ascii="Arial" w:eastAsia="Times New Roman" w:hAnsi="Arial" w:cs="Arial"/>
          <w:color w:val="333333"/>
          <w:sz w:val="24"/>
          <w:szCs w:val="24"/>
        </w:rPr>
        <w:t>Is your organisation registered in the Transparency Register of the European Commission and the European Parliament?</w:t>
      </w:r>
    </w:p>
    <w:tbl>
      <w:tblPr>
        <w:tblW w:w="0" w:type="auto"/>
        <w:tblCellMar>
          <w:top w:w="15" w:type="dxa"/>
          <w:left w:w="15" w:type="dxa"/>
          <w:bottom w:w="15" w:type="dxa"/>
          <w:right w:w="15" w:type="dxa"/>
        </w:tblCellMar>
        <w:tblLook w:val="04A0" w:firstRow="1" w:lastRow="0" w:firstColumn="1" w:lastColumn="0" w:noHBand="0" w:noVBand="1"/>
      </w:tblPr>
      <w:tblGrid>
        <w:gridCol w:w="435"/>
        <w:gridCol w:w="654"/>
      </w:tblGrid>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235" type="#_x0000_t75" style="width:20.25pt;height:18pt" o:ole="">
                  <v:imagedata r:id="rId9" o:title=""/>
                </v:shape>
                <w:control r:id="rId43" w:name="DefaultOcxName49" w:shapeid="_x0000_i1235"/>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Yes</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238" type="#_x0000_t75" style="width:20.25pt;height:18pt" o:ole="">
                  <v:imagedata r:id="rId9" o:title=""/>
                </v:shape>
                <w:control r:id="rId44" w:name="DefaultOcxName110" w:shapeid="_x0000_i1238"/>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No</w:t>
            </w:r>
          </w:p>
        </w:tc>
      </w:tr>
    </w:tbl>
    <w:p w:rsidR="00D60AF3" w:rsidRPr="00124FC9" w:rsidRDefault="00D60AF3" w:rsidP="00D60AF3">
      <w:pPr>
        <w:shd w:val="clear" w:color="auto" w:fill="FFFFFF"/>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t xml:space="preserve"> </w:t>
      </w:r>
    </w:p>
    <w:p w:rsidR="00D60AF3" w:rsidRPr="00124FC9" w:rsidRDefault="00D60AF3" w:rsidP="00D60AF3">
      <w:pPr>
        <w:shd w:val="clear" w:color="auto" w:fill="FFFFFF"/>
        <w:spacing w:after="0" w:line="300" w:lineRule="atLeast"/>
        <w:ind w:left="-142"/>
        <w:rPr>
          <w:rFonts w:ascii="Arial" w:eastAsia="Times New Roman" w:hAnsi="Arial" w:cs="Arial"/>
          <w:color w:val="333333"/>
          <w:sz w:val="24"/>
          <w:szCs w:val="24"/>
        </w:rPr>
      </w:pPr>
      <w:r w:rsidRPr="00124FC9">
        <w:rPr>
          <w:rFonts w:ascii="Arial" w:eastAsia="Times New Roman" w:hAnsi="Arial" w:cs="Arial"/>
          <w:color w:val="333333"/>
          <w:sz w:val="24"/>
          <w:szCs w:val="24"/>
        </w:rPr>
        <w:t>Please indicate your organisation's registration number in the Transparency Register.</w:t>
      </w:r>
    </w:p>
    <w:p w:rsidR="00D60AF3" w:rsidRPr="00124FC9" w:rsidRDefault="00960348" w:rsidP="00D60AF3">
      <w:pPr>
        <w:shd w:val="clear" w:color="auto" w:fill="FFFFFF"/>
        <w:spacing w:after="0" w:line="300" w:lineRule="atLeast"/>
        <w:rPr>
          <w:rFonts w:ascii="Arial" w:eastAsia="Times New Roman" w:hAnsi="Arial" w:cs="Arial"/>
          <w:color w:val="333333"/>
          <w:sz w:val="24"/>
          <w:szCs w:val="24"/>
        </w:rPr>
      </w:pPr>
      <w:sdt>
        <w:sdtPr>
          <w:rPr>
            <w:rFonts w:ascii="Arial" w:eastAsia="Times New Roman" w:hAnsi="Arial" w:cs="Arial"/>
            <w:color w:val="333333"/>
            <w:sz w:val="24"/>
            <w:szCs w:val="24"/>
          </w:rPr>
          <w:id w:val="707685759"/>
          <w:placeholder>
            <w:docPart w:val="DefaultPlaceholder_1082065158"/>
          </w:placeholder>
          <w:showingPlcHdr/>
        </w:sdtPr>
        <w:sdtEndPr/>
        <w:sdtContent>
          <w:r w:rsidR="0050261D" w:rsidRPr="004644F0">
            <w:rPr>
              <w:rStyle w:val="PlaceholderText"/>
            </w:rPr>
            <w:t>Click here to enter text.</w:t>
          </w:r>
        </w:sdtContent>
      </w:sdt>
      <w:r w:rsidR="00D60AF3" w:rsidRPr="00124FC9">
        <w:rPr>
          <w:rFonts w:ascii="Arial" w:eastAsia="Times New Roman" w:hAnsi="Arial" w:cs="Arial"/>
          <w:color w:val="333333"/>
          <w:sz w:val="24"/>
          <w:szCs w:val="24"/>
        </w:rPr>
        <w:t>________________________________</w:t>
      </w:r>
    </w:p>
    <w:p w:rsidR="00D60AF3" w:rsidRPr="00124FC9" w:rsidRDefault="00D60AF3" w:rsidP="00D60AF3">
      <w:pPr>
        <w:shd w:val="clear" w:color="auto" w:fill="FFFFFF"/>
        <w:spacing w:after="0" w:line="300" w:lineRule="atLeast"/>
        <w:rPr>
          <w:rFonts w:ascii="Arial" w:eastAsia="Times New Roman" w:hAnsi="Arial" w:cs="Arial"/>
          <w:sz w:val="24"/>
          <w:szCs w:val="24"/>
        </w:rPr>
      </w:pPr>
    </w:p>
    <w:p w:rsidR="00D60AF3" w:rsidRPr="00124FC9" w:rsidRDefault="00D60AF3" w:rsidP="00D60AF3">
      <w:pPr>
        <w:shd w:val="clear" w:color="auto" w:fill="FFFFFF"/>
        <w:spacing w:after="0" w:line="300" w:lineRule="atLeast"/>
        <w:ind w:left="-142"/>
        <w:rPr>
          <w:rFonts w:ascii="Arial" w:eastAsia="Times New Roman" w:hAnsi="Arial" w:cs="Arial"/>
          <w:color w:val="333333"/>
          <w:sz w:val="24"/>
          <w:szCs w:val="24"/>
        </w:rPr>
      </w:pPr>
      <w:r w:rsidRPr="00124FC9">
        <w:rPr>
          <w:rFonts w:ascii="Arial" w:eastAsia="Times New Roman" w:hAnsi="Arial" w:cs="Arial"/>
          <w:sz w:val="24"/>
          <w:szCs w:val="24"/>
        </w:rPr>
        <w:t xml:space="preserve">Please register in the </w:t>
      </w:r>
      <w:hyperlink r:id="rId45" w:history="1">
        <w:r w:rsidRPr="00124FC9">
          <w:rPr>
            <w:rStyle w:val="Hyperlink"/>
            <w:rFonts w:ascii="Arial" w:eastAsia="Times New Roman" w:hAnsi="Arial" w:cs="Arial"/>
            <w:sz w:val="24"/>
            <w:szCs w:val="24"/>
          </w:rPr>
          <w:t>Transparency Register</w:t>
        </w:r>
      </w:hyperlink>
      <w:r w:rsidRPr="00124FC9">
        <w:rPr>
          <w:rFonts w:ascii="Arial" w:eastAsia="Times New Roman" w:hAnsi="Arial" w:cs="Arial"/>
          <w:color w:val="333333"/>
          <w:sz w:val="24"/>
          <w:szCs w:val="24"/>
        </w:rPr>
        <w:t xml:space="preserve"> before answering this questionnaire. If your organisation/institution responds without being registered, the Commission will consider its input as</w:t>
      </w:r>
      <w:r w:rsidRPr="00124FC9">
        <w:rPr>
          <w:rFonts w:ascii="Arial" w:eastAsia="Times New Roman" w:hAnsi="Arial" w:cs="Arial"/>
          <w:b/>
          <w:color w:val="333333"/>
          <w:sz w:val="24"/>
          <w:szCs w:val="24"/>
        </w:rPr>
        <w:t xml:space="preserve"> </w:t>
      </w:r>
      <w:r w:rsidRPr="00124FC9">
        <w:rPr>
          <w:rFonts w:ascii="Arial" w:eastAsia="Times New Roman" w:hAnsi="Arial" w:cs="Arial"/>
          <w:color w:val="333333"/>
          <w:sz w:val="24"/>
          <w:szCs w:val="24"/>
        </w:rPr>
        <w:t>that of an individual and as such, will publish it separately.</w:t>
      </w:r>
    </w:p>
    <w:p w:rsidR="00D60AF3" w:rsidRPr="00124FC9" w:rsidRDefault="00D60AF3" w:rsidP="00D60AF3">
      <w:pPr>
        <w:shd w:val="clear" w:color="auto" w:fill="FFFFFF"/>
        <w:spacing w:after="0" w:line="300" w:lineRule="atLeast"/>
        <w:rPr>
          <w:rFonts w:ascii="Arial" w:eastAsia="Times New Roman" w:hAnsi="Arial" w:cs="Arial"/>
          <w:color w:val="333333"/>
          <w:sz w:val="24"/>
          <w:szCs w:val="24"/>
        </w:rPr>
      </w:pPr>
    </w:p>
    <w:p w:rsidR="00D60AF3" w:rsidRPr="00124FC9" w:rsidRDefault="00D60AF3" w:rsidP="00D60AF3">
      <w:pPr>
        <w:shd w:val="clear" w:color="auto" w:fill="FFFFFF"/>
        <w:spacing w:line="300" w:lineRule="atLeast"/>
        <w:ind w:hanging="150"/>
        <w:rPr>
          <w:rFonts w:ascii="Arial" w:eastAsia="Times New Roman" w:hAnsi="Arial" w:cs="Arial"/>
          <w:color w:val="333333"/>
          <w:sz w:val="24"/>
          <w:szCs w:val="24"/>
        </w:rPr>
      </w:pPr>
      <w:r w:rsidRPr="00124FC9">
        <w:rPr>
          <w:rFonts w:ascii="Arial" w:eastAsia="Times New Roman" w:hAnsi="Arial" w:cs="Arial"/>
          <w:color w:val="333333"/>
          <w:sz w:val="24"/>
          <w:szCs w:val="24"/>
        </w:rPr>
        <w:t>Please tick the box that applies to your organisation and sector.</w:t>
      </w:r>
    </w:p>
    <w:tbl>
      <w:tblPr>
        <w:tblW w:w="0" w:type="auto"/>
        <w:tblCellMar>
          <w:top w:w="15" w:type="dxa"/>
          <w:left w:w="15" w:type="dxa"/>
          <w:bottom w:w="15" w:type="dxa"/>
          <w:right w:w="15" w:type="dxa"/>
        </w:tblCellMar>
        <w:tblLook w:val="04A0" w:firstRow="1" w:lastRow="0" w:firstColumn="1" w:lastColumn="0" w:noHBand="0" w:noVBand="1"/>
      </w:tblPr>
      <w:tblGrid>
        <w:gridCol w:w="435"/>
        <w:gridCol w:w="5924"/>
      </w:tblGrid>
      <w:tr w:rsidR="0050261D" w:rsidRPr="00124FC9" w:rsidTr="0050261D">
        <w:tc>
          <w:tcPr>
            <w:tcW w:w="0" w:type="auto"/>
            <w:shd w:val="clear" w:color="auto" w:fill="auto"/>
            <w:vAlign w:val="center"/>
            <w:hideMark/>
          </w:tcPr>
          <w:p w:rsidR="0050261D" w:rsidRPr="00124FC9" w:rsidRDefault="0050261D" w:rsidP="0050261D">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241" type="#_x0000_t75" style="width:20.25pt;height:18pt" o:ole="">
                  <v:imagedata r:id="rId9" o:title=""/>
                </v:shape>
                <w:control r:id="rId46" w:name="DefaultOcxName481" w:shapeid="_x0000_i1241"/>
              </w:object>
            </w:r>
          </w:p>
        </w:tc>
        <w:tc>
          <w:tcPr>
            <w:tcW w:w="0" w:type="auto"/>
            <w:shd w:val="clear" w:color="auto" w:fill="auto"/>
            <w:tcMar>
              <w:top w:w="15" w:type="dxa"/>
              <w:left w:w="15" w:type="dxa"/>
              <w:bottom w:w="15" w:type="dxa"/>
              <w:right w:w="225" w:type="dxa"/>
            </w:tcMar>
            <w:vAlign w:val="center"/>
            <w:hideMark/>
          </w:tcPr>
          <w:p w:rsidR="0050261D" w:rsidRPr="00124FC9" w:rsidRDefault="0050261D" w:rsidP="0050261D">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National administration</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244" type="#_x0000_t75" style="width:20.25pt;height:18pt" o:ole="">
                  <v:imagedata r:id="rId9" o:title=""/>
                </v:shape>
                <w:control r:id="rId47" w:name="DefaultOcxName48" w:shapeid="_x0000_i1244"/>
              </w:object>
            </w:r>
          </w:p>
        </w:tc>
        <w:tc>
          <w:tcPr>
            <w:tcW w:w="0" w:type="auto"/>
            <w:shd w:val="clear" w:color="auto" w:fill="auto"/>
            <w:tcMar>
              <w:top w:w="15" w:type="dxa"/>
              <w:left w:w="15" w:type="dxa"/>
              <w:bottom w:w="15" w:type="dxa"/>
              <w:right w:w="225" w:type="dxa"/>
            </w:tcMar>
            <w:vAlign w:val="center"/>
            <w:hideMark/>
          </w:tcPr>
          <w:p w:rsidR="00D60AF3" w:rsidRPr="00124FC9" w:rsidRDefault="0050261D"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National regulator</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247" type="#_x0000_t75" style="width:20.25pt;height:18pt" o:ole="">
                  <v:imagedata r:id="rId9" o:title=""/>
                </v:shape>
                <w:control r:id="rId48" w:name="DefaultOcxName51" w:shapeid="_x0000_i1247"/>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Regional authority</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250" type="#_x0000_t75" style="width:20.25pt;height:18pt" o:ole="">
                  <v:imagedata r:id="rId9" o:title=""/>
                </v:shape>
                <w:control r:id="rId49" w:name="DefaultOcxName61" w:shapeid="_x0000_i1250"/>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Public service broadcasters</w:t>
            </w:r>
          </w:p>
        </w:tc>
      </w:tr>
      <w:tr w:rsidR="0050261D" w:rsidRPr="00124FC9" w:rsidTr="0050261D">
        <w:tc>
          <w:tcPr>
            <w:tcW w:w="0" w:type="auto"/>
            <w:shd w:val="clear" w:color="auto" w:fill="auto"/>
            <w:vAlign w:val="center"/>
            <w:hideMark/>
          </w:tcPr>
          <w:p w:rsidR="0050261D" w:rsidRPr="00124FC9" w:rsidRDefault="0050261D" w:rsidP="0050261D">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253" type="#_x0000_t75" style="width:20.25pt;height:18pt" o:ole="">
                  <v:imagedata r:id="rId9" o:title=""/>
                </v:shape>
                <w:control r:id="rId50" w:name="DefaultOcxName711" w:shapeid="_x0000_i1253"/>
              </w:object>
            </w:r>
          </w:p>
        </w:tc>
        <w:tc>
          <w:tcPr>
            <w:tcW w:w="0" w:type="auto"/>
            <w:shd w:val="clear" w:color="auto" w:fill="auto"/>
            <w:tcMar>
              <w:top w:w="15" w:type="dxa"/>
              <w:left w:w="15" w:type="dxa"/>
              <w:bottom w:w="15" w:type="dxa"/>
              <w:right w:w="225" w:type="dxa"/>
            </w:tcMar>
            <w:vAlign w:val="center"/>
            <w:hideMark/>
          </w:tcPr>
          <w:p w:rsidR="0050261D" w:rsidRPr="00124FC9" w:rsidRDefault="0050261D" w:rsidP="0050261D">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Non-governmental organisation</w:t>
            </w:r>
          </w:p>
        </w:tc>
      </w:tr>
      <w:tr w:rsidR="0050261D" w:rsidRPr="00124FC9" w:rsidTr="0050261D">
        <w:tc>
          <w:tcPr>
            <w:tcW w:w="0" w:type="auto"/>
            <w:shd w:val="clear" w:color="auto" w:fill="auto"/>
            <w:vAlign w:val="center"/>
            <w:hideMark/>
          </w:tcPr>
          <w:p w:rsidR="0050261D" w:rsidRPr="00124FC9" w:rsidRDefault="0050261D" w:rsidP="0050261D">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256" type="#_x0000_t75" style="width:20.25pt;height:18pt" o:ole="">
                  <v:imagedata r:id="rId9" o:title=""/>
                </v:shape>
                <w:control r:id="rId51" w:name="DefaultOcxName712" w:shapeid="_x0000_i1256"/>
              </w:object>
            </w:r>
          </w:p>
        </w:tc>
        <w:tc>
          <w:tcPr>
            <w:tcW w:w="0" w:type="auto"/>
            <w:shd w:val="clear" w:color="auto" w:fill="auto"/>
            <w:tcMar>
              <w:top w:w="15" w:type="dxa"/>
              <w:left w:w="15" w:type="dxa"/>
              <w:bottom w:w="15" w:type="dxa"/>
              <w:right w:w="225" w:type="dxa"/>
            </w:tcMar>
            <w:vAlign w:val="center"/>
            <w:hideMark/>
          </w:tcPr>
          <w:p w:rsidR="0050261D" w:rsidRPr="00124FC9" w:rsidRDefault="0050261D" w:rsidP="0050261D">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Small or medium-sized business</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259" type="#_x0000_t75" style="width:20.25pt;height:18pt" o:ole="">
                  <v:imagedata r:id="rId9" o:title=""/>
                </v:shape>
                <w:control r:id="rId52" w:name="DefaultOcxName71" w:shapeid="_x0000_i1259"/>
              </w:object>
            </w:r>
          </w:p>
        </w:tc>
        <w:tc>
          <w:tcPr>
            <w:tcW w:w="0" w:type="auto"/>
            <w:shd w:val="clear" w:color="auto" w:fill="auto"/>
            <w:tcMar>
              <w:top w:w="15" w:type="dxa"/>
              <w:left w:w="15" w:type="dxa"/>
              <w:bottom w:w="15" w:type="dxa"/>
              <w:right w:w="225" w:type="dxa"/>
            </w:tcMar>
            <w:vAlign w:val="center"/>
            <w:hideMark/>
          </w:tcPr>
          <w:p w:rsidR="00D60AF3" w:rsidRPr="00124FC9" w:rsidRDefault="0050261D"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Micro-business</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lastRenderedPageBreak/>
              <w:object w:dxaOrig="225" w:dyaOrig="225">
                <v:shape id="_x0000_i1262" type="#_x0000_t75" style="width:20.25pt;height:18pt" o:ole="">
                  <v:imagedata r:id="rId9" o:title=""/>
                </v:shape>
                <w:control r:id="rId53" w:name="DefaultOcxName81" w:shapeid="_x0000_i1262"/>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Commercial broadcasters &amp; thematic channels</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265" type="#_x0000_t75" style="width:20.25pt;height:18pt" o:ole="">
                  <v:imagedata r:id="rId9" o:title=""/>
                </v:shape>
                <w:control r:id="rId54" w:name="DefaultOcxName91" w:shapeid="_x0000_i1265"/>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Pay TV aggregators</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268" type="#_x0000_t75" style="width:20.25pt;height:18pt" o:ole="">
                  <v:imagedata r:id="rId9" o:title=""/>
                </v:shape>
                <w:control r:id="rId55" w:name="DefaultOcxName101" w:shapeid="_x0000_i1268"/>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Free and pay VOD operators</w:t>
            </w:r>
          </w:p>
        </w:tc>
      </w:tr>
      <w:tr w:rsidR="0050261D" w:rsidRPr="00124FC9" w:rsidTr="0050261D">
        <w:tc>
          <w:tcPr>
            <w:tcW w:w="0" w:type="auto"/>
            <w:shd w:val="clear" w:color="auto" w:fill="auto"/>
            <w:vAlign w:val="center"/>
            <w:hideMark/>
          </w:tcPr>
          <w:p w:rsidR="0050261D" w:rsidRPr="00124FC9" w:rsidRDefault="0050261D" w:rsidP="0050261D">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271" type="#_x0000_t75" style="width:20.25pt;height:18pt" o:ole="">
                  <v:imagedata r:id="rId9" o:title=""/>
                </v:shape>
                <w:control r:id="rId56" w:name="DefaultOcxName1111" w:shapeid="_x0000_i1271"/>
              </w:object>
            </w:r>
          </w:p>
        </w:tc>
        <w:tc>
          <w:tcPr>
            <w:tcW w:w="0" w:type="auto"/>
            <w:shd w:val="clear" w:color="auto" w:fill="auto"/>
            <w:tcMar>
              <w:top w:w="15" w:type="dxa"/>
              <w:left w:w="15" w:type="dxa"/>
              <w:bottom w:w="15" w:type="dxa"/>
              <w:right w:w="225" w:type="dxa"/>
            </w:tcMar>
            <w:vAlign w:val="center"/>
            <w:hideMark/>
          </w:tcPr>
          <w:p w:rsidR="0050261D" w:rsidRPr="00124FC9" w:rsidRDefault="0050261D" w:rsidP="0050261D">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 xml:space="preserve">IPTV, ISPs, cable operators including </w:t>
            </w:r>
            <w:proofErr w:type="spellStart"/>
            <w:r w:rsidRPr="00124FC9">
              <w:rPr>
                <w:rFonts w:ascii="Arial" w:eastAsia="Times New Roman" w:hAnsi="Arial" w:cs="Arial"/>
                <w:color w:val="333333"/>
                <w:sz w:val="24"/>
                <w:szCs w:val="24"/>
                <w:bdr w:val="none" w:sz="0" w:space="0" w:color="auto" w:frame="1"/>
              </w:rPr>
              <w:t>telcos</w:t>
            </w:r>
            <w:proofErr w:type="spellEnd"/>
          </w:p>
        </w:tc>
      </w:tr>
      <w:tr w:rsidR="0050261D" w:rsidRPr="00124FC9" w:rsidTr="0050261D">
        <w:tc>
          <w:tcPr>
            <w:tcW w:w="0" w:type="auto"/>
            <w:shd w:val="clear" w:color="auto" w:fill="auto"/>
            <w:vAlign w:val="center"/>
            <w:hideMark/>
          </w:tcPr>
          <w:p w:rsidR="0050261D" w:rsidRPr="00124FC9" w:rsidRDefault="0050261D" w:rsidP="0050261D">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274" type="#_x0000_t75" style="width:20.25pt;height:18pt" o:ole="">
                  <v:imagedata r:id="rId9" o:title=""/>
                </v:shape>
                <w:control r:id="rId57" w:name="DefaultOcxName1112" w:shapeid="_x0000_i1274"/>
              </w:object>
            </w:r>
          </w:p>
        </w:tc>
        <w:tc>
          <w:tcPr>
            <w:tcW w:w="0" w:type="auto"/>
            <w:shd w:val="clear" w:color="auto" w:fill="auto"/>
            <w:tcMar>
              <w:top w:w="15" w:type="dxa"/>
              <w:left w:w="15" w:type="dxa"/>
              <w:bottom w:w="15" w:type="dxa"/>
              <w:right w:w="225" w:type="dxa"/>
            </w:tcMar>
            <w:vAlign w:val="center"/>
            <w:hideMark/>
          </w:tcPr>
          <w:p w:rsidR="0050261D" w:rsidRPr="00124FC9" w:rsidRDefault="0050261D" w:rsidP="0050261D">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European-level representative platform or association</w:t>
            </w:r>
          </w:p>
        </w:tc>
      </w:tr>
      <w:tr w:rsidR="0050261D" w:rsidRPr="00124FC9" w:rsidTr="0050261D">
        <w:tc>
          <w:tcPr>
            <w:tcW w:w="0" w:type="auto"/>
            <w:shd w:val="clear" w:color="auto" w:fill="auto"/>
            <w:vAlign w:val="center"/>
            <w:hideMark/>
          </w:tcPr>
          <w:p w:rsidR="0050261D" w:rsidRPr="00124FC9" w:rsidRDefault="0050261D" w:rsidP="0050261D">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277" type="#_x0000_t75" style="width:20.25pt;height:18pt" o:ole="">
                  <v:imagedata r:id="rId9" o:title=""/>
                </v:shape>
                <w:control r:id="rId58" w:name="DefaultOcxName1113" w:shapeid="_x0000_i1277"/>
              </w:object>
            </w:r>
          </w:p>
        </w:tc>
        <w:tc>
          <w:tcPr>
            <w:tcW w:w="0" w:type="auto"/>
            <w:shd w:val="clear" w:color="auto" w:fill="auto"/>
            <w:tcMar>
              <w:top w:w="15" w:type="dxa"/>
              <w:left w:w="15" w:type="dxa"/>
              <w:bottom w:w="15" w:type="dxa"/>
              <w:right w:w="225" w:type="dxa"/>
            </w:tcMar>
            <w:vAlign w:val="center"/>
            <w:hideMark/>
          </w:tcPr>
          <w:p w:rsidR="0050261D" w:rsidRPr="00124FC9" w:rsidRDefault="0050261D" w:rsidP="0050261D">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National representative association</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280" type="#_x0000_t75" style="width:20.25pt;height:18pt" o:ole="">
                  <v:imagedata r:id="rId9" o:title=""/>
                </v:shape>
                <w:control r:id="rId59" w:name="DefaultOcxName111" w:shapeid="_x0000_i1280"/>
              </w:object>
            </w:r>
          </w:p>
        </w:tc>
        <w:tc>
          <w:tcPr>
            <w:tcW w:w="0" w:type="auto"/>
            <w:shd w:val="clear" w:color="auto" w:fill="auto"/>
            <w:tcMar>
              <w:top w:w="15" w:type="dxa"/>
              <w:left w:w="15" w:type="dxa"/>
              <w:bottom w:w="15" w:type="dxa"/>
              <w:right w:w="225" w:type="dxa"/>
            </w:tcMar>
            <w:vAlign w:val="center"/>
            <w:hideMark/>
          </w:tcPr>
          <w:p w:rsidR="00D60AF3" w:rsidRPr="00124FC9" w:rsidRDefault="0050261D"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Research body/academia</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283" type="#_x0000_t75" style="width:20.25pt;height:18pt" o:ole="">
                  <v:imagedata r:id="rId9" o:title=""/>
                </v:shape>
                <w:control r:id="rId60" w:name="DefaultOcxName121" w:shapeid="_x0000_i1283"/>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 xml:space="preserve">Press or other </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286" type="#_x0000_t75" style="width:20.25pt;height:18pt" o:ole="">
                  <v:imagedata r:id="rId9" o:title=""/>
                </v:shape>
                <w:control r:id="rId61" w:name="DefaultOcxName131" w:shapeid="_x0000_i1286"/>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 xml:space="preserve">Other </w:t>
            </w:r>
          </w:p>
        </w:tc>
      </w:tr>
    </w:tbl>
    <w:p w:rsidR="00D60AF3" w:rsidRPr="00124FC9" w:rsidRDefault="00D60AF3" w:rsidP="00D60AF3">
      <w:pPr>
        <w:shd w:val="clear" w:color="auto" w:fill="FFFFFF"/>
        <w:spacing w:line="300" w:lineRule="atLeast"/>
        <w:rPr>
          <w:rFonts w:ascii="Arial" w:eastAsia="Times New Roman" w:hAnsi="Arial" w:cs="Arial"/>
          <w:color w:val="333333"/>
          <w:sz w:val="24"/>
          <w:szCs w:val="24"/>
        </w:rPr>
      </w:pPr>
    </w:p>
    <w:p w:rsidR="00D60AF3" w:rsidRPr="00124FC9" w:rsidRDefault="00D60AF3" w:rsidP="00D60AF3">
      <w:pPr>
        <w:shd w:val="clear" w:color="auto" w:fill="FFFFFF"/>
        <w:spacing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t>My institution/organisation/business operates in:</w:t>
      </w:r>
    </w:p>
    <w:tbl>
      <w:tblPr>
        <w:tblW w:w="0" w:type="auto"/>
        <w:tblCellMar>
          <w:top w:w="15" w:type="dxa"/>
          <w:left w:w="15" w:type="dxa"/>
          <w:bottom w:w="15" w:type="dxa"/>
          <w:right w:w="15" w:type="dxa"/>
        </w:tblCellMar>
        <w:tblLook w:val="04A0" w:firstRow="1" w:lastRow="0" w:firstColumn="1" w:lastColumn="0" w:noHBand="0" w:noVBand="1"/>
      </w:tblPr>
      <w:tblGrid>
        <w:gridCol w:w="435"/>
        <w:gridCol w:w="1948"/>
      </w:tblGrid>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289" type="#_x0000_t75" style="width:20.25pt;height:18pt" o:ole="">
                  <v:imagedata r:id="rId9" o:title=""/>
                </v:shape>
                <w:control r:id="rId62" w:name="DefaultOcxName151" w:shapeid="_x0000_i1289"/>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Austria</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292" type="#_x0000_t75" style="width:20.25pt;height:18pt" o:ole="">
                  <v:imagedata r:id="rId9" o:title=""/>
                </v:shape>
                <w:control r:id="rId63" w:name="DefaultOcxName161" w:shapeid="_x0000_i1292"/>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Belgium</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295" type="#_x0000_t75" style="width:20.25pt;height:18pt" o:ole="">
                  <v:imagedata r:id="rId9" o:title=""/>
                </v:shape>
                <w:control r:id="rId64" w:name="DefaultOcxName171" w:shapeid="_x0000_i1295"/>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Bulgaria</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298" type="#_x0000_t75" style="width:20.25pt;height:18pt" o:ole="">
                  <v:imagedata r:id="rId9" o:title=""/>
                </v:shape>
                <w:control r:id="rId65" w:name="DefaultOcxName181" w:shapeid="_x0000_i1298"/>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Czech Republic</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301" type="#_x0000_t75" style="width:20.25pt;height:18pt" o:ole="">
                  <v:imagedata r:id="rId9" o:title=""/>
                </v:shape>
                <w:control r:id="rId66" w:name="DefaultOcxName191" w:shapeid="_x0000_i1301"/>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Croatia</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304" type="#_x0000_t75" style="width:20.25pt;height:18pt" o:ole="">
                  <v:imagedata r:id="rId9" o:title=""/>
                </v:shape>
                <w:control r:id="rId67" w:name="DefaultOcxName201" w:shapeid="_x0000_i1304"/>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Cyprus</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307" type="#_x0000_t75" style="width:20.25pt;height:18pt" o:ole="">
                  <v:imagedata r:id="rId9" o:title=""/>
                </v:shape>
                <w:control r:id="rId68" w:name="DefaultOcxName211" w:shapeid="_x0000_i1307"/>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Denmark</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310" type="#_x0000_t75" style="width:20.25pt;height:18pt" o:ole="">
                  <v:imagedata r:id="rId9" o:title=""/>
                </v:shape>
                <w:control r:id="rId69" w:name="DefaultOcxName221" w:shapeid="_x0000_i1310"/>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Estonia</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313" type="#_x0000_t75" style="width:20.25pt;height:18pt" o:ole="">
                  <v:imagedata r:id="rId9" o:title=""/>
                </v:shape>
                <w:control r:id="rId70" w:name="DefaultOcxName231" w:shapeid="_x0000_i1313"/>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France</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316" type="#_x0000_t75" style="width:20.25pt;height:18pt" o:ole="">
                  <v:imagedata r:id="rId9" o:title=""/>
                </v:shape>
                <w:control r:id="rId71" w:name="DefaultOcxName241" w:shapeid="_x0000_i1316"/>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Finland</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319" type="#_x0000_t75" style="width:20.25pt;height:18pt" o:ole="">
                  <v:imagedata r:id="rId9" o:title=""/>
                </v:shape>
                <w:control r:id="rId72" w:name="DefaultOcxName251" w:shapeid="_x0000_i1319"/>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Germany</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322" type="#_x0000_t75" style="width:20.25pt;height:18pt" o:ole="">
                  <v:imagedata r:id="rId9" o:title=""/>
                </v:shape>
                <w:control r:id="rId73" w:name="DefaultOcxName261" w:shapeid="_x0000_i1322"/>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Greece</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325" type="#_x0000_t75" style="width:20.25pt;height:18pt" o:ole="">
                  <v:imagedata r:id="rId9" o:title=""/>
                </v:shape>
                <w:control r:id="rId74" w:name="DefaultOcxName271" w:shapeid="_x0000_i1325"/>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Hungary</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328" type="#_x0000_t75" style="width:20.25pt;height:18pt" o:ole="">
                  <v:imagedata r:id="rId9" o:title=""/>
                </v:shape>
                <w:control r:id="rId75" w:name="DefaultOcxName281" w:shapeid="_x0000_i1328"/>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Italy</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331" type="#_x0000_t75" style="width:20.25pt;height:18pt" o:ole="">
                  <v:imagedata r:id="rId9" o:title=""/>
                </v:shape>
                <w:control r:id="rId76" w:name="DefaultOcxName291" w:shapeid="_x0000_i1331"/>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Ireland</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334" type="#_x0000_t75" style="width:20.25pt;height:18pt" o:ole="">
                  <v:imagedata r:id="rId9" o:title=""/>
                </v:shape>
                <w:control r:id="rId77" w:name="DefaultOcxName301" w:shapeid="_x0000_i1334"/>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Latvia</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337" type="#_x0000_t75" style="width:20.25pt;height:18pt" o:ole="">
                  <v:imagedata r:id="rId9" o:title=""/>
                </v:shape>
                <w:control r:id="rId78" w:name="DefaultOcxName31" w:shapeid="_x0000_i1337"/>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Lithuania</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340" type="#_x0000_t75" style="width:20.25pt;height:18pt" o:ole="">
                  <v:imagedata r:id="rId9" o:title=""/>
                </v:shape>
                <w:control r:id="rId79" w:name="DefaultOcxName32" w:shapeid="_x0000_i1340"/>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Luxembourg</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343" type="#_x0000_t75" style="width:20.25pt;height:18pt" o:ole="">
                  <v:imagedata r:id="rId9" o:title=""/>
                </v:shape>
                <w:control r:id="rId80" w:name="DefaultOcxName33" w:shapeid="_x0000_i1343"/>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Malta</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346" type="#_x0000_t75" style="width:20.25pt;height:18pt" o:ole="">
                  <v:imagedata r:id="rId9" o:title=""/>
                </v:shape>
                <w:control r:id="rId81" w:name="DefaultOcxName34" w:shapeid="_x0000_i1346"/>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Netherlands</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349" type="#_x0000_t75" style="width:20.25pt;height:18pt" o:ole="">
                  <v:imagedata r:id="rId9" o:title=""/>
                </v:shape>
                <w:control r:id="rId82" w:name="DefaultOcxName35" w:shapeid="_x0000_i1349"/>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Poland</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352" type="#_x0000_t75" style="width:20.25pt;height:18pt" o:ole="">
                  <v:imagedata r:id="rId9" o:title=""/>
                </v:shape>
                <w:control r:id="rId83" w:name="DefaultOcxName36" w:shapeid="_x0000_i1352"/>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Portugal</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355" type="#_x0000_t75" style="width:20.25pt;height:18pt" o:ole="">
                  <v:imagedata r:id="rId9" o:title=""/>
                </v:shape>
                <w:control r:id="rId84" w:name="DefaultOcxName37" w:shapeid="_x0000_i1355"/>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Romania</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358" type="#_x0000_t75" style="width:20.25pt;height:18pt" o:ole="">
                  <v:imagedata r:id="rId9" o:title=""/>
                </v:shape>
                <w:control r:id="rId85" w:name="DefaultOcxName38" w:shapeid="_x0000_i1358"/>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Spain</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lastRenderedPageBreak/>
              <w:object w:dxaOrig="225" w:dyaOrig="225">
                <v:shape id="_x0000_i1361" type="#_x0000_t75" style="width:20.25pt;height:18pt" o:ole="">
                  <v:imagedata r:id="rId9" o:title=""/>
                </v:shape>
                <w:control r:id="rId86" w:name="DefaultOcxName39" w:shapeid="_x0000_i1361"/>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Slovenia</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364" type="#_x0000_t75" style="width:20.25pt;height:18pt" o:ole="">
                  <v:imagedata r:id="rId9" o:title=""/>
                </v:shape>
                <w:control r:id="rId87" w:name="DefaultOcxName40" w:shapeid="_x0000_i1364"/>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Slovakia</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367" type="#_x0000_t75" style="width:20.25pt;height:18pt" o:ole="">
                  <v:imagedata r:id="rId9" o:title=""/>
                </v:shape>
                <w:control r:id="rId88" w:name="DefaultOcxName41" w:shapeid="_x0000_i1367"/>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Sweden</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370" type="#_x0000_t75" style="width:20.25pt;height:18pt" o:ole="">
                  <v:imagedata r:id="rId9" o:title=""/>
                </v:shape>
                <w:control r:id="rId89" w:name="DefaultOcxName42" w:shapeid="_x0000_i1370"/>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United Kingdom</w:t>
            </w:r>
          </w:p>
        </w:tc>
      </w:tr>
      <w:tr w:rsidR="00D60AF3" w:rsidRPr="00124FC9" w:rsidTr="00D60AF3">
        <w:tc>
          <w:tcPr>
            <w:tcW w:w="0" w:type="auto"/>
            <w:shd w:val="clear" w:color="auto" w:fill="auto"/>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rPr>
              <w:object w:dxaOrig="225" w:dyaOrig="225">
                <v:shape id="_x0000_i1373" type="#_x0000_t75" style="width:20.25pt;height:18pt" o:ole="">
                  <v:imagedata r:id="rId9" o:title=""/>
                </v:shape>
                <w:control r:id="rId90" w:name="DefaultOcxName43" w:shapeid="_x0000_i1373"/>
              </w:object>
            </w:r>
          </w:p>
        </w:tc>
        <w:tc>
          <w:tcPr>
            <w:tcW w:w="0" w:type="auto"/>
            <w:shd w:val="clear" w:color="auto" w:fill="auto"/>
            <w:tcMar>
              <w:top w:w="15" w:type="dxa"/>
              <w:left w:w="15" w:type="dxa"/>
              <w:bottom w:w="15" w:type="dxa"/>
              <w:right w:w="225" w:type="dxa"/>
            </w:tcMar>
            <w:vAlign w:val="center"/>
            <w:hideMark/>
          </w:tcPr>
          <w:p w:rsidR="00D60AF3" w:rsidRPr="00124FC9" w:rsidRDefault="00D60AF3" w:rsidP="00D60AF3">
            <w:pPr>
              <w:spacing w:after="0" w:line="300" w:lineRule="atLeast"/>
              <w:rPr>
                <w:rFonts w:ascii="Arial" w:eastAsia="Times New Roman" w:hAnsi="Arial" w:cs="Arial"/>
                <w:color w:val="333333"/>
                <w:sz w:val="24"/>
                <w:szCs w:val="24"/>
              </w:rPr>
            </w:pPr>
            <w:r w:rsidRPr="00124FC9">
              <w:rPr>
                <w:rFonts w:ascii="Arial" w:eastAsia="Times New Roman" w:hAnsi="Arial" w:cs="Arial"/>
                <w:color w:val="333333"/>
                <w:sz w:val="24"/>
                <w:szCs w:val="24"/>
                <w:bdr w:val="none" w:sz="0" w:space="0" w:color="auto" w:frame="1"/>
              </w:rPr>
              <w:t>Other</w:t>
            </w:r>
          </w:p>
        </w:tc>
      </w:tr>
    </w:tbl>
    <w:p w:rsidR="00D60AF3" w:rsidRPr="00124FC9" w:rsidRDefault="00D60AF3" w:rsidP="00D60AF3">
      <w:pPr>
        <w:spacing w:after="0" w:line="240" w:lineRule="auto"/>
        <w:jc w:val="both"/>
        <w:rPr>
          <w:rFonts w:ascii="Arial" w:eastAsia="Calibri" w:hAnsi="Arial" w:cs="Arial"/>
          <w:color w:val="000000"/>
          <w:sz w:val="24"/>
          <w:szCs w:val="24"/>
        </w:rPr>
      </w:pPr>
    </w:p>
    <w:p w:rsidR="00D60AF3" w:rsidRPr="00124FC9" w:rsidRDefault="00D60AF3" w:rsidP="00D60AF3">
      <w:pPr>
        <w:spacing w:after="0" w:line="240" w:lineRule="auto"/>
        <w:jc w:val="both"/>
        <w:rPr>
          <w:rFonts w:ascii="Arial" w:eastAsia="Calibri" w:hAnsi="Arial" w:cs="Arial"/>
          <w:color w:val="000000"/>
          <w:sz w:val="24"/>
          <w:szCs w:val="24"/>
        </w:rPr>
      </w:pPr>
    </w:p>
    <w:p w:rsidR="00D60AF3" w:rsidRPr="00124FC9" w:rsidRDefault="00D60AF3" w:rsidP="00D60AF3">
      <w:pPr>
        <w:shd w:val="clear" w:color="auto" w:fill="FFFFFF"/>
        <w:spacing w:line="300" w:lineRule="atLeast"/>
        <w:ind w:hanging="150"/>
        <w:rPr>
          <w:rFonts w:ascii="Arial" w:eastAsia="Times New Roman" w:hAnsi="Arial" w:cs="Arial"/>
          <w:color w:val="333333"/>
          <w:sz w:val="24"/>
          <w:szCs w:val="24"/>
        </w:rPr>
      </w:pPr>
      <w:r w:rsidRPr="00124FC9">
        <w:rPr>
          <w:rFonts w:ascii="Arial" w:eastAsia="Calibri" w:hAnsi="Arial" w:cs="Arial"/>
          <w:color w:val="000000"/>
          <w:sz w:val="24"/>
          <w:szCs w:val="24"/>
        </w:rPr>
        <w:t xml:space="preserve">Please enter the name of your </w:t>
      </w:r>
      <w:r w:rsidRPr="00124FC9">
        <w:rPr>
          <w:rFonts w:ascii="Arial" w:eastAsia="Times New Roman" w:hAnsi="Arial" w:cs="Arial"/>
          <w:color w:val="333333"/>
          <w:sz w:val="24"/>
          <w:szCs w:val="24"/>
        </w:rPr>
        <w:t>institution/organisation/business.</w:t>
      </w:r>
    </w:p>
    <w:p w:rsidR="00D60AF3" w:rsidRPr="00124FC9" w:rsidRDefault="00960348" w:rsidP="00D60AF3">
      <w:pPr>
        <w:shd w:val="clear" w:color="auto" w:fill="FFFFFF"/>
        <w:spacing w:line="300" w:lineRule="atLeast"/>
        <w:ind w:hanging="150"/>
        <w:rPr>
          <w:rFonts w:ascii="Arial" w:eastAsia="Times New Roman" w:hAnsi="Arial" w:cs="Arial"/>
          <w:color w:val="333333"/>
          <w:sz w:val="24"/>
          <w:szCs w:val="24"/>
        </w:rPr>
      </w:pPr>
      <w:sdt>
        <w:sdtPr>
          <w:rPr>
            <w:rFonts w:ascii="Arial" w:eastAsia="Times New Roman" w:hAnsi="Arial" w:cs="Arial"/>
            <w:color w:val="333333"/>
            <w:sz w:val="24"/>
            <w:szCs w:val="24"/>
          </w:rPr>
          <w:id w:val="1651401972"/>
          <w:placeholder>
            <w:docPart w:val="DefaultPlaceholder_1082065158"/>
          </w:placeholder>
          <w:showingPlcHdr/>
        </w:sdtPr>
        <w:sdtEndPr/>
        <w:sdtContent>
          <w:r w:rsidR="0050261D" w:rsidRPr="004644F0">
            <w:rPr>
              <w:rStyle w:val="PlaceholderText"/>
            </w:rPr>
            <w:t>Click here to enter text.</w:t>
          </w:r>
        </w:sdtContent>
      </w:sdt>
      <w:r w:rsidR="00D60AF3" w:rsidRPr="00124FC9">
        <w:rPr>
          <w:rFonts w:ascii="Arial" w:eastAsia="Times New Roman" w:hAnsi="Arial" w:cs="Arial"/>
          <w:color w:val="333333"/>
          <w:sz w:val="24"/>
          <w:szCs w:val="24"/>
        </w:rPr>
        <w:t>_________________________</w:t>
      </w:r>
    </w:p>
    <w:p w:rsidR="00D60AF3" w:rsidRPr="00124FC9" w:rsidRDefault="00D60AF3" w:rsidP="00D60AF3">
      <w:pPr>
        <w:shd w:val="clear" w:color="auto" w:fill="FFFFFF"/>
        <w:spacing w:line="300" w:lineRule="atLeast"/>
        <w:ind w:hanging="150"/>
        <w:rPr>
          <w:rFonts w:ascii="Arial" w:eastAsia="Times New Roman" w:hAnsi="Arial" w:cs="Arial"/>
          <w:color w:val="333333"/>
          <w:sz w:val="24"/>
          <w:szCs w:val="24"/>
        </w:rPr>
      </w:pPr>
      <w:r w:rsidRPr="00124FC9">
        <w:rPr>
          <w:rFonts w:ascii="Arial" w:eastAsia="Times New Roman" w:hAnsi="Arial" w:cs="Arial"/>
          <w:color w:val="333333"/>
          <w:sz w:val="24"/>
          <w:szCs w:val="24"/>
        </w:rPr>
        <w:t>Please enter your address, telephone and email.</w:t>
      </w:r>
    </w:p>
    <w:p w:rsidR="00D60AF3" w:rsidRPr="00124FC9" w:rsidRDefault="00960348" w:rsidP="00D60AF3">
      <w:pPr>
        <w:shd w:val="clear" w:color="auto" w:fill="FFFFFF"/>
        <w:spacing w:line="300" w:lineRule="atLeast"/>
        <w:ind w:hanging="150"/>
        <w:rPr>
          <w:rFonts w:ascii="Arial" w:eastAsia="Times New Roman" w:hAnsi="Arial" w:cs="Arial"/>
          <w:color w:val="333333"/>
          <w:sz w:val="24"/>
          <w:szCs w:val="24"/>
        </w:rPr>
      </w:pPr>
      <w:sdt>
        <w:sdtPr>
          <w:rPr>
            <w:rFonts w:ascii="Arial" w:eastAsia="Times New Roman" w:hAnsi="Arial" w:cs="Arial"/>
            <w:color w:val="333333"/>
            <w:sz w:val="24"/>
            <w:szCs w:val="24"/>
          </w:rPr>
          <w:id w:val="832567691"/>
          <w:placeholder>
            <w:docPart w:val="DefaultPlaceholder_1082065158"/>
          </w:placeholder>
          <w:showingPlcHdr/>
        </w:sdtPr>
        <w:sdtEndPr/>
        <w:sdtContent>
          <w:r w:rsidR="0050261D" w:rsidRPr="004644F0">
            <w:rPr>
              <w:rStyle w:val="PlaceholderText"/>
            </w:rPr>
            <w:t>Click here to enter text.</w:t>
          </w:r>
        </w:sdtContent>
      </w:sdt>
      <w:r w:rsidR="00D60AF3" w:rsidRPr="00124FC9">
        <w:rPr>
          <w:rFonts w:ascii="Arial" w:eastAsia="Times New Roman" w:hAnsi="Arial" w:cs="Arial"/>
          <w:color w:val="333333"/>
          <w:sz w:val="24"/>
          <w:szCs w:val="24"/>
        </w:rPr>
        <w:t>_________________________</w:t>
      </w:r>
    </w:p>
    <w:p w:rsidR="00D60AF3" w:rsidRDefault="00D60AF3" w:rsidP="00D60AF3">
      <w:pPr>
        <w:shd w:val="clear" w:color="auto" w:fill="FFFFFF"/>
        <w:spacing w:line="300" w:lineRule="atLeast"/>
        <w:ind w:left="-142"/>
        <w:rPr>
          <w:rFonts w:ascii="Arial" w:hAnsi="Arial" w:cs="Arial"/>
          <w:sz w:val="24"/>
          <w:szCs w:val="24"/>
        </w:rPr>
      </w:pPr>
      <w:r w:rsidRPr="00124FC9">
        <w:rPr>
          <w:rFonts w:ascii="Arial" w:hAnsi="Arial" w:cs="Arial"/>
          <w:sz w:val="24"/>
          <w:szCs w:val="24"/>
        </w:rPr>
        <w:t xml:space="preserve">What is your primary place of establishment or the primary place of establishment of the entity you represent? </w:t>
      </w:r>
    </w:p>
    <w:p w:rsidR="00270359" w:rsidRDefault="00270359" w:rsidP="00D60AF3">
      <w:pPr>
        <w:shd w:val="clear" w:color="auto" w:fill="FFFFFF"/>
        <w:spacing w:line="300" w:lineRule="atLeast"/>
        <w:ind w:left="-142"/>
        <w:rPr>
          <w:rFonts w:ascii="Arial" w:hAnsi="Arial" w:cs="Arial"/>
          <w:sz w:val="24"/>
          <w:szCs w:val="24"/>
        </w:rPr>
      </w:pPr>
    </w:p>
    <w:p w:rsidR="00270359" w:rsidRDefault="00270359" w:rsidP="00D60AF3">
      <w:pPr>
        <w:shd w:val="clear" w:color="auto" w:fill="FFFFFF"/>
        <w:spacing w:line="300" w:lineRule="atLeast"/>
        <w:ind w:left="-142"/>
        <w:rPr>
          <w:rFonts w:ascii="Arial" w:hAnsi="Arial" w:cs="Arial"/>
          <w:sz w:val="24"/>
          <w:szCs w:val="24"/>
        </w:rPr>
      </w:pPr>
    </w:p>
    <w:p w:rsidR="00270359" w:rsidRDefault="00270359" w:rsidP="00D60AF3">
      <w:pPr>
        <w:shd w:val="clear" w:color="auto" w:fill="FFFFFF"/>
        <w:spacing w:line="300" w:lineRule="atLeast"/>
        <w:ind w:left="-142"/>
        <w:rPr>
          <w:rFonts w:ascii="Arial" w:hAnsi="Arial" w:cs="Arial"/>
          <w:sz w:val="24"/>
          <w:szCs w:val="24"/>
        </w:rPr>
      </w:pPr>
    </w:p>
    <w:p w:rsidR="00270359" w:rsidRDefault="00270359" w:rsidP="00D60AF3">
      <w:pPr>
        <w:shd w:val="clear" w:color="auto" w:fill="FFFFFF"/>
        <w:spacing w:line="300" w:lineRule="atLeast"/>
        <w:ind w:left="-142"/>
        <w:rPr>
          <w:rFonts w:ascii="Arial" w:hAnsi="Arial" w:cs="Arial"/>
          <w:sz w:val="24"/>
          <w:szCs w:val="24"/>
        </w:rPr>
      </w:pPr>
    </w:p>
    <w:p w:rsidR="00270359" w:rsidRDefault="00270359" w:rsidP="00D60AF3">
      <w:pPr>
        <w:shd w:val="clear" w:color="auto" w:fill="FFFFFF"/>
        <w:spacing w:line="300" w:lineRule="atLeast"/>
        <w:ind w:left="-142"/>
        <w:rPr>
          <w:rFonts w:ascii="Arial" w:hAnsi="Arial" w:cs="Arial"/>
          <w:sz w:val="24"/>
          <w:szCs w:val="24"/>
        </w:rPr>
      </w:pPr>
    </w:p>
    <w:p w:rsidR="00270359" w:rsidRDefault="00270359" w:rsidP="00D60AF3">
      <w:pPr>
        <w:shd w:val="clear" w:color="auto" w:fill="FFFFFF"/>
        <w:spacing w:line="300" w:lineRule="atLeast"/>
        <w:ind w:left="-142"/>
        <w:rPr>
          <w:rFonts w:ascii="Arial" w:hAnsi="Arial" w:cs="Arial"/>
          <w:sz w:val="24"/>
          <w:szCs w:val="24"/>
        </w:rPr>
      </w:pPr>
      <w:bookmarkStart w:id="0" w:name="_GoBack"/>
      <w:bookmarkEnd w:id="0"/>
    </w:p>
    <w:p w:rsidR="00270359" w:rsidRDefault="00270359" w:rsidP="00D60AF3">
      <w:pPr>
        <w:shd w:val="clear" w:color="auto" w:fill="FFFFFF"/>
        <w:spacing w:line="300" w:lineRule="atLeast"/>
        <w:ind w:left="-142"/>
        <w:rPr>
          <w:rFonts w:ascii="Arial" w:hAnsi="Arial" w:cs="Arial"/>
          <w:sz w:val="24"/>
          <w:szCs w:val="24"/>
        </w:rPr>
      </w:pPr>
    </w:p>
    <w:p w:rsidR="00270359" w:rsidRDefault="00270359" w:rsidP="00D60AF3">
      <w:pPr>
        <w:shd w:val="clear" w:color="auto" w:fill="FFFFFF"/>
        <w:spacing w:line="300" w:lineRule="atLeast"/>
        <w:ind w:left="-142"/>
        <w:rPr>
          <w:rFonts w:ascii="Arial" w:hAnsi="Arial" w:cs="Arial"/>
          <w:sz w:val="24"/>
          <w:szCs w:val="24"/>
        </w:rPr>
      </w:pPr>
    </w:p>
    <w:p w:rsidR="00270359" w:rsidRDefault="00270359" w:rsidP="00D60AF3">
      <w:pPr>
        <w:shd w:val="clear" w:color="auto" w:fill="FFFFFF"/>
        <w:spacing w:line="300" w:lineRule="atLeast"/>
        <w:ind w:left="-142"/>
        <w:rPr>
          <w:rFonts w:ascii="Arial" w:hAnsi="Arial" w:cs="Arial"/>
          <w:sz w:val="24"/>
          <w:szCs w:val="24"/>
        </w:rPr>
      </w:pPr>
    </w:p>
    <w:p w:rsidR="00270359" w:rsidRDefault="00960348" w:rsidP="00D60AF3">
      <w:pPr>
        <w:shd w:val="clear" w:color="auto" w:fill="FFFFFF"/>
        <w:spacing w:line="300" w:lineRule="atLeast"/>
        <w:ind w:left="-142"/>
        <w:rPr>
          <w:rFonts w:ascii="Arial" w:hAnsi="Arial" w:cs="Arial"/>
          <w:sz w:val="24"/>
          <w:szCs w:val="24"/>
        </w:rPr>
      </w:pPr>
      <w:r w:rsidRPr="00960348">
        <w:rPr>
          <w:rFonts w:ascii="Arial" w:hAnsi="Arial" w:cs="Arial"/>
          <w:sz w:val="24"/>
          <w:szCs w:val="24"/>
        </w:rPr>
        <w:t>Received contributions, together with the identity of the contributor, will be published on the Internet, unless the contributor objects to publication of the personal data on the grounds that such publication would harm his or her legitimate interests. In this case the contribution may be published in anonymous form. Otherwise the contribution will not be published nor will, in principle, its content be taken into account. Any objections in this regard should be sent to the service responsible for the consultation</w:t>
      </w:r>
    </w:p>
    <w:p w:rsidR="00960348" w:rsidRDefault="00960348" w:rsidP="00D60AF3">
      <w:pPr>
        <w:shd w:val="clear" w:color="auto" w:fill="FFFFFF"/>
        <w:spacing w:line="300" w:lineRule="atLeast"/>
        <w:ind w:left="-142"/>
        <w:rPr>
          <w:rFonts w:ascii="Arial" w:hAnsi="Arial" w:cs="Arial"/>
          <w:sz w:val="24"/>
          <w:szCs w:val="24"/>
        </w:rPr>
      </w:pPr>
      <w:r w:rsidRPr="00960348">
        <w:rPr>
          <w:rFonts w:ascii="Arial" w:hAnsi="Arial" w:cs="Arial"/>
          <w:sz w:val="24"/>
          <w:szCs w:val="24"/>
        </w:rPr>
        <w:t xml:space="preserve">Please read the </w:t>
      </w:r>
      <w:hyperlink r:id="rId91" w:history="1">
        <w:r w:rsidRPr="00960348">
          <w:rPr>
            <w:rStyle w:val="Hyperlink"/>
            <w:rFonts w:ascii="Arial" w:hAnsi="Arial" w:cs="Arial"/>
            <w:sz w:val="24"/>
            <w:szCs w:val="24"/>
          </w:rPr>
          <w:t>Specific Privacy Statement</w:t>
        </w:r>
      </w:hyperlink>
      <w:r w:rsidRPr="00960348">
        <w:rPr>
          <w:rFonts w:ascii="Arial" w:hAnsi="Arial" w:cs="Arial"/>
          <w:sz w:val="24"/>
          <w:szCs w:val="24"/>
        </w:rPr>
        <w:t xml:space="preserve"> on how we deal with your personal data and contribution</w:t>
      </w:r>
    </w:p>
    <w:p w:rsidR="00270359" w:rsidRDefault="00270359" w:rsidP="00D60AF3">
      <w:pPr>
        <w:shd w:val="clear" w:color="auto" w:fill="FFFFFF"/>
        <w:spacing w:line="300" w:lineRule="atLeast"/>
        <w:ind w:left="-142"/>
        <w:rPr>
          <w:rFonts w:ascii="Arial" w:hAnsi="Arial" w:cs="Arial"/>
          <w:sz w:val="24"/>
          <w:szCs w:val="24"/>
        </w:rPr>
      </w:pPr>
    </w:p>
    <w:p w:rsidR="00270359" w:rsidRDefault="00270359" w:rsidP="00D60AF3">
      <w:pPr>
        <w:shd w:val="clear" w:color="auto" w:fill="FFFFFF"/>
        <w:spacing w:line="300" w:lineRule="atLeast"/>
        <w:ind w:left="-142"/>
        <w:rPr>
          <w:rFonts w:ascii="Arial" w:hAnsi="Arial" w:cs="Arial"/>
          <w:sz w:val="24"/>
          <w:szCs w:val="24"/>
        </w:rPr>
      </w:pPr>
    </w:p>
    <w:p w:rsidR="00270359" w:rsidRPr="00124FC9" w:rsidRDefault="00270359" w:rsidP="00D60AF3">
      <w:pPr>
        <w:shd w:val="clear" w:color="auto" w:fill="FFFFFF"/>
        <w:spacing w:line="300" w:lineRule="atLeast"/>
        <w:ind w:left="-142"/>
        <w:rPr>
          <w:rFonts w:ascii="Arial" w:eastAsia="Times New Roman" w:hAnsi="Arial" w:cs="Arial"/>
          <w:color w:val="333333"/>
          <w:sz w:val="24"/>
          <w:szCs w:val="24"/>
        </w:rPr>
      </w:pPr>
    </w:p>
    <w:p w:rsidR="001322EF" w:rsidRPr="000566E6" w:rsidRDefault="001322EF" w:rsidP="001322EF">
      <w:pPr>
        <w:spacing w:line="360" w:lineRule="auto"/>
        <w:jc w:val="both"/>
        <w:rPr>
          <w:rFonts w:ascii="Times New Roman" w:hAnsi="Times New Roman" w:cs="Times New Roman"/>
          <w:b/>
          <w:i/>
        </w:rPr>
      </w:pPr>
      <w:r w:rsidRPr="000566E6">
        <w:rPr>
          <w:rFonts w:ascii="Times New Roman" w:hAnsi="Times New Roman" w:cs="Times New Roman"/>
          <w:b/>
          <w:i/>
        </w:rPr>
        <w:lastRenderedPageBreak/>
        <w:t xml:space="preserve">Background and objectives </w:t>
      </w:r>
    </w:p>
    <w:p w:rsidR="001322EF" w:rsidRPr="000566E6" w:rsidRDefault="001322EF" w:rsidP="001322EF">
      <w:pPr>
        <w:spacing w:line="360" w:lineRule="auto"/>
        <w:jc w:val="both"/>
        <w:rPr>
          <w:rFonts w:ascii="Times New Roman" w:hAnsi="Times New Roman" w:cs="Times New Roman"/>
        </w:rPr>
      </w:pPr>
      <w:r w:rsidRPr="000566E6">
        <w:rPr>
          <w:rFonts w:ascii="Times New Roman" w:hAnsi="Times New Roman" w:cs="Times New Roman"/>
        </w:rPr>
        <w:t xml:space="preserve">The </w:t>
      </w:r>
      <w:proofErr w:type="spellStart"/>
      <w:r w:rsidRPr="000566E6">
        <w:rPr>
          <w:rFonts w:ascii="Times New Roman" w:hAnsi="Times New Roman" w:cs="Times New Roman"/>
        </w:rPr>
        <w:t>Audiovisual</w:t>
      </w:r>
      <w:proofErr w:type="spellEnd"/>
      <w:r w:rsidRPr="000566E6">
        <w:rPr>
          <w:rFonts w:ascii="Times New Roman" w:hAnsi="Times New Roman" w:cs="Times New Roman"/>
        </w:rPr>
        <w:t xml:space="preserve"> Media Services Directive (AVMSD</w:t>
      </w:r>
      <w:r w:rsidRPr="000566E6">
        <w:rPr>
          <w:rStyle w:val="FootnoteReference"/>
          <w:rFonts w:ascii="Times New Roman" w:hAnsi="Times New Roman" w:cs="Times New Roman"/>
        </w:rPr>
        <w:footnoteReference w:id="1"/>
      </w:r>
      <w:r w:rsidRPr="000566E6">
        <w:rPr>
          <w:rFonts w:ascii="Times New Roman" w:hAnsi="Times New Roman" w:cs="Times New Roman"/>
        </w:rPr>
        <w:t xml:space="preserve">) has paved the way towards a single European market for </w:t>
      </w:r>
      <w:proofErr w:type="spellStart"/>
      <w:r w:rsidRPr="000566E6">
        <w:rPr>
          <w:rFonts w:ascii="Times New Roman" w:hAnsi="Times New Roman" w:cs="Times New Roman"/>
        </w:rPr>
        <w:t>audiovisual</w:t>
      </w:r>
      <w:proofErr w:type="spellEnd"/>
      <w:r w:rsidRPr="000566E6">
        <w:rPr>
          <w:rFonts w:ascii="Times New Roman" w:hAnsi="Times New Roman" w:cs="Times New Roman"/>
        </w:rPr>
        <w:t xml:space="preserve"> media services. It</w:t>
      </w:r>
      <w:r>
        <w:rPr>
          <w:rFonts w:ascii="Times New Roman" w:hAnsi="Times New Roman" w:cs="Times New Roman"/>
        </w:rPr>
        <w:t xml:space="preserve"> has</w:t>
      </w:r>
      <w:r w:rsidRPr="000566E6">
        <w:rPr>
          <w:rFonts w:ascii="Times New Roman" w:hAnsi="Times New Roman" w:cs="Times New Roman"/>
        </w:rPr>
        <w:t xml:space="preserve"> harmonis</w:t>
      </w:r>
      <w:r>
        <w:rPr>
          <w:rFonts w:ascii="Times New Roman" w:hAnsi="Times New Roman" w:cs="Times New Roman"/>
        </w:rPr>
        <w:t>ed the</w:t>
      </w:r>
      <w:r w:rsidRPr="000566E6">
        <w:rPr>
          <w:rFonts w:ascii="Times New Roman" w:hAnsi="Times New Roman" w:cs="Times New Roman"/>
        </w:rPr>
        <w:t xml:space="preserve"> </w:t>
      </w:r>
      <w:proofErr w:type="spellStart"/>
      <w:r w:rsidRPr="000566E6">
        <w:rPr>
          <w:rFonts w:ascii="Times New Roman" w:hAnsi="Times New Roman" w:cs="Times New Roman"/>
        </w:rPr>
        <w:t>audiovisual</w:t>
      </w:r>
      <w:proofErr w:type="spellEnd"/>
      <w:r w:rsidRPr="000566E6">
        <w:rPr>
          <w:rFonts w:ascii="Times New Roman" w:hAnsi="Times New Roman" w:cs="Times New Roman"/>
        </w:rPr>
        <w:t xml:space="preserve"> rules </w:t>
      </w:r>
      <w:r>
        <w:rPr>
          <w:rFonts w:ascii="Times New Roman" w:hAnsi="Times New Roman" w:cs="Times New Roman"/>
        </w:rPr>
        <w:t xml:space="preserve">of the Member States </w:t>
      </w:r>
      <w:r w:rsidRPr="000566E6">
        <w:rPr>
          <w:rFonts w:ascii="Times New Roman" w:hAnsi="Times New Roman" w:cs="Times New Roman"/>
        </w:rPr>
        <w:t>and facilitate</w:t>
      </w:r>
      <w:r>
        <w:rPr>
          <w:rFonts w:ascii="Times New Roman" w:hAnsi="Times New Roman" w:cs="Times New Roman"/>
        </w:rPr>
        <w:t>d</w:t>
      </w:r>
      <w:r w:rsidRPr="000566E6">
        <w:rPr>
          <w:rFonts w:ascii="Times New Roman" w:hAnsi="Times New Roman" w:cs="Times New Roman"/>
        </w:rPr>
        <w:t xml:space="preserve"> </w:t>
      </w:r>
      <w:r>
        <w:rPr>
          <w:rFonts w:ascii="Times New Roman" w:hAnsi="Times New Roman" w:cs="Times New Roman"/>
        </w:rPr>
        <w:t xml:space="preserve">the provision of </w:t>
      </w:r>
      <w:proofErr w:type="spellStart"/>
      <w:r w:rsidRPr="000566E6">
        <w:rPr>
          <w:rFonts w:ascii="Times New Roman" w:hAnsi="Times New Roman" w:cs="Times New Roman"/>
        </w:rPr>
        <w:t>audiovisual</w:t>
      </w:r>
      <w:proofErr w:type="spellEnd"/>
      <w:r w:rsidRPr="000566E6">
        <w:rPr>
          <w:rFonts w:ascii="Times New Roman" w:hAnsi="Times New Roman" w:cs="Times New Roman"/>
        </w:rPr>
        <w:t xml:space="preserve"> media services</w:t>
      </w:r>
      <w:r>
        <w:rPr>
          <w:rFonts w:ascii="Times New Roman" w:hAnsi="Times New Roman" w:cs="Times New Roman"/>
        </w:rPr>
        <w:t xml:space="preserve"> across the EU on the basis of the country of origin principle</w:t>
      </w:r>
      <w:r w:rsidRPr="000566E6">
        <w:rPr>
          <w:rFonts w:ascii="Times New Roman" w:hAnsi="Times New Roman" w:cs="Times New Roman"/>
        </w:rPr>
        <w:t>.</w:t>
      </w:r>
    </w:p>
    <w:p w:rsidR="001322EF" w:rsidRPr="000566E6" w:rsidRDefault="001322EF" w:rsidP="001322EF">
      <w:pPr>
        <w:spacing w:line="360" w:lineRule="auto"/>
        <w:jc w:val="both"/>
        <w:rPr>
          <w:rFonts w:ascii="Times New Roman" w:hAnsi="Times New Roman" w:cs="Times New Roman"/>
        </w:rPr>
      </w:pPr>
      <w:r w:rsidRPr="000566E6">
        <w:rPr>
          <w:rFonts w:ascii="Times New Roman" w:hAnsi="Times New Roman" w:cs="Times New Roman"/>
        </w:rPr>
        <w:t xml:space="preserve">Since </w:t>
      </w:r>
      <w:r>
        <w:rPr>
          <w:rFonts w:ascii="Times New Roman" w:hAnsi="Times New Roman" w:cs="Times New Roman"/>
        </w:rPr>
        <w:t>its</w:t>
      </w:r>
      <w:r w:rsidRPr="000566E6">
        <w:rPr>
          <w:rFonts w:ascii="Times New Roman" w:hAnsi="Times New Roman" w:cs="Times New Roman"/>
        </w:rPr>
        <w:t xml:space="preserve"> adoption in 2007</w:t>
      </w:r>
      <w:r>
        <w:rPr>
          <w:rFonts w:ascii="Times New Roman" w:hAnsi="Times New Roman" w:cs="Times New Roman"/>
        </w:rPr>
        <w:t>,</w:t>
      </w:r>
      <w:r w:rsidRPr="000566E6">
        <w:rPr>
          <w:rFonts w:ascii="Times New Roman" w:hAnsi="Times New Roman" w:cs="Times New Roman"/>
        </w:rPr>
        <w:t xml:space="preserve"> the </w:t>
      </w:r>
      <w:proofErr w:type="spellStart"/>
      <w:r w:rsidRPr="000566E6">
        <w:rPr>
          <w:rFonts w:ascii="Times New Roman" w:hAnsi="Times New Roman" w:cs="Times New Roman"/>
        </w:rPr>
        <w:t>audiovisual</w:t>
      </w:r>
      <w:proofErr w:type="spellEnd"/>
      <w:r w:rsidRPr="000566E6">
        <w:rPr>
          <w:rFonts w:ascii="Times New Roman" w:hAnsi="Times New Roman" w:cs="Times New Roman"/>
        </w:rPr>
        <w:t xml:space="preserve"> media landscape has change</w:t>
      </w:r>
      <w:r>
        <w:rPr>
          <w:rFonts w:ascii="Times New Roman" w:hAnsi="Times New Roman" w:cs="Times New Roman"/>
        </w:rPr>
        <w:t xml:space="preserve">d significantly due to </w:t>
      </w:r>
      <w:r w:rsidRPr="000566E6">
        <w:rPr>
          <w:rFonts w:ascii="Times New Roman" w:hAnsi="Times New Roman" w:cs="Times New Roman"/>
        </w:rPr>
        <w:t>media convergence</w:t>
      </w:r>
      <w:r w:rsidRPr="00246DD7">
        <w:rPr>
          <w:rStyle w:val="FootnoteReference"/>
          <w:rFonts w:ascii="Times New Roman" w:hAnsi="Times New Roman" w:cs="Times New Roman"/>
        </w:rPr>
        <w:footnoteReference w:id="2"/>
      </w:r>
      <w:r w:rsidRPr="000566E6">
        <w:rPr>
          <w:rFonts w:ascii="Times New Roman" w:hAnsi="Times New Roman" w:cs="Times New Roman"/>
        </w:rPr>
        <w:t>.</w:t>
      </w:r>
      <w:r w:rsidRPr="00DB7D90">
        <w:rPr>
          <w:rFonts w:ascii="Times New Roman" w:hAnsi="Times New Roman" w:cs="Times New Roman"/>
        </w:rPr>
        <w:t xml:space="preserve"> </w:t>
      </w:r>
      <w:r w:rsidRPr="008406EF">
        <w:rPr>
          <w:rFonts w:ascii="Times New Roman" w:hAnsi="Times New Roman" w:cs="Times New Roman"/>
        </w:rPr>
        <w:t>The review of the AVMSD is featured in the Commission Work Programme for 2015, as part of the Regulatory Fitness and Performance Programme (REFIT).</w:t>
      </w:r>
      <w:r w:rsidRPr="0064362A">
        <w:rPr>
          <w:rFonts w:ascii="Times New Roman" w:hAnsi="Times New Roman" w:cs="Times New Roman"/>
        </w:rPr>
        <w:t xml:space="preserve"> </w:t>
      </w:r>
      <w:r>
        <w:rPr>
          <w:rFonts w:ascii="Times New Roman" w:hAnsi="Times New Roman" w:cs="Times New Roman"/>
        </w:rPr>
        <w:t xml:space="preserve">In its </w:t>
      </w:r>
      <w:r w:rsidRPr="0064362A">
        <w:rPr>
          <w:rFonts w:ascii="Times New Roman" w:hAnsi="Times New Roman" w:cs="Times New Roman"/>
        </w:rPr>
        <w:t>Communication on</w:t>
      </w:r>
      <w:r w:rsidRPr="00FE5937">
        <w:rPr>
          <w:rFonts w:ascii="Times New Roman" w:hAnsi="Times New Roman" w:cs="Times New Roman"/>
        </w:rPr>
        <w:t xml:space="preserve"> a Digital Single Market Strategy for Europe</w:t>
      </w:r>
      <w:r>
        <w:rPr>
          <w:rStyle w:val="FootnoteReference"/>
          <w:rFonts w:ascii="Times New Roman" w:hAnsi="Times New Roman" w:cs="Times New Roman"/>
        </w:rPr>
        <w:footnoteReference w:id="3"/>
      </w:r>
      <w:r>
        <w:rPr>
          <w:rFonts w:ascii="Times New Roman" w:hAnsi="Times New Roman" w:cs="Times New Roman"/>
        </w:rPr>
        <w:t xml:space="preserve">, </w:t>
      </w:r>
      <w:r>
        <w:t>t</w:t>
      </w:r>
      <w:r w:rsidRPr="008406EF">
        <w:rPr>
          <w:rFonts w:ascii="Times New Roman" w:hAnsi="Times New Roman" w:cs="Times New Roman"/>
        </w:rPr>
        <w:t xml:space="preserve">he Commission </w:t>
      </w:r>
      <w:r>
        <w:rPr>
          <w:rFonts w:ascii="Times New Roman" w:hAnsi="Times New Roman" w:cs="Times New Roman"/>
        </w:rPr>
        <w:t>announced</w:t>
      </w:r>
      <w:r w:rsidRPr="008406EF">
        <w:rPr>
          <w:rFonts w:ascii="Times New Roman" w:hAnsi="Times New Roman" w:cs="Times New Roman"/>
        </w:rPr>
        <w:t xml:space="preserve"> </w:t>
      </w:r>
      <w:r>
        <w:rPr>
          <w:rFonts w:ascii="Times New Roman" w:hAnsi="Times New Roman" w:cs="Times New Roman"/>
        </w:rPr>
        <w:t xml:space="preserve">that the </w:t>
      </w:r>
      <w:r w:rsidRPr="008406EF">
        <w:rPr>
          <w:rFonts w:ascii="Times New Roman" w:hAnsi="Times New Roman" w:cs="Times New Roman"/>
        </w:rPr>
        <w:t xml:space="preserve">AVMSD </w:t>
      </w:r>
      <w:r>
        <w:rPr>
          <w:rFonts w:ascii="Times New Roman" w:hAnsi="Times New Roman" w:cs="Times New Roman"/>
        </w:rPr>
        <w:t>would be revised in 2016</w:t>
      </w:r>
      <w:r w:rsidRPr="008406EF">
        <w:rPr>
          <w:rFonts w:ascii="Times New Roman" w:hAnsi="Times New Roman" w:cs="Times New Roman"/>
        </w:rPr>
        <w:t>.</w:t>
      </w:r>
      <w:r>
        <w:rPr>
          <w:rFonts w:ascii="Times New Roman" w:hAnsi="Times New Roman" w:cs="Times New Roman"/>
        </w:rPr>
        <w:t xml:space="preserve"> </w:t>
      </w:r>
      <w:r w:rsidRPr="001D0353">
        <w:rPr>
          <w:rFonts w:ascii="Times New Roman" w:hAnsi="Times New Roman" w:cs="Times New Roman"/>
        </w:rPr>
        <w:t>A</w:t>
      </w:r>
      <w:r>
        <w:rPr>
          <w:rFonts w:ascii="Times New Roman" w:hAnsi="Times New Roman" w:cs="Times New Roman"/>
        </w:rPr>
        <w:t>nother</w:t>
      </w:r>
      <w:r w:rsidRPr="001D0353">
        <w:rPr>
          <w:rFonts w:ascii="Times New Roman" w:hAnsi="Times New Roman" w:cs="Times New Roman"/>
        </w:rPr>
        <w:t xml:space="preserve"> REFIT exercise is being carried out, in parallel, in the field of telecoms with a view to come </w:t>
      </w:r>
      <w:r>
        <w:rPr>
          <w:rFonts w:ascii="Times New Roman" w:hAnsi="Times New Roman" w:cs="Times New Roman"/>
        </w:rPr>
        <w:t xml:space="preserve">forward </w:t>
      </w:r>
      <w:r w:rsidRPr="001D0353">
        <w:rPr>
          <w:rFonts w:ascii="Times New Roman" w:hAnsi="Times New Roman" w:cs="Times New Roman"/>
        </w:rPr>
        <w:t xml:space="preserve">with proposals in 2016. Some of the issues treated in the current public consultation may have an impact on this parallel exercise and </w:t>
      </w:r>
      <w:r w:rsidRPr="004A0763">
        <w:rPr>
          <w:rFonts w:ascii="Times New Roman" w:hAnsi="Times New Roman" w:cs="Times New Roman"/>
          <w:i/>
        </w:rPr>
        <w:t>vice versa</w:t>
      </w:r>
      <w:r w:rsidRPr="001D0353">
        <w:rPr>
          <w:rFonts w:ascii="Times New Roman" w:hAnsi="Times New Roman" w:cs="Times New Roman"/>
        </w:rPr>
        <w:t>.</w:t>
      </w:r>
    </w:p>
    <w:p w:rsidR="001322EF" w:rsidRDefault="001322EF" w:rsidP="001322EF">
      <w:pPr>
        <w:spacing w:line="360" w:lineRule="auto"/>
        <w:jc w:val="both"/>
        <w:rPr>
          <w:rFonts w:ascii="Times New Roman" w:hAnsi="Times New Roman" w:cs="Times New Roman"/>
        </w:rPr>
      </w:pPr>
      <w:r>
        <w:rPr>
          <w:rFonts w:ascii="Times New Roman" w:hAnsi="Times New Roman" w:cs="Times New Roman"/>
        </w:rPr>
        <w:t xml:space="preserve">In 2013, the Commission adopted a Green Paper </w:t>
      </w:r>
      <w:r w:rsidRPr="000566E6">
        <w:rPr>
          <w:rFonts w:ascii="Times New Roman" w:hAnsi="Times New Roman" w:cs="Times New Roman"/>
        </w:rPr>
        <w:t xml:space="preserve">"Preparing for a Fully Converged </w:t>
      </w:r>
      <w:proofErr w:type="spellStart"/>
      <w:r w:rsidRPr="000566E6">
        <w:rPr>
          <w:rFonts w:ascii="Times New Roman" w:hAnsi="Times New Roman" w:cs="Times New Roman"/>
        </w:rPr>
        <w:t>Audiovisual</w:t>
      </w:r>
      <w:proofErr w:type="spellEnd"/>
      <w:r w:rsidRPr="000566E6">
        <w:rPr>
          <w:rFonts w:ascii="Times New Roman" w:hAnsi="Times New Roman" w:cs="Times New Roman"/>
        </w:rPr>
        <w:t xml:space="preserve"> World: Growth, Creation and Values"</w:t>
      </w:r>
      <w:r w:rsidRPr="000566E6">
        <w:rPr>
          <w:rStyle w:val="FootnoteReference"/>
          <w:rFonts w:ascii="Times New Roman" w:hAnsi="Times New Roman" w:cs="Times New Roman"/>
        </w:rPr>
        <w:footnoteReference w:id="4"/>
      </w:r>
      <w:r>
        <w:rPr>
          <w:rFonts w:ascii="Times New Roman" w:hAnsi="Times New Roman" w:cs="Times New Roman"/>
        </w:rPr>
        <w:t xml:space="preserve"> inviting stakeholders to share their views on the changing media landscape and its implications for the AVMSD.</w:t>
      </w:r>
    </w:p>
    <w:p w:rsidR="001322EF" w:rsidRPr="000566E6" w:rsidRDefault="001322EF" w:rsidP="001322EF">
      <w:pPr>
        <w:spacing w:line="360" w:lineRule="auto"/>
        <w:jc w:val="both"/>
        <w:rPr>
          <w:rFonts w:ascii="Times New Roman" w:hAnsi="Times New Roman" w:cs="Times New Roman"/>
        </w:rPr>
      </w:pPr>
      <w:r>
        <w:rPr>
          <w:rFonts w:ascii="Times New Roman" w:hAnsi="Times New Roman" w:cs="Times New Roman"/>
        </w:rPr>
        <w:t xml:space="preserve">On the basis of the outcome of this public consultation, the Commission has identified the </w:t>
      </w:r>
      <w:r w:rsidRPr="000566E6">
        <w:rPr>
          <w:rFonts w:ascii="Times New Roman" w:hAnsi="Times New Roman" w:cs="Times New Roman"/>
        </w:rPr>
        <w:t xml:space="preserve">following </w:t>
      </w:r>
      <w:r>
        <w:rPr>
          <w:rFonts w:ascii="Times New Roman" w:hAnsi="Times New Roman" w:cs="Times New Roman"/>
        </w:rPr>
        <w:t>issues to be considered in the evaluation and review of the AVMSD</w:t>
      </w:r>
      <w:r w:rsidRPr="000566E6">
        <w:rPr>
          <w:rFonts w:ascii="Times New Roman" w:hAnsi="Times New Roman" w:cs="Times New Roman"/>
        </w:rPr>
        <w:t xml:space="preserve">: </w:t>
      </w:r>
    </w:p>
    <w:p w:rsidR="001322EF" w:rsidRDefault="001322EF" w:rsidP="00B01065">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 xml:space="preserve">Ensuring a level playing field for </w:t>
      </w:r>
      <w:proofErr w:type="spellStart"/>
      <w:r>
        <w:rPr>
          <w:rFonts w:ascii="Times New Roman" w:hAnsi="Times New Roman" w:cs="Times New Roman"/>
        </w:rPr>
        <w:t>audiovisual</w:t>
      </w:r>
      <w:proofErr w:type="spellEnd"/>
      <w:r>
        <w:rPr>
          <w:rFonts w:ascii="Times New Roman" w:hAnsi="Times New Roman" w:cs="Times New Roman"/>
        </w:rPr>
        <w:t xml:space="preserve"> media services;</w:t>
      </w:r>
    </w:p>
    <w:p w:rsidR="001322EF" w:rsidRPr="000566E6" w:rsidRDefault="001322EF" w:rsidP="00B01065">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 xml:space="preserve">Providing for an optimal level of </w:t>
      </w:r>
      <w:r w:rsidRPr="000566E6">
        <w:rPr>
          <w:rFonts w:ascii="Times New Roman" w:hAnsi="Times New Roman" w:cs="Times New Roman"/>
        </w:rPr>
        <w:t xml:space="preserve">consumer protection;  </w:t>
      </w:r>
    </w:p>
    <w:p w:rsidR="001322EF" w:rsidRDefault="001322EF" w:rsidP="00B01065">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User protection and prohibition of hate speech and discrimination;</w:t>
      </w:r>
    </w:p>
    <w:p w:rsidR="001322EF" w:rsidRPr="00762165" w:rsidRDefault="001322EF" w:rsidP="00B01065">
      <w:pPr>
        <w:pStyle w:val="ListParagraph"/>
        <w:numPr>
          <w:ilvl w:val="0"/>
          <w:numId w:val="3"/>
        </w:numPr>
        <w:spacing w:line="360" w:lineRule="auto"/>
        <w:jc w:val="both"/>
        <w:rPr>
          <w:rFonts w:ascii="Times New Roman" w:hAnsi="Times New Roman" w:cs="Times New Roman"/>
        </w:rPr>
      </w:pPr>
      <w:r w:rsidRPr="000566E6">
        <w:rPr>
          <w:rFonts w:ascii="Times New Roman" w:hAnsi="Times New Roman" w:cs="Times New Roman"/>
        </w:rPr>
        <w:t>Promot</w:t>
      </w:r>
      <w:r>
        <w:rPr>
          <w:rFonts w:ascii="Times New Roman" w:hAnsi="Times New Roman" w:cs="Times New Roman"/>
        </w:rPr>
        <w:t>ing</w:t>
      </w:r>
      <w:r w:rsidRPr="000566E6">
        <w:rPr>
          <w:rFonts w:ascii="Times New Roman" w:hAnsi="Times New Roman" w:cs="Times New Roman"/>
        </w:rPr>
        <w:t xml:space="preserve"> </w:t>
      </w:r>
      <w:r>
        <w:rPr>
          <w:rFonts w:ascii="Times New Roman" w:hAnsi="Times New Roman" w:cs="Times New Roman"/>
        </w:rPr>
        <w:t xml:space="preserve">European </w:t>
      </w:r>
      <w:proofErr w:type="spellStart"/>
      <w:r>
        <w:rPr>
          <w:rFonts w:ascii="Times New Roman" w:hAnsi="Times New Roman" w:cs="Times New Roman"/>
        </w:rPr>
        <w:t>audiovisual</w:t>
      </w:r>
      <w:proofErr w:type="spellEnd"/>
      <w:r>
        <w:rPr>
          <w:rFonts w:ascii="Times New Roman" w:hAnsi="Times New Roman" w:cs="Times New Roman"/>
        </w:rPr>
        <w:t xml:space="preserve"> content</w:t>
      </w:r>
      <w:r w:rsidRPr="000566E6">
        <w:rPr>
          <w:rFonts w:ascii="Times New Roman" w:hAnsi="Times New Roman" w:cs="Times New Roman"/>
        </w:rPr>
        <w:t xml:space="preserve">; </w:t>
      </w:r>
    </w:p>
    <w:p w:rsidR="001322EF" w:rsidRPr="000566E6" w:rsidRDefault="001322EF" w:rsidP="00B01065">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 xml:space="preserve">Strengthening </w:t>
      </w:r>
      <w:r w:rsidRPr="000566E6">
        <w:rPr>
          <w:rFonts w:ascii="Times New Roman" w:hAnsi="Times New Roman" w:cs="Times New Roman"/>
        </w:rPr>
        <w:t>the single market;</w:t>
      </w:r>
    </w:p>
    <w:p w:rsidR="001322EF" w:rsidRPr="004A0763" w:rsidRDefault="001322EF" w:rsidP="00B01065">
      <w:pPr>
        <w:pStyle w:val="ListParagraph"/>
        <w:numPr>
          <w:ilvl w:val="0"/>
          <w:numId w:val="3"/>
        </w:numPr>
        <w:spacing w:line="360" w:lineRule="auto"/>
        <w:jc w:val="both"/>
        <w:rPr>
          <w:rFonts w:ascii="Times New Roman" w:hAnsi="Times New Roman" w:cs="Times New Roman"/>
        </w:rPr>
      </w:pPr>
      <w:r w:rsidRPr="000566E6">
        <w:rPr>
          <w:rFonts w:ascii="Times New Roman" w:hAnsi="Times New Roman" w:cs="Times New Roman"/>
        </w:rPr>
        <w:t>Strengthen</w:t>
      </w:r>
      <w:r>
        <w:rPr>
          <w:rFonts w:ascii="Times New Roman" w:hAnsi="Times New Roman" w:cs="Times New Roman"/>
        </w:rPr>
        <w:t>ing</w:t>
      </w:r>
      <w:r w:rsidRPr="000566E6">
        <w:rPr>
          <w:rFonts w:ascii="Times New Roman" w:hAnsi="Times New Roman" w:cs="Times New Roman"/>
        </w:rPr>
        <w:t xml:space="preserve"> </w:t>
      </w:r>
      <w:r>
        <w:rPr>
          <w:rFonts w:ascii="Times New Roman" w:hAnsi="Times New Roman" w:cs="Times New Roman"/>
        </w:rPr>
        <w:t>media freedom and pluralism, access to information and accessibility to content for people with disabilities.</w:t>
      </w:r>
    </w:p>
    <w:tbl>
      <w:tblPr>
        <w:tblStyle w:val="TableGrid"/>
        <w:tblW w:w="0" w:type="auto"/>
        <w:tblLook w:val="04A0" w:firstRow="1" w:lastRow="0" w:firstColumn="1" w:lastColumn="0" w:noHBand="0" w:noVBand="1"/>
      </w:tblPr>
      <w:tblGrid>
        <w:gridCol w:w="9288"/>
      </w:tblGrid>
      <w:tr w:rsidR="001322EF" w:rsidRPr="007562FE" w:rsidTr="0050261D">
        <w:tc>
          <w:tcPr>
            <w:tcW w:w="9288" w:type="dxa"/>
          </w:tcPr>
          <w:p w:rsidR="001322EF" w:rsidRPr="00C379D9" w:rsidRDefault="001322EF" w:rsidP="0050261D">
            <w:pPr>
              <w:jc w:val="both"/>
              <w:rPr>
                <w:rFonts w:ascii="Times New Roman" w:hAnsi="Times New Roman" w:cs="Times New Roman"/>
                <w:b/>
                <w:i/>
              </w:rPr>
            </w:pPr>
            <w:r w:rsidRPr="00C379D9">
              <w:rPr>
                <w:rFonts w:ascii="Times New Roman" w:hAnsi="Times New Roman" w:cs="Times New Roman"/>
                <w:b/>
                <w:i/>
              </w:rPr>
              <w:t xml:space="preserve">You are asked to answer a number of questions revolving around these issues. Please reason your answers and possibly illustrate them with concrete examples and substantiate them with data. The policy options identified are </w:t>
            </w:r>
            <w:r>
              <w:rPr>
                <w:rFonts w:ascii="Times New Roman" w:hAnsi="Times New Roman" w:cs="Times New Roman"/>
                <w:b/>
                <w:i/>
              </w:rPr>
              <w:t xml:space="preserve">not </w:t>
            </w:r>
            <w:r w:rsidRPr="00C379D9">
              <w:rPr>
                <w:rFonts w:ascii="Times New Roman" w:hAnsi="Times New Roman" w:cs="Times New Roman"/>
                <w:b/>
                <w:i/>
              </w:rPr>
              <w:t>necessarily mutually exclusive, but may sometimes be combined.</w:t>
            </w:r>
            <w:r>
              <w:rPr>
                <w:rFonts w:ascii="Times New Roman" w:hAnsi="Times New Roman" w:cs="Times New Roman"/>
                <w:b/>
                <w:i/>
              </w:rPr>
              <w:t xml:space="preserve"> Please indicate your preferred policy options, if any, and feel free to provide any other comment that you deem useful.</w:t>
            </w:r>
          </w:p>
        </w:tc>
      </w:tr>
    </w:tbl>
    <w:p w:rsidR="00D60AF3" w:rsidRPr="00270359" w:rsidRDefault="00270359" w:rsidP="00D60AF3">
      <w:pPr>
        <w:jc w:val="both"/>
        <w:rPr>
          <w:rFonts w:ascii="Arial" w:hAnsi="Arial" w:cs="Arial"/>
          <w:sz w:val="20"/>
          <w:szCs w:val="20"/>
        </w:rPr>
      </w:pPr>
      <w:r w:rsidRPr="00270359">
        <w:rPr>
          <w:rFonts w:ascii="Arial" w:hAnsi="Arial" w:cs="Arial"/>
          <w:sz w:val="20"/>
          <w:szCs w:val="20"/>
        </w:rPr>
        <w:lastRenderedPageBreak/>
        <w:t>QUESTIONS</w:t>
      </w:r>
    </w:p>
    <w:p w:rsidR="00223AB4" w:rsidRPr="000566E6" w:rsidRDefault="00E96DC3" w:rsidP="00D7600C">
      <w:pPr>
        <w:spacing w:line="360" w:lineRule="auto"/>
        <w:jc w:val="both"/>
        <w:rPr>
          <w:rFonts w:ascii="Times New Roman" w:hAnsi="Times New Roman" w:cs="Times New Roman"/>
          <w:b/>
          <w:i/>
        </w:rPr>
      </w:pPr>
      <w:r w:rsidRPr="000566E6">
        <w:rPr>
          <w:rFonts w:ascii="Times New Roman" w:hAnsi="Times New Roman" w:cs="Times New Roman"/>
          <w:b/>
          <w:i/>
        </w:rPr>
        <w:t>1.</w:t>
      </w:r>
      <w:r w:rsidR="00A00126">
        <w:rPr>
          <w:rFonts w:ascii="Times New Roman" w:hAnsi="Times New Roman" w:cs="Times New Roman"/>
          <w:b/>
          <w:i/>
        </w:rPr>
        <w:tab/>
      </w:r>
      <w:r w:rsidRPr="000566E6">
        <w:rPr>
          <w:rFonts w:ascii="Times New Roman" w:hAnsi="Times New Roman" w:cs="Times New Roman"/>
          <w:b/>
          <w:i/>
        </w:rPr>
        <w:t xml:space="preserve"> </w:t>
      </w:r>
      <w:r w:rsidR="00607EF8">
        <w:rPr>
          <w:rFonts w:ascii="Times New Roman" w:hAnsi="Times New Roman" w:cs="Times New Roman"/>
          <w:b/>
          <w:i/>
        </w:rPr>
        <w:t>Ensuring a level playing field</w:t>
      </w:r>
    </w:p>
    <w:p w:rsidR="002F144C" w:rsidRPr="00C379D9" w:rsidRDefault="00722CA6" w:rsidP="00D7600C">
      <w:pPr>
        <w:spacing w:line="360" w:lineRule="auto"/>
        <w:jc w:val="both"/>
        <w:rPr>
          <w:rFonts w:ascii="Times New Roman" w:hAnsi="Times New Roman" w:cs="Times New Roman"/>
          <w:u w:val="single"/>
        </w:rPr>
      </w:pPr>
      <w:r>
        <w:rPr>
          <w:rFonts w:ascii="Times New Roman" w:hAnsi="Times New Roman" w:cs="Times New Roman"/>
          <w:u w:val="single"/>
        </w:rPr>
        <w:t xml:space="preserve">Services to which </w:t>
      </w:r>
      <w:r w:rsidR="00276763">
        <w:rPr>
          <w:rFonts w:ascii="Times New Roman" w:hAnsi="Times New Roman" w:cs="Times New Roman"/>
          <w:u w:val="single"/>
        </w:rPr>
        <w:t xml:space="preserve">the </w:t>
      </w:r>
      <w:r w:rsidR="002F144C" w:rsidRPr="00C379D9">
        <w:rPr>
          <w:rFonts w:ascii="Times New Roman" w:hAnsi="Times New Roman" w:cs="Times New Roman"/>
          <w:u w:val="single"/>
        </w:rPr>
        <w:t>AVMSD</w:t>
      </w:r>
      <w:r>
        <w:rPr>
          <w:rFonts w:ascii="Times New Roman" w:hAnsi="Times New Roman" w:cs="Times New Roman"/>
          <w:u w:val="single"/>
        </w:rPr>
        <w:t xml:space="preserve"> applies</w:t>
      </w:r>
    </w:p>
    <w:p w:rsidR="003F6D26" w:rsidRDefault="00223AB4" w:rsidP="00D7600C">
      <w:pPr>
        <w:spacing w:line="360" w:lineRule="auto"/>
        <w:jc w:val="both"/>
        <w:rPr>
          <w:rFonts w:ascii="Times New Roman" w:hAnsi="Times New Roman" w:cs="Times New Roman"/>
        </w:rPr>
      </w:pPr>
      <w:r w:rsidRPr="000566E6">
        <w:rPr>
          <w:rFonts w:ascii="Times New Roman" w:hAnsi="Times New Roman" w:cs="Times New Roman"/>
        </w:rPr>
        <w:t xml:space="preserve">The AVMSD </w:t>
      </w:r>
      <w:r w:rsidR="00A002A2">
        <w:rPr>
          <w:rFonts w:ascii="Times New Roman" w:hAnsi="Times New Roman" w:cs="Times New Roman"/>
        </w:rPr>
        <w:t>regulates</w:t>
      </w:r>
      <w:r w:rsidR="00FA5502" w:rsidRPr="000566E6">
        <w:rPr>
          <w:rFonts w:ascii="Times New Roman" w:hAnsi="Times New Roman" w:cs="Times New Roman"/>
        </w:rPr>
        <w:t xml:space="preserve"> t</w:t>
      </w:r>
      <w:r w:rsidRPr="000566E6">
        <w:rPr>
          <w:rFonts w:ascii="Times New Roman" w:hAnsi="Times New Roman" w:cs="Times New Roman"/>
        </w:rPr>
        <w:t>elevision broadcasts and on-demand</w:t>
      </w:r>
      <w:r w:rsidR="002C49B8" w:rsidRPr="000566E6">
        <w:rPr>
          <w:rFonts w:ascii="Times New Roman" w:hAnsi="Times New Roman" w:cs="Times New Roman"/>
        </w:rPr>
        <w:t xml:space="preserve"> services</w:t>
      </w:r>
      <w:r w:rsidR="00A002A2" w:rsidRPr="000566E6">
        <w:rPr>
          <w:rFonts w:ascii="Times New Roman" w:hAnsi="Times New Roman" w:cs="Times New Roman"/>
        </w:rPr>
        <w:t>.</w:t>
      </w:r>
      <w:r w:rsidR="00A002A2">
        <w:rPr>
          <w:rFonts w:ascii="Times New Roman" w:hAnsi="Times New Roman" w:cs="Times New Roman"/>
        </w:rPr>
        <w:t xml:space="preserve"> </w:t>
      </w:r>
      <w:r w:rsidR="0057455D">
        <w:rPr>
          <w:rFonts w:ascii="Times New Roman" w:hAnsi="Times New Roman" w:cs="Times New Roman"/>
        </w:rPr>
        <w:t xml:space="preserve">It </w:t>
      </w:r>
      <w:r w:rsidR="002B7A1C">
        <w:rPr>
          <w:rFonts w:ascii="Times New Roman" w:hAnsi="Times New Roman" w:cs="Times New Roman"/>
        </w:rPr>
        <w:t>applies to programmes that</w:t>
      </w:r>
      <w:r w:rsidR="00DA3CD4" w:rsidRPr="000566E6">
        <w:rPr>
          <w:rFonts w:ascii="Times New Roman" w:hAnsi="Times New Roman" w:cs="Times New Roman"/>
        </w:rPr>
        <w:t xml:space="preserve"> </w:t>
      </w:r>
      <w:r w:rsidR="00705299" w:rsidRPr="000566E6">
        <w:rPr>
          <w:rFonts w:ascii="Times New Roman" w:hAnsi="Times New Roman" w:cs="Times New Roman"/>
        </w:rPr>
        <w:t xml:space="preserve">are </w:t>
      </w:r>
      <w:r w:rsidR="00705299" w:rsidRPr="00F7788B">
        <w:rPr>
          <w:rFonts w:ascii="Times New Roman" w:hAnsi="Times New Roman" w:cs="Times New Roman"/>
        </w:rPr>
        <w:t>TV-like</w:t>
      </w:r>
      <w:r w:rsidR="00F7788B" w:rsidRPr="004A0763">
        <w:rPr>
          <w:rStyle w:val="FootnoteReference"/>
          <w:rFonts w:ascii="Times New Roman" w:hAnsi="Times New Roman" w:cs="Times New Roman"/>
        </w:rPr>
        <w:footnoteReference w:id="5"/>
      </w:r>
      <w:r w:rsidR="00705299" w:rsidRPr="000566E6">
        <w:rPr>
          <w:rFonts w:ascii="Times New Roman" w:hAnsi="Times New Roman" w:cs="Times New Roman"/>
        </w:rPr>
        <w:t xml:space="preserve"> and </w:t>
      </w:r>
      <w:r w:rsidR="00120EC9">
        <w:rPr>
          <w:rFonts w:ascii="Times New Roman" w:hAnsi="Times New Roman" w:cs="Times New Roman"/>
        </w:rPr>
        <w:t>for which</w:t>
      </w:r>
      <w:r w:rsidR="002C49B8" w:rsidRPr="000566E6">
        <w:rPr>
          <w:rFonts w:ascii="Times New Roman" w:hAnsi="Times New Roman" w:cs="Times New Roman"/>
        </w:rPr>
        <w:t xml:space="preserve"> providers have</w:t>
      </w:r>
      <w:r w:rsidR="00705299" w:rsidRPr="000566E6">
        <w:rPr>
          <w:rFonts w:ascii="Times New Roman" w:hAnsi="Times New Roman" w:cs="Times New Roman"/>
        </w:rPr>
        <w:t xml:space="preserve"> editorial responsibility</w:t>
      </w:r>
      <w:r w:rsidR="007D2AE7" w:rsidRPr="000566E6">
        <w:rPr>
          <w:rStyle w:val="FootnoteReference"/>
          <w:rFonts w:ascii="Times New Roman" w:hAnsi="Times New Roman" w:cs="Times New Roman"/>
        </w:rPr>
        <w:footnoteReference w:id="6"/>
      </w:r>
      <w:r w:rsidR="002B7A1C">
        <w:rPr>
          <w:rFonts w:ascii="Times New Roman" w:hAnsi="Times New Roman" w:cs="Times New Roman"/>
        </w:rPr>
        <w:t>.</w:t>
      </w:r>
      <w:r w:rsidR="00312365">
        <w:rPr>
          <w:rFonts w:ascii="Times New Roman" w:hAnsi="Times New Roman" w:cs="Times New Roman"/>
        </w:rPr>
        <w:t xml:space="preserve"> </w:t>
      </w:r>
      <w:r w:rsidR="00B67E52">
        <w:rPr>
          <w:rFonts w:ascii="Times New Roman" w:hAnsi="Times New Roman" w:cs="Times New Roman"/>
        </w:rPr>
        <w:t>T</w:t>
      </w:r>
      <w:r w:rsidR="00AB3FDB">
        <w:rPr>
          <w:rFonts w:ascii="Times New Roman" w:hAnsi="Times New Roman" w:cs="Times New Roman"/>
        </w:rPr>
        <w:t xml:space="preserve">he AVMSD does not apply to content hosted by online </w:t>
      </w:r>
      <w:r w:rsidR="007C0A6B">
        <w:rPr>
          <w:rFonts w:ascii="Times New Roman" w:hAnsi="Times New Roman" w:cs="Times New Roman"/>
        </w:rPr>
        <w:t>video-</w:t>
      </w:r>
      <w:r w:rsidR="00AB3FDB">
        <w:rPr>
          <w:rFonts w:ascii="Times New Roman" w:hAnsi="Times New Roman" w:cs="Times New Roman"/>
        </w:rPr>
        <w:t>sharing platforms</w:t>
      </w:r>
      <w:r w:rsidR="00607EF8">
        <w:rPr>
          <w:rFonts w:ascii="Times New Roman" w:hAnsi="Times New Roman" w:cs="Times New Roman"/>
        </w:rPr>
        <w:t xml:space="preserve"> and intermediaries</w:t>
      </w:r>
      <w:r w:rsidR="00F10EBE">
        <w:rPr>
          <w:rFonts w:ascii="Times New Roman" w:hAnsi="Times New Roman" w:cs="Times New Roman"/>
        </w:rPr>
        <w:t>.</w:t>
      </w:r>
    </w:p>
    <w:p w:rsidR="003F6D26" w:rsidRDefault="00607EF8">
      <w:pPr>
        <w:spacing w:line="360" w:lineRule="auto"/>
        <w:jc w:val="both"/>
        <w:rPr>
          <w:rFonts w:ascii="Times New Roman" w:hAnsi="Times New Roman" w:cs="Times New Roman"/>
        </w:rPr>
      </w:pPr>
      <w:r>
        <w:rPr>
          <w:rFonts w:ascii="Times New Roman" w:hAnsi="Times New Roman" w:cs="Times New Roman"/>
        </w:rPr>
        <w:t>These platforms and intermediaries</w:t>
      </w:r>
      <w:r w:rsidR="00830FCC">
        <w:rPr>
          <w:rFonts w:ascii="Times New Roman" w:hAnsi="Times New Roman" w:cs="Times New Roman"/>
        </w:rPr>
        <w:t xml:space="preserve"> are </w:t>
      </w:r>
      <w:r w:rsidR="00A23790">
        <w:rPr>
          <w:rFonts w:ascii="Times New Roman" w:hAnsi="Times New Roman" w:cs="Times New Roman"/>
        </w:rPr>
        <w:t xml:space="preserve">regulated </w:t>
      </w:r>
      <w:r>
        <w:rPr>
          <w:rFonts w:ascii="Times New Roman" w:hAnsi="Times New Roman" w:cs="Times New Roman"/>
        </w:rPr>
        <w:t>primarily by</w:t>
      </w:r>
      <w:r w:rsidR="00E17B21">
        <w:rPr>
          <w:rFonts w:ascii="Times New Roman" w:hAnsi="Times New Roman" w:cs="Times New Roman"/>
        </w:rPr>
        <w:t xml:space="preserve"> the </w:t>
      </w:r>
      <w:r w:rsidR="00830FCC">
        <w:rPr>
          <w:rFonts w:ascii="Times New Roman" w:hAnsi="Times New Roman" w:cs="Times New Roman"/>
        </w:rPr>
        <w:t>e-Commerce Directive</w:t>
      </w:r>
      <w:r w:rsidR="00A23790">
        <w:rPr>
          <w:rStyle w:val="FootnoteReference"/>
          <w:rFonts w:ascii="Times New Roman" w:hAnsi="Times New Roman" w:cs="Times New Roman"/>
        </w:rPr>
        <w:footnoteReference w:id="7"/>
      </w:r>
      <w:r>
        <w:rPr>
          <w:rFonts w:ascii="Times New Roman" w:hAnsi="Times New Roman" w:cs="Times New Roman"/>
        </w:rPr>
        <w:t xml:space="preserve">, which </w:t>
      </w:r>
      <w:r w:rsidR="003A7B4F">
        <w:rPr>
          <w:rFonts w:ascii="Times New Roman" w:hAnsi="Times New Roman" w:cs="Times New Roman"/>
        </w:rPr>
        <w:t>exempts them from l</w:t>
      </w:r>
      <w:r w:rsidR="00B67E52">
        <w:rPr>
          <w:rFonts w:ascii="Times New Roman" w:hAnsi="Times New Roman" w:cs="Times New Roman"/>
        </w:rPr>
        <w:t>iab</w:t>
      </w:r>
      <w:r w:rsidR="003A7B4F">
        <w:rPr>
          <w:rFonts w:ascii="Times New Roman" w:hAnsi="Times New Roman" w:cs="Times New Roman"/>
        </w:rPr>
        <w:t>ility</w:t>
      </w:r>
      <w:r w:rsidR="00B67E52">
        <w:rPr>
          <w:rFonts w:ascii="Times New Roman" w:hAnsi="Times New Roman" w:cs="Times New Roman"/>
        </w:rPr>
        <w:t xml:space="preserve"> for the content they transmit</w:t>
      </w:r>
      <w:r w:rsidR="0028150C">
        <w:rPr>
          <w:rFonts w:ascii="Times New Roman" w:hAnsi="Times New Roman" w:cs="Times New Roman"/>
        </w:rPr>
        <w:t>, store or host</w:t>
      </w:r>
      <w:r w:rsidR="004A0763">
        <w:rPr>
          <w:rFonts w:ascii="Times New Roman" w:hAnsi="Times New Roman" w:cs="Times New Roman"/>
        </w:rPr>
        <w:t>, under certain conditions</w:t>
      </w:r>
      <w:r w:rsidR="0028150C">
        <w:rPr>
          <w:rFonts w:ascii="Times New Roman" w:hAnsi="Times New Roman" w:cs="Times New Roman"/>
        </w:rPr>
        <w:t>.</w:t>
      </w:r>
      <w:r w:rsidR="004B2C28">
        <w:rPr>
          <w:rFonts w:ascii="Times New Roman" w:hAnsi="Times New Roman" w:cs="Times New Roman"/>
        </w:rPr>
        <w:t xml:space="preserve"> </w:t>
      </w:r>
    </w:p>
    <w:p w:rsidR="008D3B45" w:rsidRDefault="004A0763" w:rsidP="004A0763">
      <w:pPr>
        <w:spacing w:after="0" w:line="360" w:lineRule="auto"/>
        <w:jc w:val="both"/>
        <w:rPr>
          <w:rFonts w:ascii="Times New Roman" w:hAnsi="Times New Roman" w:cs="Times New Roman"/>
        </w:rPr>
      </w:pPr>
      <w:r>
        <w:rPr>
          <w:rFonts w:ascii="Times New Roman" w:hAnsi="Times New Roman" w:cs="Times New Roman"/>
        </w:rPr>
        <w:t>As a separate exercise, g</w:t>
      </w:r>
      <w:r w:rsidR="00927AF2">
        <w:rPr>
          <w:rFonts w:ascii="Times New Roman" w:hAnsi="Times New Roman" w:cs="Times New Roman"/>
        </w:rPr>
        <w:t xml:space="preserve">iven the increasingly central role </w:t>
      </w:r>
      <w:r w:rsidR="00B640CD">
        <w:rPr>
          <w:rFonts w:ascii="Times New Roman" w:hAnsi="Times New Roman" w:cs="Times New Roman"/>
        </w:rPr>
        <w:t xml:space="preserve">that </w:t>
      </w:r>
      <w:r w:rsidR="00983F0B">
        <w:rPr>
          <w:rFonts w:ascii="Times New Roman" w:hAnsi="Times New Roman" w:cs="Times New Roman"/>
        </w:rPr>
        <w:t>online</w:t>
      </w:r>
      <w:r w:rsidR="00B640CD">
        <w:rPr>
          <w:rFonts w:ascii="Times New Roman" w:hAnsi="Times New Roman" w:cs="Times New Roman"/>
        </w:rPr>
        <w:t xml:space="preserve"> platforms</w:t>
      </w:r>
      <w:r w:rsidR="003A7B4F">
        <w:rPr>
          <w:rFonts w:ascii="Times New Roman" w:hAnsi="Times New Roman" w:cs="Times New Roman"/>
        </w:rPr>
        <w:t xml:space="preserve"> and intermediaries</w:t>
      </w:r>
      <w:r w:rsidR="00B640CD">
        <w:rPr>
          <w:rFonts w:ascii="Times New Roman" w:hAnsi="Times New Roman" w:cs="Times New Roman"/>
        </w:rPr>
        <w:t xml:space="preserve"> </w:t>
      </w:r>
      <w:r w:rsidR="00B640CD" w:rsidRPr="0057631B">
        <w:rPr>
          <w:rFonts w:ascii="Times New Roman" w:hAnsi="Times New Roman" w:cs="Times New Roman"/>
        </w:rPr>
        <w:t>(e.g. search engines, social media, e-commerce platforms, app stores, price comparison websites)</w:t>
      </w:r>
      <w:r w:rsidR="00B640CD">
        <w:rPr>
          <w:rFonts w:ascii="Times New Roman" w:hAnsi="Times New Roman" w:cs="Times New Roman"/>
        </w:rPr>
        <w:t xml:space="preserve"> play </w:t>
      </w:r>
      <w:r w:rsidR="00983F0B">
        <w:rPr>
          <w:rFonts w:ascii="Times New Roman" w:hAnsi="Times New Roman" w:cs="Times New Roman"/>
        </w:rPr>
        <w:t>in</w:t>
      </w:r>
      <w:r w:rsidR="00B640CD">
        <w:rPr>
          <w:rFonts w:ascii="Times New Roman" w:hAnsi="Times New Roman" w:cs="Times New Roman"/>
        </w:rPr>
        <w:t xml:space="preserve"> </w:t>
      </w:r>
      <w:r w:rsidR="00983F0B">
        <w:rPr>
          <w:rFonts w:ascii="Times New Roman" w:hAnsi="Times New Roman" w:cs="Times New Roman"/>
        </w:rPr>
        <w:t xml:space="preserve">the </w:t>
      </w:r>
      <w:r w:rsidR="00927AF2">
        <w:rPr>
          <w:rFonts w:ascii="Times New Roman" w:hAnsi="Times New Roman" w:cs="Times New Roman"/>
        </w:rPr>
        <w:t>econom</w:t>
      </w:r>
      <w:r w:rsidR="00B640CD">
        <w:rPr>
          <w:rFonts w:ascii="Times New Roman" w:hAnsi="Times New Roman" w:cs="Times New Roman"/>
        </w:rPr>
        <w:t xml:space="preserve">y </w:t>
      </w:r>
      <w:r w:rsidR="00927AF2">
        <w:rPr>
          <w:rFonts w:ascii="Times New Roman" w:hAnsi="Times New Roman" w:cs="Times New Roman"/>
        </w:rPr>
        <w:t>and soci</w:t>
      </w:r>
      <w:r w:rsidR="00B640CD">
        <w:rPr>
          <w:rFonts w:ascii="Times New Roman" w:hAnsi="Times New Roman" w:cs="Times New Roman"/>
        </w:rPr>
        <w:t xml:space="preserve">ety, </w:t>
      </w:r>
      <w:r w:rsidR="00927AF2">
        <w:rPr>
          <w:rFonts w:ascii="Times New Roman" w:hAnsi="Times New Roman" w:cs="Times New Roman"/>
        </w:rPr>
        <w:t>t</w:t>
      </w:r>
      <w:r w:rsidR="0028150C">
        <w:rPr>
          <w:rFonts w:ascii="Times New Roman" w:hAnsi="Times New Roman" w:cs="Times New Roman"/>
        </w:rPr>
        <w:t xml:space="preserve">he </w:t>
      </w:r>
      <w:r w:rsidR="00B640CD">
        <w:rPr>
          <w:rFonts w:ascii="Times New Roman" w:hAnsi="Times New Roman" w:cs="Times New Roman"/>
        </w:rPr>
        <w:t xml:space="preserve">Commission </w:t>
      </w:r>
      <w:r w:rsidR="0028150C">
        <w:rPr>
          <w:rFonts w:ascii="Times New Roman" w:hAnsi="Times New Roman" w:cs="Times New Roman"/>
        </w:rPr>
        <w:t xml:space="preserve">Communication </w:t>
      </w:r>
      <w:r w:rsidR="00B640CD">
        <w:rPr>
          <w:rFonts w:ascii="Times New Roman" w:hAnsi="Times New Roman" w:cs="Times New Roman"/>
        </w:rPr>
        <w:t>"A</w:t>
      </w:r>
      <w:r w:rsidR="0028150C">
        <w:rPr>
          <w:rFonts w:ascii="Times New Roman" w:hAnsi="Times New Roman" w:cs="Times New Roman"/>
        </w:rPr>
        <w:t xml:space="preserve"> Digital Single Market Strategy for Europe</w:t>
      </w:r>
      <w:r w:rsidR="00B640CD">
        <w:rPr>
          <w:rFonts w:ascii="Times New Roman" w:hAnsi="Times New Roman" w:cs="Times New Roman"/>
        </w:rPr>
        <w:t>"</w:t>
      </w:r>
      <w:r w:rsidR="0028150C">
        <w:rPr>
          <w:rFonts w:ascii="Times New Roman" w:hAnsi="Times New Roman" w:cs="Times New Roman"/>
        </w:rPr>
        <w:t xml:space="preserve"> </w:t>
      </w:r>
      <w:r w:rsidR="00983F0B">
        <w:rPr>
          <w:rFonts w:ascii="Times New Roman" w:hAnsi="Times New Roman" w:cs="Times New Roman"/>
        </w:rPr>
        <w:t xml:space="preserve">announces </w:t>
      </w:r>
      <w:r w:rsidR="0028150C">
        <w:rPr>
          <w:rFonts w:ascii="Times New Roman" w:hAnsi="Times New Roman" w:cs="Times New Roman"/>
        </w:rPr>
        <w:t xml:space="preserve">a </w:t>
      </w:r>
      <w:r w:rsidR="0028150C" w:rsidRPr="0028150C">
        <w:rPr>
          <w:rFonts w:ascii="Times New Roman" w:hAnsi="Times New Roman" w:cs="Times New Roman"/>
        </w:rPr>
        <w:t xml:space="preserve">comprehensive assessment of the role of platforms </w:t>
      </w:r>
      <w:r w:rsidR="004E594C">
        <w:rPr>
          <w:rFonts w:ascii="Times New Roman" w:hAnsi="Times New Roman" w:cs="Times New Roman"/>
        </w:rPr>
        <w:t xml:space="preserve">and of online intermediaries to </w:t>
      </w:r>
      <w:r w:rsidR="0028150C" w:rsidRPr="0028150C">
        <w:rPr>
          <w:rFonts w:ascii="Times New Roman" w:hAnsi="Times New Roman" w:cs="Times New Roman"/>
        </w:rPr>
        <w:t>be launched at the end of 2015</w:t>
      </w:r>
      <w:r w:rsidR="0028150C">
        <w:rPr>
          <w:rFonts w:ascii="Times New Roman" w:hAnsi="Times New Roman" w:cs="Times New Roman"/>
        </w:rPr>
        <w:t>.</w:t>
      </w:r>
    </w:p>
    <w:p w:rsidR="00C74B7C" w:rsidRPr="003F6D26" w:rsidRDefault="00C74B7C" w:rsidP="004A0763">
      <w:pPr>
        <w:spacing w:after="0" w:line="36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9288"/>
      </w:tblGrid>
      <w:tr w:rsidR="000566E6" w:rsidRPr="000566E6" w:rsidTr="000A5713">
        <w:tc>
          <w:tcPr>
            <w:tcW w:w="9288" w:type="dxa"/>
          </w:tcPr>
          <w:p w:rsidR="00BA4D03" w:rsidRPr="000566E6" w:rsidRDefault="000A304B" w:rsidP="0024169C">
            <w:pPr>
              <w:rPr>
                <w:rFonts w:ascii="Times New Roman" w:hAnsi="Times New Roman" w:cs="Times New Roman"/>
                <w:b/>
                <w:bCs/>
                <w:i/>
              </w:rPr>
            </w:pPr>
            <w:r w:rsidRPr="000566E6">
              <w:rPr>
                <w:rFonts w:ascii="Times New Roman" w:hAnsi="Times New Roman" w:cs="Times New Roman"/>
                <w:b/>
                <w:bCs/>
                <w:i/>
              </w:rPr>
              <w:t xml:space="preserve">SET OF QUESTIONS </w:t>
            </w:r>
            <w:r w:rsidR="00BA4D03" w:rsidRPr="000566E6">
              <w:rPr>
                <w:rFonts w:ascii="Times New Roman" w:hAnsi="Times New Roman" w:cs="Times New Roman"/>
                <w:b/>
                <w:bCs/>
                <w:i/>
              </w:rPr>
              <w:t>1.1</w:t>
            </w:r>
          </w:p>
          <w:p w:rsidR="00D41ECB" w:rsidRPr="000566E6" w:rsidRDefault="00D41ECB" w:rsidP="000A5713">
            <w:pPr>
              <w:spacing w:line="360" w:lineRule="auto"/>
              <w:jc w:val="both"/>
              <w:rPr>
                <w:rFonts w:ascii="Times New Roman" w:hAnsi="Times New Roman" w:cs="Times New Roman"/>
                <w:b/>
                <w:i/>
              </w:rPr>
            </w:pPr>
          </w:p>
          <w:p w:rsidR="0057455D" w:rsidRDefault="00A852C8" w:rsidP="0057455D">
            <w:pPr>
              <w:spacing w:line="360" w:lineRule="auto"/>
              <w:jc w:val="both"/>
              <w:rPr>
                <w:rFonts w:ascii="Times New Roman" w:hAnsi="Times New Roman" w:cs="Times New Roman"/>
                <w:b/>
              </w:rPr>
            </w:pPr>
            <w:r>
              <w:rPr>
                <w:rFonts w:ascii="Times New Roman" w:hAnsi="Times New Roman" w:cs="Times New Roman"/>
                <w:b/>
              </w:rPr>
              <w:t>Are</w:t>
            </w:r>
            <w:r w:rsidR="0057455D">
              <w:rPr>
                <w:rFonts w:ascii="Times New Roman" w:hAnsi="Times New Roman" w:cs="Times New Roman"/>
                <w:b/>
              </w:rPr>
              <w:t xml:space="preserve"> the provisions </w:t>
            </w:r>
            <w:r w:rsidR="00270359">
              <w:rPr>
                <w:rFonts w:ascii="Times New Roman" w:hAnsi="Times New Roman" w:cs="Times New Roman"/>
                <w:b/>
              </w:rPr>
              <w:t xml:space="preserve">on </w:t>
            </w:r>
            <w:r w:rsidR="00722CA6">
              <w:rPr>
                <w:rFonts w:ascii="Times New Roman" w:hAnsi="Times New Roman" w:cs="Times New Roman"/>
                <w:b/>
              </w:rPr>
              <w:t xml:space="preserve">the services to which </w:t>
            </w:r>
            <w:r w:rsidR="00276763">
              <w:rPr>
                <w:rFonts w:ascii="Times New Roman" w:hAnsi="Times New Roman" w:cs="Times New Roman"/>
                <w:b/>
              </w:rPr>
              <w:t xml:space="preserve">the </w:t>
            </w:r>
            <w:r w:rsidR="0057455D">
              <w:rPr>
                <w:rFonts w:ascii="Times New Roman" w:hAnsi="Times New Roman" w:cs="Times New Roman"/>
                <w:b/>
              </w:rPr>
              <w:t>Directive</w:t>
            </w:r>
            <w:r w:rsidR="00722CA6">
              <w:rPr>
                <w:rFonts w:ascii="Times New Roman" w:hAnsi="Times New Roman" w:cs="Times New Roman"/>
                <w:b/>
              </w:rPr>
              <w:t xml:space="preserve"> applies</w:t>
            </w:r>
            <w:r w:rsidR="0057455D">
              <w:rPr>
                <w:rFonts w:ascii="Times New Roman" w:hAnsi="Times New Roman" w:cs="Times New Roman"/>
                <w:b/>
              </w:rPr>
              <w:t xml:space="preserve"> (television broadcasting and on-demand</w:t>
            </w:r>
            <w:r w:rsidR="00086A8C">
              <w:rPr>
                <w:rFonts w:ascii="Times New Roman" w:hAnsi="Times New Roman" w:cs="Times New Roman"/>
                <w:b/>
              </w:rPr>
              <w:t xml:space="preserve"> services</w:t>
            </w:r>
            <w:r w:rsidR="0057455D">
              <w:rPr>
                <w:rFonts w:ascii="Times New Roman" w:hAnsi="Times New Roman" w:cs="Times New Roman"/>
                <w:b/>
              </w:rPr>
              <w:t xml:space="preserve">) still </w:t>
            </w:r>
            <w:r w:rsidR="007C01E3">
              <w:rPr>
                <w:rFonts w:ascii="Times New Roman" w:hAnsi="Times New Roman" w:cs="Times New Roman"/>
                <w:b/>
              </w:rPr>
              <w:t>relevant</w:t>
            </w:r>
            <w:r w:rsidR="007C139E">
              <w:rPr>
                <w:rStyle w:val="FootnoteReference"/>
                <w:rFonts w:ascii="Times New Roman" w:hAnsi="Times New Roman" w:cs="Times New Roman"/>
                <w:b/>
              </w:rPr>
              <w:footnoteReference w:id="8"/>
            </w:r>
            <w:r w:rsidR="00EA3D97">
              <w:rPr>
                <w:rFonts w:ascii="Times New Roman" w:hAnsi="Times New Roman" w:cs="Times New Roman"/>
                <w:b/>
              </w:rPr>
              <w:t>, effective</w:t>
            </w:r>
            <w:r w:rsidR="007C139E">
              <w:rPr>
                <w:rStyle w:val="FootnoteReference"/>
                <w:rFonts w:ascii="Times New Roman" w:hAnsi="Times New Roman" w:cs="Times New Roman"/>
                <w:b/>
              </w:rPr>
              <w:footnoteReference w:id="9"/>
            </w:r>
            <w:r w:rsidR="00EA3D97">
              <w:rPr>
                <w:rFonts w:ascii="Times New Roman" w:hAnsi="Times New Roman" w:cs="Times New Roman"/>
                <w:b/>
              </w:rPr>
              <w:t xml:space="preserve"> and fair</w:t>
            </w:r>
            <w:r w:rsidR="007C139E">
              <w:rPr>
                <w:rStyle w:val="FootnoteReference"/>
                <w:rFonts w:ascii="Times New Roman" w:hAnsi="Times New Roman" w:cs="Times New Roman"/>
                <w:b/>
              </w:rPr>
              <w:footnoteReference w:id="10"/>
            </w:r>
            <w:r w:rsidR="0057455D">
              <w:rPr>
                <w:rFonts w:ascii="Times New Roman" w:hAnsi="Times New Roman" w:cs="Times New Roman"/>
                <w:b/>
              </w:rPr>
              <w:t>?</w:t>
            </w:r>
          </w:p>
          <w:p w:rsidR="00160F79" w:rsidRDefault="00EA3D97" w:rsidP="00AB3FDB">
            <w:pPr>
              <w:spacing w:line="360" w:lineRule="auto"/>
              <w:jc w:val="both"/>
              <w:rPr>
                <w:rFonts w:ascii="Times New Roman" w:hAnsi="Times New Roman" w:cs="Times New Roman"/>
              </w:rPr>
            </w:pPr>
            <w:r>
              <w:rPr>
                <w:rFonts w:ascii="Times New Roman" w:hAnsi="Times New Roman" w:cs="Times New Roman"/>
              </w:rPr>
              <w:t xml:space="preserve">Relevant? </w:t>
            </w:r>
            <w:sdt>
              <w:sdtPr>
                <w:rPr>
                  <w:rFonts w:ascii="Times New Roman" w:hAnsi="Times New Roman" w:cs="Times New Roman"/>
                </w:rPr>
                <w:id w:val="-1181966641"/>
                <w14:checkbox>
                  <w14:checked w14:val="0"/>
                  <w14:checkedState w14:val="2612" w14:font="MS Gothic"/>
                  <w14:uncheckedState w14:val="2610" w14:font="MS Gothic"/>
                </w14:checkbox>
              </w:sdtPr>
              <w:sdtEndPr/>
              <w:sdtContent>
                <w:r w:rsidR="0050261D">
                  <w:rPr>
                    <w:rFonts w:ascii="MS Gothic" w:eastAsia="MS Gothic" w:hAnsi="Times New Roman" w:cs="Times New Roman" w:hint="eastAsia"/>
                  </w:rPr>
                  <w:t>☐</w:t>
                </w:r>
              </w:sdtContent>
            </w:sdt>
            <w:r w:rsidR="00AB3FDB" w:rsidRPr="000566E6">
              <w:rPr>
                <w:rFonts w:ascii="Times New Roman" w:hAnsi="Times New Roman" w:cs="Times New Roman"/>
              </w:rPr>
              <w:t xml:space="preserve">YES – </w:t>
            </w:r>
            <w:sdt>
              <w:sdtPr>
                <w:rPr>
                  <w:rFonts w:ascii="Times New Roman" w:hAnsi="Times New Roman" w:cs="Times New Roman"/>
                </w:rPr>
                <w:id w:val="-927185527"/>
                <w14:checkbox>
                  <w14:checked w14:val="0"/>
                  <w14:checkedState w14:val="2612" w14:font="MS Gothic"/>
                  <w14:uncheckedState w14:val="2610" w14:font="MS Gothic"/>
                </w14:checkbox>
              </w:sdtPr>
              <w:sdtEndPr/>
              <w:sdtContent>
                <w:r w:rsidR="0050261D">
                  <w:rPr>
                    <w:rFonts w:ascii="MS Gothic" w:eastAsia="MS Gothic" w:hAnsi="MS Gothic" w:cs="Times New Roman" w:hint="eastAsia"/>
                  </w:rPr>
                  <w:t>☐</w:t>
                </w:r>
              </w:sdtContent>
            </w:sdt>
            <w:r w:rsidR="00AB3FDB" w:rsidRPr="000566E6">
              <w:rPr>
                <w:rFonts w:ascii="Times New Roman" w:hAnsi="Times New Roman" w:cs="Times New Roman"/>
              </w:rPr>
              <w:t>NO</w:t>
            </w:r>
            <w:r w:rsidR="00160820">
              <w:rPr>
                <w:rFonts w:ascii="Times New Roman" w:hAnsi="Times New Roman" w:cs="Times New Roman"/>
              </w:rPr>
              <w:t xml:space="preserve">  – </w:t>
            </w:r>
            <w:sdt>
              <w:sdtPr>
                <w:rPr>
                  <w:rFonts w:ascii="Times New Roman" w:hAnsi="Times New Roman" w:cs="Times New Roman"/>
                </w:rPr>
                <w:id w:val="-571738139"/>
                <w14:checkbox>
                  <w14:checked w14:val="0"/>
                  <w14:checkedState w14:val="2612" w14:font="MS Gothic"/>
                  <w14:uncheckedState w14:val="2610" w14:font="MS Gothic"/>
                </w14:checkbox>
              </w:sdtPr>
              <w:sdtEndPr/>
              <w:sdtContent>
                <w:r w:rsidR="0050261D">
                  <w:rPr>
                    <w:rFonts w:ascii="MS Gothic" w:eastAsia="MS Gothic" w:hAnsi="MS Gothic" w:cs="Times New Roman" w:hint="eastAsia"/>
                  </w:rPr>
                  <w:t>☐</w:t>
                </w:r>
              </w:sdtContent>
            </w:sdt>
            <w:r w:rsidR="00160820">
              <w:rPr>
                <w:rFonts w:ascii="Times New Roman" w:hAnsi="Times New Roman" w:cs="Times New Roman"/>
              </w:rPr>
              <w:t>NO OPINION</w:t>
            </w:r>
          </w:p>
          <w:p w:rsidR="00EA3D97" w:rsidRDefault="00EA3D97" w:rsidP="00AB3FDB">
            <w:pPr>
              <w:spacing w:line="360" w:lineRule="auto"/>
              <w:jc w:val="both"/>
              <w:rPr>
                <w:rFonts w:ascii="Times New Roman" w:hAnsi="Times New Roman" w:cs="Times New Roman"/>
              </w:rPr>
            </w:pPr>
            <w:r>
              <w:rPr>
                <w:rFonts w:ascii="Times New Roman" w:hAnsi="Times New Roman" w:cs="Times New Roman"/>
              </w:rPr>
              <w:t xml:space="preserve">Effective? </w:t>
            </w:r>
            <w:sdt>
              <w:sdtPr>
                <w:rPr>
                  <w:rFonts w:ascii="Times New Roman" w:hAnsi="Times New Roman" w:cs="Times New Roman"/>
                </w:rPr>
                <w:id w:val="1754701888"/>
                <w14:checkbox>
                  <w14:checked w14:val="0"/>
                  <w14:checkedState w14:val="2612" w14:font="MS Gothic"/>
                  <w14:uncheckedState w14:val="2610" w14:font="MS Gothic"/>
                </w14:checkbox>
              </w:sdtPr>
              <w:sdtEndPr/>
              <w:sdtContent>
                <w:r w:rsidR="0050261D">
                  <w:rPr>
                    <w:rFonts w:ascii="MS Gothic" w:eastAsia="MS Gothic" w:hAnsi="MS Gothic" w:cs="Times New Roman" w:hint="eastAsia"/>
                  </w:rPr>
                  <w:t>☐</w:t>
                </w:r>
              </w:sdtContent>
            </w:sdt>
            <w:r w:rsidRPr="000566E6">
              <w:rPr>
                <w:rFonts w:ascii="Times New Roman" w:hAnsi="Times New Roman" w:cs="Times New Roman"/>
              </w:rPr>
              <w:t xml:space="preserve">YES – </w:t>
            </w:r>
            <w:sdt>
              <w:sdtPr>
                <w:rPr>
                  <w:rFonts w:ascii="Times New Roman" w:hAnsi="Times New Roman" w:cs="Times New Roman"/>
                </w:rPr>
                <w:id w:val="337128662"/>
                <w14:checkbox>
                  <w14:checked w14:val="0"/>
                  <w14:checkedState w14:val="2612" w14:font="MS Gothic"/>
                  <w14:uncheckedState w14:val="2610" w14:font="MS Gothic"/>
                </w14:checkbox>
              </w:sdtPr>
              <w:sdtEndPr/>
              <w:sdtContent>
                <w:r w:rsidR="0050261D">
                  <w:rPr>
                    <w:rFonts w:ascii="MS Gothic" w:eastAsia="MS Gothic" w:hAnsi="MS Gothic" w:cs="Times New Roman" w:hint="eastAsia"/>
                  </w:rPr>
                  <w:t>☐</w:t>
                </w:r>
              </w:sdtContent>
            </w:sdt>
            <w:r w:rsidRPr="000566E6">
              <w:rPr>
                <w:rFonts w:ascii="Times New Roman" w:hAnsi="Times New Roman" w:cs="Times New Roman"/>
              </w:rPr>
              <w:t>NO</w:t>
            </w:r>
            <w:r w:rsidR="00160820">
              <w:rPr>
                <w:rFonts w:ascii="Times New Roman" w:hAnsi="Times New Roman" w:cs="Times New Roman"/>
              </w:rPr>
              <w:t xml:space="preserve"> – </w:t>
            </w:r>
            <w:sdt>
              <w:sdtPr>
                <w:rPr>
                  <w:rFonts w:ascii="Times New Roman" w:hAnsi="Times New Roman" w:cs="Times New Roman"/>
                </w:rPr>
                <w:id w:val="1385211158"/>
                <w14:checkbox>
                  <w14:checked w14:val="0"/>
                  <w14:checkedState w14:val="2612" w14:font="MS Gothic"/>
                  <w14:uncheckedState w14:val="2610" w14:font="MS Gothic"/>
                </w14:checkbox>
              </w:sdtPr>
              <w:sdtEndPr/>
              <w:sdtContent>
                <w:r w:rsidR="0050261D">
                  <w:rPr>
                    <w:rFonts w:ascii="MS Gothic" w:eastAsia="MS Gothic" w:hAnsi="MS Gothic" w:cs="Times New Roman" w:hint="eastAsia"/>
                  </w:rPr>
                  <w:t>☐</w:t>
                </w:r>
              </w:sdtContent>
            </w:sdt>
            <w:r w:rsidR="00160820">
              <w:rPr>
                <w:rFonts w:ascii="Times New Roman" w:hAnsi="Times New Roman" w:cs="Times New Roman"/>
              </w:rPr>
              <w:t>NO OPINION</w:t>
            </w:r>
          </w:p>
          <w:p w:rsidR="00EA3D97" w:rsidRDefault="00C26378" w:rsidP="00AB3FDB">
            <w:pPr>
              <w:spacing w:line="360" w:lineRule="auto"/>
              <w:jc w:val="both"/>
              <w:rPr>
                <w:rFonts w:ascii="Times New Roman" w:hAnsi="Times New Roman" w:cs="Times New Roman"/>
              </w:rPr>
            </w:pPr>
            <w:r>
              <w:rPr>
                <w:rFonts w:ascii="Times New Roman" w:hAnsi="Times New Roman" w:cs="Times New Roman"/>
              </w:rPr>
              <w:t>Fair?</w:t>
            </w:r>
            <w:r w:rsidR="00EA3D97">
              <w:rPr>
                <w:rFonts w:ascii="Times New Roman" w:hAnsi="Times New Roman" w:cs="Times New Roman"/>
              </w:rPr>
              <w:t xml:space="preserve"> </w:t>
            </w:r>
            <w:sdt>
              <w:sdtPr>
                <w:rPr>
                  <w:rFonts w:ascii="Times New Roman" w:hAnsi="Times New Roman" w:cs="Times New Roman"/>
                </w:rPr>
                <w:id w:val="-1607722450"/>
                <w14:checkbox>
                  <w14:checked w14:val="0"/>
                  <w14:checkedState w14:val="2612" w14:font="MS Gothic"/>
                  <w14:uncheckedState w14:val="2610" w14:font="MS Gothic"/>
                </w14:checkbox>
              </w:sdtPr>
              <w:sdtEndPr/>
              <w:sdtContent>
                <w:r w:rsidR="0050261D">
                  <w:rPr>
                    <w:rFonts w:ascii="MS Gothic" w:eastAsia="MS Gothic" w:hAnsi="MS Gothic" w:cs="Times New Roman" w:hint="eastAsia"/>
                  </w:rPr>
                  <w:t>☐</w:t>
                </w:r>
              </w:sdtContent>
            </w:sdt>
            <w:r w:rsidR="00EA3D97" w:rsidRPr="000566E6">
              <w:rPr>
                <w:rFonts w:ascii="Times New Roman" w:hAnsi="Times New Roman" w:cs="Times New Roman"/>
              </w:rPr>
              <w:t xml:space="preserve">YES – </w:t>
            </w:r>
            <w:sdt>
              <w:sdtPr>
                <w:rPr>
                  <w:rFonts w:ascii="Times New Roman" w:hAnsi="Times New Roman" w:cs="Times New Roman"/>
                </w:rPr>
                <w:id w:val="-1285187689"/>
                <w14:checkbox>
                  <w14:checked w14:val="0"/>
                  <w14:checkedState w14:val="2612" w14:font="MS Gothic"/>
                  <w14:uncheckedState w14:val="2610" w14:font="MS Gothic"/>
                </w14:checkbox>
              </w:sdtPr>
              <w:sdtEndPr/>
              <w:sdtContent>
                <w:r w:rsidR="0050261D">
                  <w:rPr>
                    <w:rFonts w:ascii="MS Gothic" w:eastAsia="MS Gothic" w:hAnsi="MS Gothic" w:cs="Times New Roman" w:hint="eastAsia"/>
                  </w:rPr>
                  <w:t>☐</w:t>
                </w:r>
              </w:sdtContent>
            </w:sdt>
            <w:r w:rsidR="00EA3D97" w:rsidRPr="000566E6">
              <w:rPr>
                <w:rFonts w:ascii="Times New Roman" w:hAnsi="Times New Roman" w:cs="Times New Roman"/>
              </w:rPr>
              <w:t>NO</w:t>
            </w:r>
            <w:r w:rsidR="00160820">
              <w:rPr>
                <w:rFonts w:ascii="Times New Roman" w:hAnsi="Times New Roman" w:cs="Times New Roman"/>
              </w:rPr>
              <w:t xml:space="preserve"> – </w:t>
            </w:r>
            <w:sdt>
              <w:sdtPr>
                <w:rPr>
                  <w:rFonts w:ascii="Times New Roman" w:hAnsi="Times New Roman" w:cs="Times New Roman"/>
                </w:rPr>
                <w:id w:val="-466587835"/>
                <w14:checkbox>
                  <w14:checked w14:val="0"/>
                  <w14:checkedState w14:val="2612" w14:font="MS Gothic"/>
                  <w14:uncheckedState w14:val="2610" w14:font="MS Gothic"/>
                </w14:checkbox>
              </w:sdtPr>
              <w:sdtEndPr/>
              <w:sdtContent>
                <w:r w:rsidR="0050261D">
                  <w:rPr>
                    <w:rFonts w:ascii="MS Gothic" w:eastAsia="MS Gothic" w:hAnsi="MS Gothic" w:cs="Times New Roman" w:hint="eastAsia"/>
                  </w:rPr>
                  <w:t>☐</w:t>
                </w:r>
              </w:sdtContent>
            </w:sdt>
            <w:r w:rsidR="00160820">
              <w:rPr>
                <w:rFonts w:ascii="Times New Roman" w:hAnsi="Times New Roman" w:cs="Times New Roman"/>
              </w:rPr>
              <w:t>NO OPINION</w:t>
            </w:r>
          </w:p>
          <w:p w:rsidR="008C3C02" w:rsidRDefault="008C3C02" w:rsidP="00AB3FDB">
            <w:pPr>
              <w:spacing w:line="360" w:lineRule="auto"/>
              <w:jc w:val="both"/>
              <w:rPr>
                <w:rFonts w:ascii="Times New Roman" w:hAnsi="Times New Roman" w:cs="Times New Roman"/>
              </w:rPr>
            </w:pPr>
            <w:r>
              <w:rPr>
                <w:rFonts w:ascii="Times New Roman" w:hAnsi="Times New Roman" w:cs="Times New Roman"/>
              </w:rPr>
              <w:lastRenderedPageBreak/>
              <w:t>COMMENTS:</w:t>
            </w:r>
          </w:p>
          <w:p w:rsidR="00AB3FDB" w:rsidRDefault="00AB3FDB" w:rsidP="0057455D">
            <w:pPr>
              <w:spacing w:line="360" w:lineRule="auto"/>
              <w:jc w:val="both"/>
              <w:rPr>
                <w:rFonts w:ascii="Times New Roman" w:hAnsi="Times New Roman" w:cs="Times New Roman"/>
                <w:b/>
              </w:rPr>
            </w:pPr>
          </w:p>
          <w:p w:rsidR="000A5713" w:rsidRPr="000566E6" w:rsidRDefault="00AB3FDB" w:rsidP="000A5713">
            <w:pPr>
              <w:spacing w:line="360" w:lineRule="auto"/>
              <w:jc w:val="both"/>
              <w:rPr>
                <w:rFonts w:ascii="Times New Roman" w:hAnsi="Times New Roman" w:cs="Times New Roman"/>
                <w:b/>
              </w:rPr>
            </w:pPr>
            <w:r>
              <w:rPr>
                <w:rFonts w:ascii="Times New Roman" w:hAnsi="Times New Roman" w:cs="Times New Roman"/>
                <w:b/>
              </w:rPr>
              <w:t xml:space="preserve">Are you aware of </w:t>
            </w:r>
            <w:r w:rsidR="004E594C">
              <w:rPr>
                <w:rFonts w:ascii="Times New Roman" w:hAnsi="Times New Roman" w:cs="Times New Roman"/>
                <w:b/>
              </w:rPr>
              <w:t>issues</w:t>
            </w:r>
            <w:r w:rsidR="004E594C" w:rsidRPr="000566E6">
              <w:rPr>
                <w:rFonts w:ascii="Times New Roman" w:hAnsi="Times New Roman" w:cs="Times New Roman"/>
                <w:b/>
              </w:rPr>
              <w:t xml:space="preserve"> </w:t>
            </w:r>
            <w:r w:rsidR="00EA3D97">
              <w:rPr>
                <w:rFonts w:ascii="Times New Roman" w:hAnsi="Times New Roman" w:cs="Times New Roman"/>
                <w:b/>
              </w:rPr>
              <w:t xml:space="preserve">(e.g. </w:t>
            </w:r>
            <w:r w:rsidR="004E594C">
              <w:rPr>
                <w:rFonts w:ascii="Times New Roman" w:hAnsi="Times New Roman" w:cs="Times New Roman"/>
                <w:b/>
              </w:rPr>
              <w:t xml:space="preserve">related to </w:t>
            </w:r>
            <w:r>
              <w:rPr>
                <w:rFonts w:ascii="Times New Roman" w:hAnsi="Times New Roman" w:cs="Times New Roman"/>
                <w:b/>
              </w:rPr>
              <w:t xml:space="preserve">consumer </w:t>
            </w:r>
            <w:r w:rsidR="00F442BF" w:rsidRPr="000566E6">
              <w:rPr>
                <w:rFonts w:ascii="Times New Roman" w:hAnsi="Times New Roman" w:cs="Times New Roman"/>
                <w:b/>
              </w:rPr>
              <w:t>protection or competitive disadvantage</w:t>
            </w:r>
            <w:r w:rsidR="00EA3D97">
              <w:rPr>
                <w:rFonts w:ascii="Times New Roman" w:hAnsi="Times New Roman" w:cs="Times New Roman"/>
                <w:b/>
              </w:rPr>
              <w:t>)</w:t>
            </w:r>
            <w:r w:rsidR="000A5713" w:rsidRPr="000566E6">
              <w:rPr>
                <w:rFonts w:ascii="Times New Roman" w:hAnsi="Times New Roman" w:cs="Times New Roman"/>
                <w:b/>
              </w:rPr>
              <w:t xml:space="preserve"> </w:t>
            </w:r>
            <w:r w:rsidR="00270359">
              <w:rPr>
                <w:rFonts w:ascii="Times New Roman" w:hAnsi="Times New Roman" w:cs="Times New Roman"/>
                <w:b/>
              </w:rPr>
              <w:t>due to</w:t>
            </w:r>
            <w:r w:rsidR="004E594C">
              <w:rPr>
                <w:rFonts w:ascii="Times New Roman" w:hAnsi="Times New Roman" w:cs="Times New Roman"/>
                <w:b/>
              </w:rPr>
              <w:t xml:space="preserve"> </w:t>
            </w:r>
            <w:r w:rsidR="000A5713" w:rsidRPr="000566E6">
              <w:rPr>
                <w:rFonts w:ascii="Times New Roman" w:hAnsi="Times New Roman" w:cs="Times New Roman"/>
                <w:b/>
              </w:rPr>
              <w:t xml:space="preserve">the </w:t>
            </w:r>
            <w:r w:rsidR="002C49B8" w:rsidRPr="000566E6">
              <w:rPr>
                <w:rFonts w:ascii="Times New Roman" w:hAnsi="Times New Roman" w:cs="Times New Roman"/>
                <w:b/>
              </w:rPr>
              <w:t xml:space="preserve">fact that certain </w:t>
            </w:r>
            <w:proofErr w:type="spellStart"/>
            <w:r w:rsidR="00086A8C">
              <w:rPr>
                <w:rFonts w:ascii="Times New Roman" w:hAnsi="Times New Roman" w:cs="Times New Roman"/>
                <w:b/>
              </w:rPr>
              <w:t>audiovisual</w:t>
            </w:r>
            <w:proofErr w:type="spellEnd"/>
            <w:r w:rsidR="00086A8C">
              <w:rPr>
                <w:rFonts w:ascii="Times New Roman" w:hAnsi="Times New Roman" w:cs="Times New Roman"/>
                <w:b/>
              </w:rPr>
              <w:t xml:space="preserve"> </w:t>
            </w:r>
            <w:r w:rsidR="00C23D38" w:rsidRPr="000566E6">
              <w:rPr>
                <w:rFonts w:ascii="Times New Roman" w:hAnsi="Times New Roman" w:cs="Times New Roman"/>
                <w:b/>
              </w:rPr>
              <w:t>services are</w:t>
            </w:r>
            <w:r w:rsidR="002C49B8" w:rsidRPr="000566E6">
              <w:rPr>
                <w:rFonts w:ascii="Times New Roman" w:hAnsi="Times New Roman" w:cs="Times New Roman"/>
                <w:b/>
              </w:rPr>
              <w:t xml:space="preserve"> not regulated by the AVMSD</w:t>
            </w:r>
            <w:r w:rsidR="00263277" w:rsidRPr="000566E6">
              <w:rPr>
                <w:rFonts w:ascii="Times New Roman" w:hAnsi="Times New Roman" w:cs="Times New Roman"/>
                <w:b/>
              </w:rPr>
              <w:t>?</w:t>
            </w:r>
          </w:p>
          <w:p w:rsidR="000A5713" w:rsidRDefault="00960348" w:rsidP="000A5713">
            <w:pPr>
              <w:spacing w:line="360" w:lineRule="auto"/>
              <w:jc w:val="both"/>
              <w:rPr>
                <w:rFonts w:ascii="Times New Roman" w:hAnsi="Times New Roman" w:cs="Times New Roman"/>
              </w:rPr>
            </w:pPr>
            <w:sdt>
              <w:sdtPr>
                <w:rPr>
                  <w:rFonts w:ascii="Times New Roman" w:hAnsi="Times New Roman" w:cs="Times New Roman"/>
                </w:rPr>
                <w:id w:val="157438381"/>
                <w14:checkbox>
                  <w14:checked w14:val="0"/>
                  <w14:checkedState w14:val="2612" w14:font="MS Gothic"/>
                  <w14:uncheckedState w14:val="2610" w14:font="MS Gothic"/>
                </w14:checkbox>
              </w:sdtPr>
              <w:sdtEndPr/>
              <w:sdtContent>
                <w:r w:rsidR="008F4C1D">
                  <w:rPr>
                    <w:rFonts w:ascii="MS Gothic" w:eastAsia="MS Gothic" w:hAnsi="MS Gothic" w:cs="Times New Roman" w:hint="eastAsia"/>
                  </w:rPr>
                  <w:t>☐</w:t>
                </w:r>
              </w:sdtContent>
            </w:sdt>
            <w:r w:rsidR="000A5713" w:rsidRPr="000566E6">
              <w:rPr>
                <w:rFonts w:ascii="Times New Roman" w:hAnsi="Times New Roman" w:cs="Times New Roman"/>
              </w:rPr>
              <w:t xml:space="preserve">YES – </w:t>
            </w:r>
            <w:sdt>
              <w:sdtPr>
                <w:rPr>
                  <w:rFonts w:ascii="Times New Roman" w:hAnsi="Times New Roman" w:cs="Times New Roman"/>
                </w:rPr>
                <w:id w:val="-1560927788"/>
                <w14:checkbox>
                  <w14:checked w14:val="0"/>
                  <w14:checkedState w14:val="2612" w14:font="MS Gothic"/>
                  <w14:uncheckedState w14:val="2610" w14:font="MS Gothic"/>
                </w14:checkbox>
              </w:sdtPr>
              <w:sdtEndPr/>
              <w:sdtContent>
                <w:r w:rsidR="008F4C1D">
                  <w:rPr>
                    <w:rFonts w:ascii="MS Gothic" w:eastAsia="MS Gothic" w:hAnsi="MS Gothic" w:cs="Times New Roman" w:hint="eastAsia"/>
                  </w:rPr>
                  <w:t>☐</w:t>
                </w:r>
              </w:sdtContent>
            </w:sdt>
            <w:r w:rsidR="000A5713" w:rsidRPr="000566E6">
              <w:rPr>
                <w:rFonts w:ascii="Times New Roman" w:hAnsi="Times New Roman" w:cs="Times New Roman"/>
              </w:rPr>
              <w:t>NO</w:t>
            </w:r>
            <w:r w:rsidR="00EA3D97">
              <w:rPr>
                <w:rFonts w:ascii="Times New Roman" w:hAnsi="Times New Roman" w:cs="Times New Roman"/>
              </w:rPr>
              <w:t xml:space="preserve"> (If yes, please explain below)</w:t>
            </w:r>
          </w:p>
          <w:p w:rsidR="00B04C63" w:rsidRPr="000566E6" w:rsidRDefault="008C3C02" w:rsidP="008C3C02">
            <w:pPr>
              <w:spacing w:line="360" w:lineRule="auto"/>
              <w:jc w:val="both"/>
              <w:rPr>
                <w:rFonts w:ascii="Times New Roman" w:hAnsi="Times New Roman" w:cs="Times New Roman"/>
              </w:rPr>
            </w:pPr>
            <w:r>
              <w:rPr>
                <w:rFonts w:ascii="Times New Roman" w:hAnsi="Times New Roman" w:cs="Times New Roman"/>
              </w:rPr>
              <w:t>COMMENTS:</w:t>
            </w:r>
          </w:p>
          <w:p w:rsidR="0012620F" w:rsidRPr="000566E6" w:rsidRDefault="0012620F" w:rsidP="000A5713">
            <w:pPr>
              <w:spacing w:line="360" w:lineRule="auto"/>
              <w:jc w:val="both"/>
              <w:rPr>
                <w:rFonts w:ascii="Times New Roman" w:hAnsi="Times New Roman" w:cs="Times New Roman"/>
              </w:rPr>
            </w:pPr>
          </w:p>
          <w:p w:rsidR="00934882" w:rsidRPr="000566E6" w:rsidRDefault="00270359" w:rsidP="00934882">
            <w:pPr>
              <w:spacing w:line="360" w:lineRule="auto"/>
              <w:jc w:val="both"/>
              <w:rPr>
                <w:rFonts w:ascii="Times New Roman" w:hAnsi="Times New Roman" w:cs="Times New Roman"/>
                <w:b/>
                <w:i/>
              </w:rPr>
            </w:pPr>
            <w:r>
              <w:rPr>
                <w:rFonts w:ascii="Times New Roman" w:hAnsi="Times New Roman" w:cs="Times New Roman"/>
                <w:b/>
                <w:i/>
              </w:rPr>
              <w:t>Preferred policy option</w:t>
            </w:r>
            <w:r w:rsidR="00B04C63">
              <w:rPr>
                <w:rFonts w:ascii="Times New Roman" w:hAnsi="Times New Roman" w:cs="Times New Roman"/>
                <w:b/>
                <w:i/>
              </w:rPr>
              <w:t>:</w:t>
            </w:r>
          </w:p>
          <w:p w:rsidR="009370B6" w:rsidRDefault="009370B6" w:rsidP="00C379D9">
            <w:pPr>
              <w:spacing w:line="360" w:lineRule="auto"/>
              <w:jc w:val="both"/>
              <w:rPr>
                <w:rFonts w:ascii="Times New Roman" w:hAnsi="Times New Roman" w:cs="Times New Roman"/>
                <w:i/>
              </w:rPr>
            </w:pPr>
          </w:p>
          <w:p w:rsidR="009370B6" w:rsidRPr="008F4C1D" w:rsidRDefault="00960348" w:rsidP="0066641C">
            <w:pPr>
              <w:pStyle w:val="ListParagraph"/>
              <w:numPr>
                <w:ilvl w:val="0"/>
                <w:numId w:val="4"/>
              </w:numPr>
              <w:spacing w:line="360" w:lineRule="auto"/>
              <w:jc w:val="both"/>
              <w:rPr>
                <w:rFonts w:ascii="Times New Roman" w:hAnsi="Times New Roman" w:cs="Times New Roman"/>
                <w:i/>
              </w:rPr>
            </w:pPr>
            <w:sdt>
              <w:sdtPr>
                <w:rPr>
                  <w:rFonts w:ascii="Times New Roman" w:hAnsi="Times New Roman" w:cs="Times New Roman"/>
                  <w:i/>
                </w:rPr>
                <w:id w:val="-604341135"/>
                <w14:checkbox>
                  <w14:checked w14:val="0"/>
                  <w14:checkedState w14:val="2612" w14:font="MS Gothic"/>
                  <w14:uncheckedState w14:val="2610" w14:font="MS Gothic"/>
                </w14:checkbox>
              </w:sdtPr>
              <w:sdtEndPr/>
              <w:sdtContent>
                <w:r w:rsidR="008F4C1D">
                  <w:rPr>
                    <w:rFonts w:ascii="MS Gothic" w:eastAsia="MS Gothic" w:hAnsi="MS Gothic" w:cs="Times New Roman" w:hint="eastAsia"/>
                    <w:i/>
                  </w:rPr>
                  <w:t>☐</w:t>
                </w:r>
              </w:sdtContent>
            </w:sdt>
            <w:r w:rsidR="008F4C1D">
              <w:rPr>
                <w:rFonts w:ascii="Times New Roman" w:hAnsi="Times New Roman" w:cs="Times New Roman"/>
                <w:i/>
              </w:rPr>
              <w:t xml:space="preserve"> </w:t>
            </w:r>
            <w:r w:rsidR="00B04C63" w:rsidRPr="008F4C1D">
              <w:rPr>
                <w:rFonts w:ascii="Times New Roman" w:hAnsi="Times New Roman" w:cs="Times New Roman"/>
                <w:i/>
              </w:rPr>
              <w:t>Maintain</w:t>
            </w:r>
            <w:r w:rsidR="00E57433" w:rsidRPr="008F4C1D">
              <w:rPr>
                <w:rFonts w:ascii="Times New Roman" w:hAnsi="Times New Roman" w:cs="Times New Roman"/>
                <w:i/>
              </w:rPr>
              <w:t>ing</w:t>
            </w:r>
            <w:r w:rsidR="00B04C63" w:rsidRPr="008F4C1D">
              <w:rPr>
                <w:rFonts w:ascii="Times New Roman" w:hAnsi="Times New Roman" w:cs="Times New Roman"/>
                <w:i/>
              </w:rPr>
              <w:t xml:space="preserve"> </w:t>
            </w:r>
            <w:r w:rsidR="00554394" w:rsidRPr="008F4C1D">
              <w:rPr>
                <w:rFonts w:ascii="Times New Roman" w:hAnsi="Times New Roman" w:cs="Times New Roman"/>
                <w:i/>
              </w:rPr>
              <w:t>the s</w:t>
            </w:r>
            <w:r w:rsidR="0012585E" w:rsidRPr="008F4C1D">
              <w:rPr>
                <w:rFonts w:ascii="Times New Roman" w:hAnsi="Times New Roman" w:cs="Times New Roman"/>
                <w:i/>
              </w:rPr>
              <w:t>tat</w:t>
            </w:r>
            <w:r w:rsidR="0057455D" w:rsidRPr="008F4C1D">
              <w:rPr>
                <w:rFonts w:ascii="Times New Roman" w:hAnsi="Times New Roman" w:cs="Times New Roman"/>
                <w:i/>
              </w:rPr>
              <w:t>u</w:t>
            </w:r>
            <w:r w:rsidR="0012585E" w:rsidRPr="008F4C1D">
              <w:rPr>
                <w:rFonts w:ascii="Times New Roman" w:hAnsi="Times New Roman" w:cs="Times New Roman"/>
                <w:i/>
              </w:rPr>
              <w:t>s</w:t>
            </w:r>
            <w:r w:rsidR="0057455D" w:rsidRPr="008F4C1D">
              <w:rPr>
                <w:rFonts w:ascii="Times New Roman" w:hAnsi="Times New Roman" w:cs="Times New Roman"/>
                <w:i/>
              </w:rPr>
              <w:t xml:space="preserve"> quo</w:t>
            </w:r>
          </w:p>
          <w:p w:rsidR="000A5713" w:rsidRPr="008F4C1D" w:rsidRDefault="00960348" w:rsidP="0066641C">
            <w:pPr>
              <w:pStyle w:val="ListParagraph"/>
              <w:numPr>
                <w:ilvl w:val="0"/>
                <w:numId w:val="4"/>
              </w:numPr>
              <w:spacing w:line="360" w:lineRule="auto"/>
              <w:jc w:val="both"/>
              <w:rPr>
                <w:rFonts w:ascii="Times New Roman" w:hAnsi="Times New Roman" w:cs="Times New Roman"/>
                <w:i/>
              </w:rPr>
            </w:pPr>
            <w:sdt>
              <w:sdtPr>
                <w:rPr>
                  <w:rFonts w:ascii="Times New Roman" w:hAnsi="Times New Roman" w:cs="Times New Roman"/>
                  <w:i/>
                </w:rPr>
                <w:id w:val="329729767"/>
                <w14:checkbox>
                  <w14:checked w14:val="0"/>
                  <w14:checkedState w14:val="2612" w14:font="MS Gothic"/>
                  <w14:uncheckedState w14:val="2610" w14:font="MS Gothic"/>
                </w14:checkbox>
              </w:sdtPr>
              <w:sdtEndPr/>
              <w:sdtContent>
                <w:r w:rsidR="008F4C1D">
                  <w:rPr>
                    <w:rFonts w:ascii="MS Gothic" w:eastAsia="MS Gothic" w:hAnsi="MS Gothic" w:cs="Times New Roman" w:hint="eastAsia"/>
                    <w:i/>
                  </w:rPr>
                  <w:t>☐</w:t>
                </w:r>
              </w:sdtContent>
            </w:sdt>
            <w:r w:rsidR="008F4C1D">
              <w:rPr>
                <w:rFonts w:ascii="Times New Roman" w:hAnsi="Times New Roman" w:cs="Times New Roman"/>
                <w:i/>
              </w:rPr>
              <w:t xml:space="preserve"> </w:t>
            </w:r>
            <w:r w:rsidR="007C0A6B" w:rsidRPr="008F4C1D">
              <w:rPr>
                <w:rFonts w:ascii="Times New Roman" w:hAnsi="Times New Roman" w:cs="Times New Roman"/>
                <w:i/>
              </w:rPr>
              <w:t xml:space="preserve">Issuing </w:t>
            </w:r>
            <w:r w:rsidR="00B04C63" w:rsidRPr="008F4C1D">
              <w:rPr>
                <w:rFonts w:ascii="Times New Roman" w:hAnsi="Times New Roman" w:cs="Times New Roman"/>
                <w:i/>
              </w:rPr>
              <w:t xml:space="preserve">European </w:t>
            </w:r>
            <w:r w:rsidR="0012585E" w:rsidRPr="008F4C1D">
              <w:rPr>
                <w:rFonts w:ascii="Times New Roman" w:hAnsi="Times New Roman" w:cs="Times New Roman"/>
                <w:i/>
              </w:rPr>
              <w:t>Commission</w:t>
            </w:r>
            <w:r w:rsidR="00B04C63" w:rsidRPr="008F4C1D">
              <w:rPr>
                <w:rFonts w:ascii="Times New Roman" w:hAnsi="Times New Roman" w:cs="Times New Roman"/>
                <w:i/>
              </w:rPr>
              <w:t>'s</w:t>
            </w:r>
            <w:r w:rsidR="0012585E" w:rsidRPr="008F4C1D">
              <w:rPr>
                <w:rFonts w:ascii="Times New Roman" w:hAnsi="Times New Roman" w:cs="Times New Roman"/>
                <w:i/>
              </w:rPr>
              <w:t xml:space="preserve"> </w:t>
            </w:r>
            <w:r w:rsidR="0057455D" w:rsidRPr="008F4C1D">
              <w:rPr>
                <w:rFonts w:ascii="Times New Roman" w:hAnsi="Times New Roman" w:cs="Times New Roman"/>
                <w:i/>
              </w:rPr>
              <w:t>g</w:t>
            </w:r>
            <w:r w:rsidR="000A5713" w:rsidRPr="008F4C1D">
              <w:rPr>
                <w:rFonts w:ascii="Times New Roman" w:hAnsi="Times New Roman" w:cs="Times New Roman"/>
                <w:i/>
              </w:rPr>
              <w:t xml:space="preserve">uidance </w:t>
            </w:r>
            <w:r w:rsidR="007C0A6B" w:rsidRPr="008F4C1D">
              <w:rPr>
                <w:rFonts w:ascii="Times New Roman" w:hAnsi="Times New Roman" w:cs="Times New Roman"/>
                <w:i/>
              </w:rPr>
              <w:t xml:space="preserve">clarifying </w:t>
            </w:r>
            <w:r w:rsidR="000A5713" w:rsidRPr="008F4C1D">
              <w:rPr>
                <w:rFonts w:ascii="Times New Roman" w:hAnsi="Times New Roman" w:cs="Times New Roman"/>
                <w:i/>
              </w:rPr>
              <w:t xml:space="preserve">the </w:t>
            </w:r>
            <w:r w:rsidR="00086A8C" w:rsidRPr="008F4C1D">
              <w:rPr>
                <w:rFonts w:ascii="Times New Roman" w:hAnsi="Times New Roman" w:cs="Times New Roman"/>
                <w:i/>
              </w:rPr>
              <w:t xml:space="preserve">scope of </w:t>
            </w:r>
            <w:r w:rsidR="00EA3D97" w:rsidRPr="008F4C1D">
              <w:rPr>
                <w:rFonts w:ascii="Times New Roman" w:hAnsi="Times New Roman" w:cs="Times New Roman"/>
                <w:i/>
              </w:rPr>
              <w:t xml:space="preserve">the </w:t>
            </w:r>
            <w:r w:rsidR="00086A8C" w:rsidRPr="008F4C1D">
              <w:rPr>
                <w:rFonts w:ascii="Times New Roman" w:hAnsi="Times New Roman" w:cs="Times New Roman"/>
                <w:i/>
              </w:rPr>
              <w:t>AVMSD</w:t>
            </w:r>
            <w:r w:rsidR="0012585E" w:rsidRPr="008F4C1D">
              <w:rPr>
                <w:rFonts w:ascii="Times New Roman" w:hAnsi="Times New Roman" w:cs="Times New Roman"/>
                <w:i/>
              </w:rPr>
              <w:t>.</w:t>
            </w:r>
            <w:r w:rsidR="000A5713" w:rsidRPr="008F4C1D">
              <w:rPr>
                <w:rFonts w:ascii="Times New Roman" w:hAnsi="Times New Roman" w:cs="Times New Roman"/>
                <w:i/>
              </w:rPr>
              <w:t xml:space="preserve"> </w:t>
            </w:r>
            <w:r w:rsidR="00C11A3A" w:rsidRPr="008F4C1D">
              <w:rPr>
                <w:rFonts w:ascii="Times New Roman" w:hAnsi="Times New Roman" w:cs="Times New Roman"/>
                <w:i/>
              </w:rPr>
              <w:t>No other changes to U</w:t>
            </w:r>
            <w:r w:rsidR="00B04C63" w:rsidRPr="008F4C1D">
              <w:rPr>
                <w:rFonts w:ascii="Times New Roman" w:hAnsi="Times New Roman" w:cs="Times New Roman"/>
                <w:i/>
              </w:rPr>
              <w:t>nion</w:t>
            </w:r>
            <w:r w:rsidR="00C11A3A" w:rsidRPr="008F4C1D">
              <w:rPr>
                <w:rFonts w:ascii="Times New Roman" w:hAnsi="Times New Roman" w:cs="Times New Roman"/>
                <w:i/>
              </w:rPr>
              <w:t xml:space="preserve"> law would be foreseen. </w:t>
            </w:r>
          </w:p>
          <w:p w:rsidR="00061BB8" w:rsidRPr="008F4C1D" w:rsidRDefault="00960348" w:rsidP="0066641C">
            <w:pPr>
              <w:pStyle w:val="ListParagraph"/>
              <w:numPr>
                <w:ilvl w:val="0"/>
                <w:numId w:val="4"/>
              </w:numPr>
              <w:spacing w:before="240" w:line="360" w:lineRule="auto"/>
              <w:jc w:val="both"/>
              <w:rPr>
                <w:rFonts w:ascii="Times New Roman" w:hAnsi="Times New Roman" w:cs="Times New Roman"/>
              </w:rPr>
            </w:pPr>
            <w:sdt>
              <w:sdtPr>
                <w:rPr>
                  <w:rFonts w:ascii="Times New Roman" w:hAnsi="Times New Roman" w:cs="Times New Roman"/>
                  <w:i/>
                </w:rPr>
                <w:id w:val="1540855942"/>
                <w14:checkbox>
                  <w14:checked w14:val="0"/>
                  <w14:checkedState w14:val="2612" w14:font="MS Gothic"/>
                  <w14:uncheckedState w14:val="2610" w14:font="MS Gothic"/>
                </w14:checkbox>
              </w:sdtPr>
              <w:sdtEndPr/>
              <w:sdtContent>
                <w:r w:rsidR="008F4C1D">
                  <w:rPr>
                    <w:rFonts w:ascii="MS Gothic" w:eastAsia="MS Gothic" w:hAnsi="MS Gothic" w:cs="Times New Roman" w:hint="eastAsia"/>
                    <w:i/>
                  </w:rPr>
                  <w:t>☐</w:t>
                </w:r>
              </w:sdtContent>
            </w:sdt>
            <w:r w:rsidR="008F4C1D">
              <w:rPr>
                <w:rFonts w:ascii="Times New Roman" w:hAnsi="Times New Roman" w:cs="Times New Roman"/>
                <w:i/>
              </w:rPr>
              <w:t xml:space="preserve"> </w:t>
            </w:r>
            <w:r w:rsidR="00E84C43" w:rsidRPr="008F4C1D">
              <w:rPr>
                <w:rFonts w:ascii="Times New Roman" w:hAnsi="Times New Roman" w:cs="Times New Roman"/>
                <w:i/>
              </w:rPr>
              <w:t>A</w:t>
            </w:r>
            <w:r w:rsidR="00B04C63" w:rsidRPr="008F4C1D">
              <w:rPr>
                <w:rFonts w:ascii="Times New Roman" w:hAnsi="Times New Roman" w:cs="Times New Roman"/>
                <w:i/>
              </w:rPr>
              <w:t xml:space="preserve">mending </w:t>
            </w:r>
            <w:r w:rsidR="00086A8C" w:rsidRPr="008F4C1D">
              <w:rPr>
                <w:rFonts w:ascii="Times New Roman" w:hAnsi="Times New Roman" w:cs="Times New Roman"/>
                <w:i/>
              </w:rPr>
              <w:t>law</w:t>
            </w:r>
            <w:r w:rsidR="00B04C63" w:rsidRPr="008F4C1D">
              <w:rPr>
                <w:rFonts w:ascii="Times New Roman" w:hAnsi="Times New Roman" w:cs="Times New Roman"/>
                <w:i/>
              </w:rPr>
              <w:t>(</w:t>
            </w:r>
            <w:r w:rsidR="00086A8C" w:rsidRPr="008F4C1D">
              <w:rPr>
                <w:rFonts w:ascii="Times New Roman" w:hAnsi="Times New Roman" w:cs="Times New Roman"/>
                <w:i/>
              </w:rPr>
              <w:t>s</w:t>
            </w:r>
            <w:r w:rsidR="00B04C63" w:rsidRPr="008F4C1D">
              <w:rPr>
                <w:rFonts w:ascii="Times New Roman" w:hAnsi="Times New Roman" w:cs="Times New Roman"/>
                <w:i/>
              </w:rPr>
              <w:t>)</w:t>
            </w:r>
            <w:r w:rsidR="00B6386F" w:rsidRPr="008F4C1D">
              <w:rPr>
                <w:rFonts w:ascii="Times New Roman" w:hAnsi="Times New Roman" w:cs="Times New Roman"/>
                <w:i/>
              </w:rPr>
              <w:t xml:space="preserve"> other than the AVMSD</w:t>
            </w:r>
            <w:r w:rsidR="00086A8C" w:rsidRPr="008F4C1D">
              <w:rPr>
                <w:rFonts w:ascii="Times New Roman" w:hAnsi="Times New Roman" w:cs="Times New Roman"/>
                <w:i/>
              </w:rPr>
              <w:t>, notably the e-</w:t>
            </w:r>
            <w:r w:rsidR="00B6386F" w:rsidRPr="008F4C1D">
              <w:rPr>
                <w:rFonts w:ascii="Times New Roman" w:hAnsi="Times New Roman" w:cs="Times New Roman"/>
                <w:i/>
              </w:rPr>
              <w:t>C</w:t>
            </w:r>
            <w:r w:rsidR="00086A8C" w:rsidRPr="008F4C1D">
              <w:rPr>
                <w:rFonts w:ascii="Times New Roman" w:hAnsi="Times New Roman" w:cs="Times New Roman"/>
                <w:i/>
              </w:rPr>
              <w:t>ommerce Directive</w:t>
            </w:r>
            <w:r w:rsidR="00E84C43" w:rsidRPr="008F4C1D">
              <w:rPr>
                <w:rFonts w:ascii="Times New Roman" w:hAnsi="Times New Roman" w:cs="Times New Roman"/>
                <w:i/>
              </w:rPr>
              <w:t xml:space="preserve">. </w:t>
            </w:r>
            <w:r w:rsidR="000A5713" w:rsidRPr="008F4C1D">
              <w:rPr>
                <w:rFonts w:ascii="Times New Roman" w:hAnsi="Times New Roman" w:cs="Times New Roman"/>
                <w:i/>
              </w:rPr>
              <w:t xml:space="preserve">This </w:t>
            </w:r>
            <w:r w:rsidR="00086A8C" w:rsidRPr="008F4C1D">
              <w:rPr>
                <w:rFonts w:ascii="Times New Roman" w:hAnsi="Times New Roman" w:cs="Times New Roman"/>
                <w:i/>
              </w:rPr>
              <w:t>option could be complemented by</w:t>
            </w:r>
            <w:r w:rsidR="000A5713" w:rsidRPr="008F4C1D">
              <w:rPr>
                <w:rFonts w:ascii="Times New Roman" w:hAnsi="Times New Roman" w:cs="Times New Roman"/>
                <w:i/>
              </w:rPr>
              <w:t xml:space="preserve"> self and co-regulatory initiatives.</w:t>
            </w:r>
          </w:p>
          <w:p w:rsidR="00760529" w:rsidRPr="008F4C1D" w:rsidRDefault="00960348" w:rsidP="0066641C">
            <w:pPr>
              <w:pStyle w:val="ListParagraph"/>
              <w:numPr>
                <w:ilvl w:val="0"/>
                <w:numId w:val="4"/>
              </w:numPr>
              <w:spacing w:before="240" w:line="360" w:lineRule="auto"/>
              <w:jc w:val="both"/>
              <w:rPr>
                <w:rFonts w:ascii="Times New Roman" w:hAnsi="Times New Roman" w:cs="Times New Roman"/>
                <w:i/>
              </w:rPr>
            </w:pPr>
            <w:sdt>
              <w:sdtPr>
                <w:rPr>
                  <w:rFonts w:ascii="Times New Roman" w:hAnsi="Times New Roman" w:cs="Times New Roman"/>
                  <w:i/>
                </w:rPr>
                <w:id w:val="-1671167381"/>
                <w14:checkbox>
                  <w14:checked w14:val="0"/>
                  <w14:checkedState w14:val="2612" w14:font="MS Gothic"/>
                  <w14:uncheckedState w14:val="2610" w14:font="MS Gothic"/>
                </w14:checkbox>
              </w:sdtPr>
              <w:sdtEndPr/>
              <w:sdtContent>
                <w:r w:rsidR="008F4C1D">
                  <w:rPr>
                    <w:rFonts w:ascii="MS Gothic" w:eastAsia="MS Gothic" w:hAnsi="MS Gothic" w:cs="Times New Roman" w:hint="eastAsia"/>
                    <w:i/>
                  </w:rPr>
                  <w:t>☐</w:t>
                </w:r>
              </w:sdtContent>
            </w:sdt>
            <w:r w:rsidR="008F4C1D">
              <w:rPr>
                <w:rFonts w:ascii="Times New Roman" w:hAnsi="Times New Roman" w:cs="Times New Roman"/>
                <w:i/>
              </w:rPr>
              <w:t xml:space="preserve"> </w:t>
            </w:r>
            <w:r w:rsidR="00B04C63" w:rsidRPr="008F4C1D">
              <w:rPr>
                <w:rFonts w:ascii="Times New Roman" w:hAnsi="Times New Roman" w:cs="Times New Roman"/>
                <w:i/>
              </w:rPr>
              <w:t>Amend</w:t>
            </w:r>
            <w:r w:rsidR="00E57433" w:rsidRPr="008F4C1D">
              <w:rPr>
                <w:rFonts w:ascii="Times New Roman" w:hAnsi="Times New Roman" w:cs="Times New Roman"/>
                <w:i/>
              </w:rPr>
              <w:t>ing</w:t>
            </w:r>
            <w:r w:rsidR="00B04C63" w:rsidRPr="008F4C1D">
              <w:rPr>
                <w:rFonts w:ascii="Times New Roman" w:hAnsi="Times New Roman" w:cs="Times New Roman"/>
                <w:i/>
              </w:rPr>
              <w:t xml:space="preserve"> the AVMSD, namely by e</w:t>
            </w:r>
            <w:r w:rsidR="00061BB8" w:rsidRPr="008F4C1D">
              <w:rPr>
                <w:rFonts w:ascii="Times New Roman" w:hAnsi="Times New Roman" w:cs="Times New Roman"/>
                <w:i/>
              </w:rPr>
              <w:t>xtend</w:t>
            </w:r>
            <w:r w:rsidR="00B04C63" w:rsidRPr="008F4C1D">
              <w:rPr>
                <w:rFonts w:ascii="Times New Roman" w:hAnsi="Times New Roman" w:cs="Times New Roman"/>
                <w:i/>
              </w:rPr>
              <w:t>ing</w:t>
            </w:r>
            <w:r w:rsidR="00061BB8" w:rsidRPr="008F4C1D">
              <w:rPr>
                <w:rFonts w:ascii="Times New Roman" w:hAnsi="Times New Roman" w:cs="Times New Roman"/>
                <w:i/>
              </w:rPr>
              <w:t xml:space="preserve"> </w:t>
            </w:r>
            <w:r w:rsidR="005007A2" w:rsidRPr="008F4C1D">
              <w:rPr>
                <w:rFonts w:ascii="Times New Roman" w:hAnsi="Times New Roman" w:cs="Times New Roman"/>
                <w:i/>
              </w:rPr>
              <w:t xml:space="preserve">all or some </w:t>
            </w:r>
            <w:r w:rsidR="00B04C63" w:rsidRPr="008F4C1D">
              <w:rPr>
                <w:rFonts w:ascii="Times New Roman" w:hAnsi="Times New Roman" w:cs="Times New Roman"/>
                <w:i/>
              </w:rPr>
              <w:t xml:space="preserve">of its provisions </w:t>
            </w:r>
            <w:r w:rsidR="00261712" w:rsidRPr="008F4C1D">
              <w:rPr>
                <w:rFonts w:ascii="Times New Roman" w:hAnsi="Times New Roman" w:cs="Times New Roman"/>
                <w:i/>
              </w:rPr>
              <w:t xml:space="preserve">for </w:t>
            </w:r>
            <w:r w:rsidR="00412B11" w:rsidRPr="008F4C1D">
              <w:rPr>
                <w:rFonts w:ascii="Times New Roman" w:hAnsi="Times New Roman" w:cs="Times New Roman"/>
                <w:i/>
              </w:rPr>
              <w:t xml:space="preserve">instance </w:t>
            </w:r>
            <w:r w:rsidR="00061BB8" w:rsidRPr="008F4C1D">
              <w:rPr>
                <w:rFonts w:ascii="Times New Roman" w:hAnsi="Times New Roman" w:cs="Times New Roman"/>
                <w:i/>
              </w:rPr>
              <w:t xml:space="preserve">to </w:t>
            </w:r>
            <w:r w:rsidR="00261712" w:rsidRPr="008F4C1D">
              <w:rPr>
                <w:rFonts w:ascii="Times New Roman" w:hAnsi="Times New Roman" w:cs="Times New Roman"/>
                <w:i/>
              </w:rPr>
              <w:t xml:space="preserve">providers </w:t>
            </w:r>
            <w:r w:rsidR="00857107" w:rsidRPr="008F4C1D">
              <w:rPr>
                <w:rFonts w:ascii="Times New Roman" w:hAnsi="Times New Roman" w:cs="Times New Roman"/>
                <w:i/>
              </w:rPr>
              <w:t xml:space="preserve">offering </w:t>
            </w:r>
            <w:proofErr w:type="spellStart"/>
            <w:r w:rsidR="00857107" w:rsidRPr="008F4C1D">
              <w:rPr>
                <w:rFonts w:ascii="Times New Roman" w:hAnsi="Times New Roman" w:cs="Times New Roman"/>
                <w:i/>
              </w:rPr>
              <w:t>audiovisual</w:t>
            </w:r>
            <w:proofErr w:type="spellEnd"/>
            <w:r w:rsidR="00857107" w:rsidRPr="008F4C1D">
              <w:rPr>
                <w:rFonts w:ascii="Times New Roman" w:hAnsi="Times New Roman" w:cs="Times New Roman"/>
                <w:i/>
              </w:rPr>
              <w:t xml:space="preserve"> content</w:t>
            </w:r>
            <w:r w:rsidR="00261712" w:rsidRPr="008F4C1D">
              <w:rPr>
                <w:rFonts w:ascii="Times New Roman" w:hAnsi="Times New Roman" w:cs="Times New Roman"/>
                <w:i/>
              </w:rPr>
              <w:t xml:space="preserve"> which </w:t>
            </w:r>
            <w:r w:rsidR="00B04C63" w:rsidRPr="008F4C1D">
              <w:rPr>
                <w:rFonts w:ascii="Times New Roman" w:hAnsi="Times New Roman" w:cs="Times New Roman"/>
                <w:i/>
              </w:rPr>
              <w:t xml:space="preserve">does not qualify as </w:t>
            </w:r>
            <w:r w:rsidR="009370B6" w:rsidRPr="008F4C1D">
              <w:rPr>
                <w:rFonts w:ascii="Times New Roman" w:hAnsi="Times New Roman" w:cs="Times New Roman"/>
                <w:i/>
              </w:rPr>
              <w:t>"TV-</w:t>
            </w:r>
            <w:r w:rsidR="00857107" w:rsidRPr="008F4C1D">
              <w:rPr>
                <w:rFonts w:ascii="Times New Roman" w:hAnsi="Times New Roman" w:cs="Times New Roman"/>
                <w:i/>
              </w:rPr>
              <w:t>like"</w:t>
            </w:r>
            <w:r w:rsidR="00261712" w:rsidRPr="008F4C1D">
              <w:rPr>
                <w:rFonts w:ascii="Times New Roman" w:hAnsi="Times New Roman" w:cs="Times New Roman"/>
                <w:i/>
              </w:rPr>
              <w:t xml:space="preserve"> or</w:t>
            </w:r>
            <w:r w:rsidR="00857107" w:rsidRPr="008F4C1D">
              <w:rPr>
                <w:rFonts w:ascii="Times New Roman" w:hAnsi="Times New Roman" w:cs="Times New Roman"/>
                <w:i/>
              </w:rPr>
              <w:t xml:space="preserve"> </w:t>
            </w:r>
            <w:r w:rsidR="00261712" w:rsidRPr="008F4C1D">
              <w:rPr>
                <w:rFonts w:ascii="Times New Roman" w:hAnsi="Times New Roman" w:cs="Times New Roman"/>
                <w:i/>
              </w:rPr>
              <w:t>to providers hosting user</w:t>
            </w:r>
            <w:r w:rsidR="00B04C63" w:rsidRPr="008F4C1D">
              <w:rPr>
                <w:rFonts w:ascii="Times New Roman" w:hAnsi="Times New Roman" w:cs="Times New Roman"/>
                <w:i/>
              </w:rPr>
              <w:t>-</w:t>
            </w:r>
            <w:r w:rsidR="00261712" w:rsidRPr="008F4C1D">
              <w:rPr>
                <w:rFonts w:ascii="Times New Roman" w:hAnsi="Times New Roman" w:cs="Times New Roman"/>
                <w:i/>
              </w:rPr>
              <w:t>generated content</w:t>
            </w:r>
            <w:r w:rsidR="007C0A6B" w:rsidRPr="008F4C1D">
              <w:rPr>
                <w:rFonts w:ascii="Times New Roman" w:hAnsi="Times New Roman" w:cs="Times New Roman"/>
                <w:i/>
              </w:rPr>
              <w:t xml:space="preserve">. </w:t>
            </w:r>
          </w:p>
          <w:p w:rsidR="00AB0486" w:rsidRPr="008F4C1D" w:rsidRDefault="00960348" w:rsidP="0066641C">
            <w:pPr>
              <w:pStyle w:val="ListParagraph"/>
              <w:numPr>
                <w:ilvl w:val="0"/>
                <w:numId w:val="4"/>
              </w:numPr>
              <w:spacing w:before="240" w:line="360" w:lineRule="auto"/>
              <w:jc w:val="both"/>
              <w:rPr>
                <w:rFonts w:ascii="Times New Roman" w:hAnsi="Times New Roman" w:cs="Times New Roman"/>
                <w:i/>
              </w:rPr>
            </w:pPr>
            <w:sdt>
              <w:sdtPr>
                <w:rPr>
                  <w:rFonts w:ascii="Times New Roman" w:hAnsi="Times New Roman" w:cs="Times New Roman"/>
                  <w:i/>
                </w:rPr>
                <w:id w:val="513649235"/>
                <w14:checkbox>
                  <w14:checked w14:val="0"/>
                  <w14:checkedState w14:val="2612" w14:font="MS Gothic"/>
                  <w14:uncheckedState w14:val="2610" w14:font="MS Gothic"/>
                </w14:checkbox>
              </w:sdtPr>
              <w:sdtEndPr/>
              <w:sdtContent>
                <w:r w:rsidR="008F4C1D">
                  <w:rPr>
                    <w:rFonts w:ascii="MS Gothic" w:eastAsia="MS Gothic" w:hAnsi="MS Gothic" w:cs="Times New Roman" w:hint="eastAsia"/>
                    <w:i/>
                  </w:rPr>
                  <w:t>☐</w:t>
                </w:r>
              </w:sdtContent>
            </w:sdt>
            <w:r w:rsidR="008F4C1D">
              <w:rPr>
                <w:rFonts w:ascii="Times New Roman" w:hAnsi="Times New Roman" w:cs="Times New Roman"/>
                <w:i/>
              </w:rPr>
              <w:t xml:space="preserve"> </w:t>
            </w:r>
            <w:r w:rsidR="009370B6" w:rsidRPr="008F4C1D">
              <w:rPr>
                <w:rFonts w:ascii="Times New Roman" w:hAnsi="Times New Roman" w:cs="Times New Roman"/>
                <w:i/>
              </w:rPr>
              <w:t>O</w:t>
            </w:r>
            <w:r w:rsidR="00AB0486" w:rsidRPr="008F4C1D">
              <w:rPr>
                <w:rFonts w:ascii="Times New Roman" w:hAnsi="Times New Roman" w:cs="Times New Roman"/>
                <w:i/>
              </w:rPr>
              <w:t>ther option</w:t>
            </w:r>
            <w:r w:rsidR="001D00C2" w:rsidRPr="008F4C1D">
              <w:rPr>
                <w:rFonts w:ascii="Times New Roman" w:hAnsi="Times New Roman" w:cs="Times New Roman"/>
                <w:i/>
              </w:rPr>
              <w:t xml:space="preserve"> </w:t>
            </w:r>
            <w:r w:rsidR="001D00C2" w:rsidRPr="008F4C1D">
              <w:rPr>
                <w:rFonts w:ascii="Times New Roman" w:hAnsi="Times New Roman" w:cs="Times New Roman"/>
              </w:rPr>
              <w:t>(please describe)</w:t>
            </w:r>
          </w:p>
          <w:p w:rsidR="00F10EBE" w:rsidRDefault="00A05B69" w:rsidP="00412B11">
            <w:pPr>
              <w:spacing w:before="240" w:line="360" w:lineRule="auto"/>
              <w:jc w:val="both"/>
              <w:rPr>
                <w:rFonts w:ascii="Times New Roman" w:hAnsi="Times New Roman" w:cs="Times New Roman"/>
              </w:rPr>
            </w:pPr>
            <w:r w:rsidRPr="00123542">
              <w:rPr>
                <w:rFonts w:ascii="Times New Roman" w:hAnsi="Times New Roman" w:cs="Times New Roman"/>
              </w:rPr>
              <w:t xml:space="preserve">PLEASE EXPLAIN YOUR </w:t>
            </w:r>
            <w:r>
              <w:rPr>
                <w:rFonts w:ascii="Times New Roman" w:hAnsi="Times New Roman" w:cs="Times New Roman"/>
              </w:rPr>
              <w:t>CHOICE:</w:t>
            </w:r>
          </w:p>
          <w:p w:rsidR="00A05B69" w:rsidRPr="00A05B69" w:rsidRDefault="00A05B69" w:rsidP="00412B11">
            <w:pPr>
              <w:spacing w:before="240" w:line="360" w:lineRule="auto"/>
              <w:jc w:val="both"/>
              <w:rPr>
                <w:rFonts w:ascii="Times New Roman" w:hAnsi="Times New Roman" w:cs="Times New Roman"/>
                <w:u w:val="single"/>
              </w:rPr>
            </w:pPr>
          </w:p>
        </w:tc>
      </w:tr>
    </w:tbl>
    <w:p w:rsidR="0012585E" w:rsidRDefault="0012585E" w:rsidP="00AB3FDB">
      <w:pPr>
        <w:spacing w:line="360" w:lineRule="auto"/>
        <w:jc w:val="both"/>
        <w:rPr>
          <w:rFonts w:ascii="Times New Roman" w:hAnsi="Times New Roman" w:cs="Times New Roman"/>
        </w:rPr>
      </w:pPr>
    </w:p>
    <w:p w:rsidR="00B642CE" w:rsidRDefault="00B642CE">
      <w:pPr>
        <w:rPr>
          <w:rFonts w:ascii="Times New Roman" w:hAnsi="Times New Roman" w:cs="Times New Roman"/>
          <w:u w:val="single"/>
        </w:rPr>
      </w:pPr>
      <w:r>
        <w:rPr>
          <w:rFonts w:ascii="Times New Roman" w:hAnsi="Times New Roman" w:cs="Times New Roman"/>
          <w:u w:val="single"/>
        </w:rPr>
        <w:br w:type="page"/>
      </w:r>
    </w:p>
    <w:p w:rsidR="0012585E" w:rsidRPr="00C379D9" w:rsidRDefault="008C3C02" w:rsidP="00AB3FDB">
      <w:pPr>
        <w:spacing w:line="360" w:lineRule="auto"/>
        <w:jc w:val="both"/>
        <w:rPr>
          <w:rFonts w:ascii="Times New Roman" w:hAnsi="Times New Roman" w:cs="Times New Roman"/>
          <w:u w:val="single"/>
        </w:rPr>
      </w:pPr>
      <w:r w:rsidRPr="00C379D9">
        <w:rPr>
          <w:rFonts w:ascii="Times New Roman" w:hAnsi="Times New Roman" w:cs="Times New Roman"/>
          <w:u w:val="single"/>
        </w:rPr>
        <w:lastRenderedPageBreak/>
        <w:t xml:space="preserve">Geographical scope </w:t>
      </w:r>
      <w:r w:rsidR="002F144C" w:rsidRPr="00C379D9">
        <w:rPr>
          <w:rFonts w:ascii="Times New Roman" w:hAnsi="Times New Roman" w:cs="Times New Roman"/>
          <w:u w:val="single"/>
        </w:rPr>
        <w:t>of AVMSD</w:t>
      </w:r>
    </w:p>
    <w:p w:rsidR="00C52469" w:rsidRPr="000566E6" w:rsidRDefault="002F144C" w:rsidP="004A0763">
      <w:pPr>
        <w:spacing w:line="360" w:lineRule="auto"/>
        <w:jc w:val="both"/>
        <w:rPr>
          <w:rFonts w:ascii="Times New Roman" w:hAnsi="Times New Roman" w:cs="Times New Roman"/>
        </w:rPr>
      </w:pPr>
      <w:r>
        <w:rPr>
          <w:rFonts w:ascii="Times New Roman" w:hAnsi="Times New Roman" w:cs="Times New Roman"/>
        </w:rPr>
        <w:t>The AVMSD</w:t>
      </w:r>
      <w:r w:rsidRPr="002F144C">
        <w:rPr>
          <w:rFonts w:ascii="Times New Roman" w:hAnsi="Times New Roman" w:cs="Times New Roman"/>
        </w:rPr>
        <w:t xml:space="preserve"> applies to operators established in the EU. </w:t>
      </w:r>
      <w:r>
        <w:rPr>
          <w:rFonts w:ascii="Times New Roman" w:hAnsi="Times New Roman" w:cs="Times New Roman"/>
        </w:rPr>
        <w:t xml:space="preserve">Operators established outside </w:t>
      </w:r>
      <w:r w:rsidR="00412B11">
        <w:rPr>
          <w:rFonts w:ascii="Times New Roman" w:hAnsi="Times New Roman" w:cs="Times New Roman"/>
        </w:rPr>
        <w:t xml:space="preserve">the EU </w:t>
      </w:r>
      <w:r>
        <w:rPr>
          <w:rFonts w:ascii="Times New Roman" w:hAnsi="Times New Roman" w:cs="Times New Roman"/>
        </w:rPr>
        <w:t>but targeting E</w:t>
      </w:r>
      <w:r w:rsidR="00412B11">
        <w:rPr>
          <w:rFonts w:ascii="Times New Roman" w:hAnsi="Times New Roman" w:cs="Times New Roman"/>
        </w:rPr>
        <w:t xml:space="preserve">U </w:t>
      </w:r>
      <w:r>
        <w:rPr>
          <w:rFonts w:ascii="Times New Roman" w:hAnsi="Times New Roman" w:cs="Times New Roman"/>
        </w:rPr>
        <w:t>audiences</w:t>
      </w:r>
      <w:r w:rsidR="00762165">
        <w:rPr>
          <w:rFonts w:ascii="Times New Roman" w:hAnsi="Times New Roman" w:cs="Times New Roman"/>
        </w:rPr>
        <w:t xml:space="preserve"> with their </w:t>
      </w:r>
      <w:proofErr w:type="spellStart"/>
      <w:r w:rsidR="00762165">
        <w:rPr>
          <w:rFonts w:ascii="Times New Roman" w:hAnsi="Times New Roman" w:cs="Times New Roman"/>
        </w:rPr>
        <w:t>audiovisual</w:t>
      </w:r>
      <w:proofErr w:type="spellEnd"/>
      <w:r w:rsidR="00762165">
        <w:rPr>
          <w:rFonts w:ascii="Times New Roman" w:hAnsi="Times New Roman" w:cs="Times New Roman"/>
        </w:rPr>
        <w:t xml:space="preserve"> media services (via, for instance, terrestrial broadcasting satellite broadcasting the Internet or other means) </w:t>
      </w:r>
      <w:r w:rsidR="00412B11">
        <w:rPr>
          <w:rFonts w:ascii="Times New Roman" w:hAnsi="Times New Roman" w:cs="Times New Roman"/>
        </w:rPr>
        <w:t>do not fall under the scope of the Directive</w:t>
      </w:r>
      <w:r w:rsidR="00C26378">
        <w:rPr>
          <w:rStyle w:val="FootnoteReference"/>
          <w:rFonts w:ascii="Times New Roman" w:hAnsi="Times New Roman" w:cs="Times New Roman"/>
          <w:b/>
        </w:rPr>
        <w:footnoteReference w:id="11"/>
      </w:r>
      <w:r>
        <w:rPr>
          <w:rFonts w:ascii="Times New Roman" w:hAnsi="Times New Roman" w:cs="Times New Roman"/>
        </w:rPr>
        <w:t>.</w:t>
      </w:r>
    </w:p>
    <w:tbl>
      <w:tblPr>
        <w:tblStyle w:val="TableGrid"/>
        <w:tblW w:w="0" w:type="auto"/>
        <w:tblLook w:val="04A0" w:firstRow="1" w:lastRow="0" w:firstColumn="1" w:lastColumn="0" w:noHBand="0" w:noVBand="1"/>
      </w:tblPr>
      <w:tblGrid>
        <w:gridCol w:w="9288"/>
      </w:tblGrid>
      <w:tr w:rsidR="000566E6" w:rsidRPr="000566E6" w:rsidTr="00811A51">
        <w:tc>
          <w:tcPr>
            <w:tcW w:w="9288" w:type="dxa"/>
          </w:tcPr>
          <w:p w:rsidR="00BA4D03" w:rsidRPr="000566E6" w:rsidRDefault="00E2225B" w:rsidP="00811A51">
            <w:pPr>
              <w:spacing w:line="360" w:lineRule="auto"/>
              <w:jc w:val="both"/>
              <w:rPr>
                <w:rFonts w:ascii="Times New Roman" w:hAnsi="Times New Roman" w:cs="Times New Roman"/>
                <w:b/>
                <w:i/>
              </w:rPr>
            </w:pPr>
            <w:r w:rsidRPr="000566E6">
              <w:rPr>
                <w:rFonts w:ascii="Times New Roman" w:hAnsi="Times New Roman" w:cs="Times New Roman"/>
                <w:b/>
                <w:i/>
              </w:rPr>
              <w:t xml:space="preserve">SET OF QUESTIONS </w:t>
            </w:r>
            <w:r w:rsidR="00BA4D03" w:rsidRPr="000566E6">
              <w:rPr>
                <w:rFonts w:ascii="Times New Roman" w:hAnsi="Times New Roman" w:cs="Times New Roman"/>
                <w:b/>
                <w:i/>
              </w:rPr>
              <w:t xml:space="preserve">1.2 </w:t>
            </w:r>
          </w:p>
          <w:p w:rsidR="004560E1" w:rsidRDefault="00A852C8" w:rsidP="00811A51">
            <w:pPr>
              <w:spacing w:line="360" w:lineRule="auto"/>
              <w:jc w:val="both"/>
              <w:rPr>
                <w:rFonts w:ascii="Times New Roman" w:hAnsi="Times New Roman" w:cs="Times New Roman"/>
                <w:b/>
              </w:rPr>
            </w:pPr>
            <w:r>
              <w:rPr>
                <w:rFonts w:ascii="Times New Roman" w:hAnsi="Times New Roman" w:cs="Times New Roman"/>
                <w:b/>
              </w:rPr>
              <w:t>Are</w:t>
            </w:r>
            <w:r w:rsidR="004560E1">
              <w:rPr>
                <w:rFonts w:ascii="Times New Roman" w:hAnsi="Times New Roman" w:cs="Times New Roman"/>
                <w:b/>
              </w:rPr>
              <w:t xml:space="preserve"> the provisions on the geographical scope of the Directive</w:t>
            </w:r>
            <w:r w:rsidR="002F144C">
              <w:rPr>
                <w:rFonts w:ascii="Times New Roman" w:hAnsi="Times New Roman" w:cs="Times New Roman"/>
                <w:b/>
              </w:rPr>
              <w:t xml:space="preserve"> </w:t>
            </w:r>
            <w:r w:rsidR="004560E1">
              <w:rPr>
                <w:rFonts w:ascii="Times New Roman" w:hAnsi="Times New Roman" w:cs="Times New Roman"/>
                <w:b/>
              </w:rPr>
              <w:t xml:space="preserve">still </w:t>
            </w:r>
            <w:r w:rsidR="002F144C">
              <w:rPr>
                <w:rFonts w:ascii="Times New Roman" w:hAnsi="Times New Roman" w:cs="Times New Roman"/>
                <w:b/>
              </w:rPr>
              <w:t>relevant</w:t>
            </w:r>
            <w:r w:rsidR="00C26378">
              <w:rPr>
                <w:rFonts w:ascii="Times New Roman" w:hAnsi="Times New Roman" w:cs="Times New Roman"/>
                <w:b/>
              </w:rPr>
              <w:t>, effective and fair</w:t>
            </w:r>
            <w:r w:rsidR="004560E1">
              <w:rPr>
                <w:rFonts w:ascii="Times New Roman" w:hAnsi="Times New Roman" w:cs="Times New Roman"/>
                <w:b/>
              </w:rPr>
              <w:t>?</w:t>
            </w:r>
          </w:p>
          <w:p w:rsidR="00C26378" w:rsidRDefault="00C26378" w:rsidP="00C26378">
            <w:pPr>
              <w:spacing w:line="360" w:lineRule="auto"/>
              <w:jc w:val="both"/>
              <w:rPr>
                <w:rFonts w:ascii="Times New Roman" w:hAnsi="Times New Roman" w:cs="Times New Roman"/>
              </w:rPr>
            </w:pPr>
            <w:r>
              <w:rPr>
                <w:rFonts w:ascii="Times New Roman" w:hAnsi="Times New Roman" w:cs="Times New Roman"/>
              </w:rPr>
              <w:t xml:space="preserve">Relevant? </w:t>
            </w:r>
            <w:sdt>
              <w:sdtPr>
                <w:rPr>
                  <w:rFonts w:ascii="Times New Roman" w:hAnsi="Times New Roman" w:cs="Times New Roman"/>
                </w:rPr>
                <w:id w:val="479594124"/>
                <w14:checkbox>
                  <w14:checked w14:val="0"/>
                  <w14:checkedState w14:val="2612" w14:font="MS Gothic"/>
                  <w14:uncheckedState w14:val="2610" w14:font="MS Gothic"/>
                </w14:checkbox>
              </w:sdtPr>
              <w:sdtEndPr/>
              <w:sdtContent>
                <w:r w:rsidR="0050261D">
                  <w:rPr>
                    <w:rFonts w:ascii="MS Gothic" w:eastAsia="MS Gothic" w:hAnsi="MS Gothic" w:cs="Times New Roman" w:hint="eastAsia"/>
                  </w:rPr>
                  <w:t>☐</w:t>
                </w:r>
              </w:sdtContent>
            </w:sdt>
            <w:r w:rsidRPr="000566E6">
              <w:rPr>
                <w:rFonts w:ascii="Times New Roman" w:hAnsi="Times New Roman" w:cs="Times New Roman"/>
              </w:rPr>
              <w:t xml:space="preserve">YES – </w:t>
            </w:r>
            <w:sdt>
              <w:sdtPr>
                <w:rPr>
                  <w:rFonts w:ascii="Times New Roman" w:hAnsi="Times New Roman" w:cs="Times New Roman"/>
                </w:rPr>
                <w:id w:val="1880196630"/>
                <w14:checkbox>
                  <w14:checked w14:val="0"/>
                  <w14:checkedState w14:val="2612" w14:font="MS Gothic"/>
                  <w14:uncheckedState w14:val="2610" w14:font="MS Gothic"/>
                </w14:checkbox>
              </w:sdtPr>
              <w:sdtEndPr/>
              <w:sdtContent>
                <w:r w:rsidR="0050261D">
                  <w:rPr>
                    <w:rFonts w:ascii="MS Gothic" w:eastAsia="MS Gothic" w:hAnsi="MS Gothic" w:cs="Times New Roman" w:hint="eastAsia"/>
                  </w:rPr>
                  <w:t>☐</w:t>
                </w:r>
              </w:sdtContent>
            </w:sdt>
            <w:r w:rsidRPr="000566E6">
              <w:rPr>
                <w:rFonts w:ascii="Times New Roman" w:hAnsi="Times New Roman" w:cs="Times New Roman"/>
              </w:rPr>
              <w:t>NO</w:t>
            </w:r>
            <w:r w:rsidR="00160820">
              <w:rPr>
                <w:rFonts w:ascii="Times New Roman" w:hAnsi="Times New Roman" w:cs="Times New Roman"/>
              </w:rPr>
              <w:t xml:space="preserve"> – </w:t>
            </w:r>
            <w:sdt>
              <w:sdtPr>
                <w:rPr>
                  <w:rFonts w:ascii="Times New Roman" w:hAnsi="Times New Roman" w:cs="Times New Roman"/>
                </w:rPr>
                <w:id w:val="1258089443"/>
                <w14:checkbox>
                  <w14:checked w14:val="0"/>
                  <w14:checkedState w14:val="2612" w14:font="MS Gothic"/>
                  <w14:uncheckedState w14:val="2610" w14:font="MS Gothic"/>
                </w14:checkbox>
              </w:sdtPr>
              <w:sdtEndPr/>
              <w:sdtContent>
                <w:r w:rsidR="0050261D">
                  <w:rPr>
                    <w:rFonts w:ascii="MS Gothic" w:eastAsia="MS Gothic" w:hAnsi="MS Gothic" w:cs="Times New Roman" w:hint="eastAsia"/>
                  </w:rPr>
                  <w:t>☐</w:t>
                </w:r>
              </w:sdtContent>
            </w:sdt>
            <w:r w:rsidR="00160820">
              <w:rPr>
                <w:rFonts w:ascii="Times New Roman" w:hAnsi="Times New Roman" w:cs="Times New Roman"/>
              </w:rPr>
              <w:t>NO OPINION</w:t>
            </w:r>
          </w:p>
          <w:p w:rsidR="00C26378" w:rsidRDefault="00C26378" w:rsidP="00C26378">
            <w:pPr>
              <w:spacing w:line="360" w:lineRule="auto"/>
              <w:jc w:val="both"/>
              <w:rPr>
                <w:rFonts w:ascii="Times New Roman" w:hAnsi="Times New Roman" w:cs="Times New Roman"/>
              </w:rPr>
            </w:pPr>
            <w:r>
              <w:rPr>
                <w:rFonts w:ascii="Times New Roman" w:hAnsi="Times New Roman" w:cs="Times New Roman"/>
              </w:rPr>
              <w:t xml:space="preserve">Effective? </w:t>
            </w:r>
            <w:sdt>
              <w:sdtPr>
                <w:rPr>
                  <w:rFonts w:ascii="Times New Roman" w:hAnsi="Times New Roman" w:cs="Times New Roman"/>
                </w:rPr>
                <w:id w:val="-1079287435"/>
                <w14:checkbox>
                  <w14:checked w14:val="0"/>
                  <w14:checkedState w14:val="2612" w14:font="MS Gothic"/>
                  <w14:uncheckedState w14:val="2610" w14:font="MS Gothic"/>
                </w14:checkbox>
              </w:sdtPr>
              <w:sdtEndPr/>
              <w:sdtContent>
                <w:r w:rsidR="0050261D">
                  <w:rPr>
                    <w:rFonts w:ascii="MS Gothic" w:eastAsia="MS Gothic" w:hAnsi="MS Gothic" w:cs="Times New Roman" w:hint="eastAsia"/>
                  </w:rPr>
                  <w:t>☐</w:t>
                </w:r>
              </w:sdtContent>
            </w:sdt>
            <w:r w:rsidRPr="000566E6">
              <w:rPr>
                <w:rFonts w:ascii="Times New Roman" w:hAnsi="Times New Roman" w:cs="Times New Roman"/>
              </w:rPr>
              <w:t xml:space="preserve">YES – </w:t>
            </w:r>
            <w:sdt>
              <w:sdtPr>
                <w:rPr>
                  <w:rFonts w:ascii="Times New Roman" w:hAnsi="Times New Roman" w:cs="Times New Roman"/>
                </w:rPr>
                <w:id w:val="445746237"/>
                <w14:checkbox>
                  <w14:checked w14:val="0"/>
                  <w14:checkedState w14:val="2612" w14:font="MS Gothic"/>
                  <w14:uncheckedState w14:val="2610" w14:font="MS Gothic"/>
                </w14:checkbox>
              </w:sdtPr>
              <w:sdtEndPr/>
              <w:sdtContent>
                <w:r w:rsidR="0050261D">
                  <w:rPr>
                    <w:rFonts w:ascii="MS Gothic" w:eastAsia="MS Gothic" w:hAnsi="MS Gothic" w:cs="Times New Roman" w:hint="eastAsia"/>
                  </w:rPr>
                  <w:t>☐</w:t>
                </w:r>
              </w:sdtContent>
            </w:sdt>
            <w:r w:rsidRPr="000566E6">
              <w:rPr>
                <w:rFonts w:ascii="Times New Roman" w:hAnsi="Times New Roman" w:cs="Times New Roman"/>
              </w:rPr>
              <w:t>NO</w:t>
            </w:r>
            <w:r w:rsidR="00160820">
              <w:rPr>
                <w:rFonts w:ascii="Times New Roman" w:hAnsi="Times New Roman" w:cs="Times New Roman"/>
              </w:rPr>
              <w:t xml:space="preserve"> – </w:t>
            </w:r>
            <w:sdt>
              <w:sdtPr>
                <w:rPr>
                  <w:rFonts w:ascii="Times New Roman" w:hAnsi="Times New Roman" w:cs="Times New Roman"/>
                </w:rPr>
                <w:id w:val="1792939386"/>
                <w14:checkbox>
                  <w14:checked w14:val="0"/>
                  <w14:checkedState w14:val="2612" w14:font="MS Gothic"/>
                  <w14:uncheckedState w14:val="2610" w14:font="MS Gothic"/>
                </w14:checkbox>
              </w:sdtPr>
              <w:sdtEndPr/>
              <w:sdtContent>
                <w:r w:rsidR="0050261D">
                  <w:rPr>
                    <w:rFonts w:ascii="MS Gothic" w:eastAsia="MS Gothic" w:hAnsi="MS Gothic" w:cs="Times New Roman" w:hint="eastAsia"/>
                  </w:rPr>
                  <w:t>☐</w:t>
                </w:r>
              </w:sdtContent>
            </w:sdt>
            <w:r w:rsidR="00160820">
              <w:rPr>
                <w:rFonts w:ascii="Times New Roman" w:hAnsi="Times New Roman" w:cs="Times New Roman"/>
              </w:rPr>
              <w:t>NO OPINION</w:t>
            </w:r>
          </w:p>
          <w:p w:rsidR="00C26378" w:rsidRDefault="00C26378" w:rsidP="00C26378">
            <w:pPr>
              <w:spacing w:line="360" w:lineRule="auto"/>
              <w:jc w:val="both"/>
              <w:rPr>
                <w:rFonts w:ascii="Times New Roman" w:hAnsi="Times New Roman" w:cs="Times New Roman"/>
              </w:rPr>
            </w:pPr>
            <w:r>
              <w:rPr>
                <w:rFonts w:ascii="Times New Roman" w:hAnsi="Times New Roman" w:cs="Times New Roman"/>
              </w:rPr>
              <w:t xml:space="preserve">Fair? </w:t>
            </w:r>
            <w:sdt>
              <w:sdtPr>
                <w:rPr>
                  <w:rFonts w:ascii="Times New Roman" w:hAnsi="Times New Roman" w:cs="Times New Roman"/>
                </w:rPr>
                <w:id w:val="1096222923"/>
                <w14:checkbox>
                  <w14:checked w14:val="0"/>
                  <w14:checkedState w14:val="2612" w14:font="MS Gothic"/>
                  <w14:uncheckedState w14:val="2610" w14:font="MS Gothic"/>
                </w14:checkbox>
              </w:sdtPr>
              <w:sdtEndPr/>
              <w:sdtContent>
                <w:r w:rsidR="0050261D">
                  <w:rPr>
                    <w:rFonts w:ascii="MS Gothic" w:eastAsia="MS Gothic" w:hAnsi="MS Gothic" w:cs="Times New Roman" w:hint="eastAsia"/>
                  </w:rPr>
                  <w:t>☐</w:t>
                </w:r>
              </w:sdtContent>
            </w:sdt>
            <w:r w:rsidRPr="000566E6">
              <w:rPr>
                <w:rFonts w:ascii="Times New Roman" w:hAnsi="Times New Roman" w:cs="Times New Roman"/>
              </w:rPr>
              <w:t xml:space="preserve">YES – </w:t>
            </w:r>
            <w:sdt>
              <w:sdtPr>
                <w:rPr>
                  <w:rFonts w:ascii="Times New Roman" w:hAnsi="Times New Roman" w:cs="Times New Roman"/>
                </w:rPr>
                <w:id w:val="-1547911448"/>
                <w14:checkbox>
                  <w14:checked w14:val="0"/>
                  <w14:checkedState w14:val="2612" w14:font="MS Gothic"/>
                  <w14:uncheckedState w14:val="2610" w14:font="MS Gothic"/>
                </w14:checkbox>
              </w:sdtPr>
              <w:sdtEndPr/>
              <w:sdtContent>
                <w:r w:rsidR="0050261D">
                  <w:rPr>
                    <w:rFonts w:ascii="MS Gothic" w:eastAsia="MS Gothic" w:hAnsi="MS Gothic" w:cs="Times New Roman" w:hint="eastAsia"/>
                  </w:rPr>
                  <w:t>☐</w:t>
                </w:r>
              </w:sdtContent>
            </w:sdt>
            <w:r w:rsidRPr="000566E6">
              <w:rPr>
                <w:rFonts w:ascii="Times New Roman" w:hAnsi="Times New Roman" w:cs="Times New Roman"/>
              </w:rPr>
              <w:t>NO</w:t>
            </w:r>
            <w:r w:rsidR="00160820">
              <w:rPr>
                <w:rFonts w:ascii="Times New Roman" w:hAnsi="Times New Roman" w:cs="Times New Roman"/>
              </w:rPr>
              <w:t xml:space="preserve"> – </w:t>
            </w:r>
            <w:sdt>
              <w:sdtPr>
                <w:rPr>
                  <w:rFonts w:ascii="Times New Roman" w:hAnsi="Times New Roman" w:cs="Times New Roman"/>
                </w:rPr>
                <w:id w:val="725419113"/>
                <w14:checkbox>
                  <w14:checked w14:val="0"/>
                  <w14:checkedState w14:val="2612" w14:font="MS Gothic"/>
                  <w14:uncheckedState w14:val="2610" w14:font="MS Gothic"/>
                </w14:checkbox>
              </w:sdtPr>
              <w:sdtEndPr/>
              <w:sdtContent>
                <w:r w:rsidR="0050261D">
                  <w:rPr>
                    <w:rFonts w:ascii="MS Gothic" w:eastAsia="MS Gothic" w:hAnsi="MS Gothic" w:cs="Times New Roman" w:hint="eastAsia"/>
                  </w:rPr>
                  <w:t>☐</w:t>
                </w:r>
              </w:sdtContent>
            </w:sdt>
            <w:r w:rsidR="00160820">
              <w:rPr>
                <w:rFonts w:ascii="Times New Roman" w:hAnsi="Times New Roman" w:cs="Times New Roman"/>
              </w:rPr>
              <w:t>NO OPINION</w:t>
            </w:r>
          </w:p>
          <w:p w:rsidR="000C4855" w:rsidRDefault="000C4855" w:rsidP="000C4855">
            <w:pPr>
              <w:spacing w:line="360" w:lineRule="auto"/>
              <w:jc w:val="both"/>
              <w:rPr>
                <w:rFonts w:ascii="Times New Roman" w:hAnsi="Times New Roman" w:cs="Times New Roman"/>
              </w:rPr>
            </w:pPr>
            <w:r w:rsidRPr="006D6331">
              <w:rPr>
                <w:rFonts w:ascii="Times New Roman" w:hAnsi="Times New Roman" w:cs="Times New Roman"/>
              </w:rPr>
              <w:t>COMMENTS:</w:t>
            </w:r>
          </w:p>
          <w:p w:rsidR="000C4855" w:rsidRDefault="000C4855" w:rsidP="00811A51">
            <w:pPr>
              <w:spacing w:line="360" w:lineRule="auto"/>
              <w:jc w:val="both"/>
              <w:rPr>
                <w:rFonts w:ascii="Times New Roman" w:hAnsi="Times New Roman" w:cs="Times New Roman"/>
                <w:b/>
              </w:rPr>
            </w:pPr>
          </w:p>
          <w:p w:rsidR="00C52469" w:rsidRPr="000566E6" w:rsidRDefault="002F144C" w:rsidP="00811A51">
            <w:pPr>
              <w:spacing w:line="360" w:lineRule="auto"/>
              <w:jc w:val="both"/>
              <w:rPr>
                <w:rFonts w:ascii="Times New Roman" w:hAnsi="Times New Roman" w:cs="Times New Roman"/>
                <w:b/>
              </w:rPr>
            </w:pPr>
            <w:r>
              <w:rPr>
                <w:rFonts w:ascii="Times New Roman" w:hAnsi="Times New Roman" w:cs="Times New Roman"/>
                <w:b/>
              </w:rPr>
              <w:t>Are you aware of</w:t>
            </w:r>
            <w:r w:rsidR="00A9538B" w:rsidRPr="000566E6">
              <w:rPr>
                <w:rFonts w:ascii="Times New Roman" w:hAnsi="Times New Roman" w:cs="Times New Roman"/>
                <w:b/>
              </w:rPr>
              <w:t xml:space="preserve"> </w:t>
            </w:r>
            <w:r w:rsidR="00412B11">
              <w:rPr>
                <w:rFonts w:ascii="Times New Roman" w:hAnsi="Times New Roman" w:cs="Times New Roman"/>
                <w:b/>
              </w:rPr>
              <w:t xml:space="preserve">issues </w:t>
            </w:r>
            <w:r w:rsidR="00C26378">
              <w:rPr>
                <w:rFonts w:ascii="Times New Roman" w:hAnsi="Times New Roman" w:cs="Times New Roman"/>
                <w:b/>
              </w:rPr>
              <w:t xml:space="preserve">(e.g. </w:t>
            </w:r>
            <w:r w:rsidR="00412B11">
              <w:rPr>
                <w:rFonts w:ascii="Times New Roman" w:hAnsi="Times New Roman" w:cs="Times New Roman"/>
                <w:b/>
              </w:rPr>
              <w:t xml:space="preserve">related to </w:t>
            </w:r>
            <w:r>
              <w:rPr>
                <w:rFonts w:ascii="Times New Roman" w:hAnsi="Times New Roman" w:cs="Times New Roman"/>
                <w:b/>
              </w:rPr>
              <w:t xml:space="preserve">consumer protection </w:t>
            </w:r>
            <w:r w:rsidR="00A9538B" w:rsidRPr="000566E6">
              <w:rPr>
                <w:rFonts w:ascii="Times New Roman" w:hAnsi="Times New Roman" w:cs="Times New Roman"/>
                <w:b/>
              </w:rPr>
              <w:t>problems or competitive disadvantage</w:t>
            </w:r>
            <w:r w:rsidR="00C26378">
              <w:rPr>
                <w:rFonts w:ascii="Times New Roman" w:hAnsi="Times New Roman" w:cs="Times New Roman"/>
                <w:b/>
              </w:rPr>
              <w:t>)</w:t>
            </w:r>
            <w:r w:rsidR="00A36ECD">
              <w:rPr>
                <w:rFonts w:ascii="Times New Roman" w:hAnsi="Times New Roman" w:cs="Times New Roman"/>
                <w:b/>
              </w:rPr>
              <w:t xml:space="preserve"> </w:t>
            </w:r>
            <w:r w:rsidR="00270359">
              <w:rPr>
                <w:rFonts w:ascii="Times New Roman" w:hAnsi="Times New Roman" w:cs="Times New Roman"/>
                <w:b/>
              </w:rPr>
              <w:t>caused by</w:t>
            </w:r>
            <w:r w:rsidR="00412B11">
              <w:rPr>
                <w:rFonts w:ascii="Times New Roman" w:hAnsi="Times New Roman" w:cs="Times New Roman"/>
                <w:b/>
              </w:rPr>
              <w:t xml:space="preserve"> </w:t>
            </w:r>
            <w:r>
              <w:rPr>
                <w:rFonts w:ascii="Times New Roman" w:hAnsi="Times New Roman" w:cs="Times New Roman"/>
                <w:b/>
              </w:rPr>
              <w:t>the current geogra</w:t>
            </w:r>
            <w:r w:rsidR="00127963" w:rsidRPr="000566E6">
              <w:rPr>
                <w:rFonts w:ascii="Times New Roman" w:hAnsi="Times New Roman" w:cs="Times New Roman"/>
                <w:b/>
              </w:rPr>
              <w:t>phic</w:t>
            </w:r>
            <w:r w:rsidR="00A36ECD">
              <w:rPr>
                <w:rFonts w:ascii="Times New Roman" w:hAnsi="Times New Roman" w:cs="Times New Roman"/>
                <w:b/>
              </w:rPr>
              <w:t>al</w:t>
            </w:r>
            <w:r w:rsidR="00127963" w:rsidRPr="000566E6">
              <w:rPr>
                <w:rFonts w:ascii="Times New Roman" w:hAnsi="Times New Roman" w:cs="Times New Roman"/>
                <w:b/>
              </w:rPr>
              <w:t xml:space="preserve"> scope of</w:t>
            </w:r>
            <w:r w:rsidR="00C52469" w:rsidRPr="000566E6">
              <w:rPr>
                <w:rFonts w:ascii="Times New Roman" w:hAnsi="Times New Roman" w:cs="Times New Roman"/>
                <w:b/>
              </w:rPr>
              <w:t xml:space="preserve"> </w:t>
            </w:r>
            <w:r>
              <w:rPr>
                <w:rFonts w:ascii="Times New Roman" w:hAnsi="Times New Roman" w:cs="Times New Roman"/>
                <w:b/>
              </w:rPr>
              <w:t xml:space="preserve">application of </w:t>
            </w:r>
            <w:r w:rsidR="00C52469" w:rsidRPr="000566E6">
              <w:rPr>
                <w:rFonts w:ascii="Times New Roman" w:hAnsi="Times New Roman" w:cs="Times New Roman"/>
                <w:b/>
              </w:rPr>
              <w:t>the AVMSD?</w:t>
            </w:r>
          </w:p>
          <w:p w:rsidR="00C52469" w:rsidRPr="006D6331" w:rsidRDefault="00960348" w:rsidP="00811A51">
            <w:pPr>
              <w:spacing w:line="360" w:lineRule="auto"/>
              <w:jc w:val="both"/>
              <w:rPr>
                <w:rFonts w:ascii="Times New Roman" w:hAnsi="Times New Roman" w:cs="Times New Roman"/>
              </w:rPr>
            </w:pPr>
            <w:sdt>
              <w:sdtPr>
                <w:rPr>
                  <w:rFonts w:ascii="Times New Roman" w:hAnsi="Times New Roman" w:cs="Times New Roman"/>
                </w:rPr>
                <w:id w:val="1766643108"/>
                <w14:checkbox>
                  <w14:checked w14:val="0"/>
                  <w14:checkedState w14:val="2612" w14:font="MS Gothic"/>
                  <w14:uncheckedState w14:val="2610" w14:font="MS Gothic"/>
                </w14:checkbox>
              </w:sdtPr>
              <w:sdtEndPr/>
              <w:sdtContent>
                <w:r w:rsidR="0050261D">
                  <w:rPr>
                    <w:rFonts w:ascii="MS Gothic" w:eastAsia="MS Gothic" w:hAnsi="MS Gothic" w:cs="Times New Roman" w:hint="eastAsia"/>
                  </w:rPr>
                  <w:t>☐</w:t>
                </w:r>
              </w:sdtContent>
            </w:sdt>
            <w:r w:rsidR="00C52469" w:rsidRPr="006D6331">
              <w:rPr>
                <w:rFonts w:ascii="Times New Roman" w:hAnsi="Times New Roman" w:cs="Times New Roman"/>
              </w:rPr>
              <w:t xml:space="preserve">YES – </w:t>
            </w:r>
            <w:sdt>
              <w:sdtPr>
                <w:rPr>
                  <w:rFonts w:ascii="Times New Roman" w:hAnsi="Times New Roman" w:cs="Times New Roman"/>
                </w:rPr>
                <w:id w:val="1322086946"/>
                <w14:checkbox>
                  <w14:checked w14:val="0"/>
                  <w14:checkedState w14:val="2612" w14:font="MS Gothic"/>
                  <w14:uncheckedState w14:val="2610" w14:font="MS Gothic"/>
                </w14:checkbox>
              </w:sdtPr>
              <w:sdtEndPr/>
              <w:sdtContent>
                <w:r w:rsidR="0050261D">
                  <w:rPr>
                    <w:rFonts w:ascii="MS Gothic" w:eastAsia="MS Gothic" w:hAnsi="MS Gothic" w:cs="Times New Roman" w:hint="eastAsia"/>
                  </w:rPr>
                  <w:t>☐</w:t>
                </w:r>
              </w:sdtContent>
            </w:sdt>
            <w:r w:rsidR="00C52469" w:rsidRPr="006D6331">
              <w:rPr>
                <w:rFonts w:ascii="Times New Roman" w:hAnsi="Times New Roman" w:cs="Times New Roman"/>
              </w:rPr>
              <w:t>NO</w:t>
            </w:r>
            <w:r w:rsidR="002B3C28" w:rsidRPr="000566E6">
              <w:rPr>
                <w:rFonts w:ascii="Times New Roman" w:hAnsi="Times New Roman" w:cs="Times New Roman"/>
                <w:b/>
              </w:rPr>
              <w:t xml:space="preserve"> </w:t>
            </w:r>
            <w:r w:rsidR="00C26378">
              <w:rPr>
                <w:rFonts w:ascii="Times New Roman" w:hAnsi="Times New Roman" w:cs="Times New Roman"/>
              </w:rPr>
              <w:t>(If yes, please explain below)</w:t>
            </w:r>
          </w:p>
          <w:p w:rsidR="000C4855" w:rsidRPr="006D6331" w:rsidRDefault="000C4855" w:rsidP="00811A51">
            <w:pPr>
              <w:spacing w:line="360" w:lineRule="auto"/>
              <w:jc w:val="both"/>
              <w:rPr>
                <w:rFonts w:ascii="Times New Roman" w:hAnsi="Times New Roman" w:cs="Times New Roman"/>
              </w:rPr>
            </w:pPr>
            <w:r w:rsidRPr="006D6331">
              <w:rPr>
                <w:rFonts w:ascii="Times New Roman" w:hAnsi="Times New Roman" w:cs="Times New Roman"/>
              </w:rPr>
              <w:t>COMMENTS</w:t>
            </w:r>
            <w:r w:rsidR="00C26378">
              <w:rPr>
                <w:rFonts w:ascii="Times New Roman" w:hAnsi="Times New Roman" w:cs="Times New Roman"/>
              </w:rPr>
              <w:t>:</w:t>
            </w:r>
          </w:p>
          <w:p w:rsidR="00C52469" w:rsidRPr="000566E6" w:rsidRDefault="00C52469" w:rsidP="00811A51">
            <w:pPr>
              <w:spacing w:line="360" w:lineRule="auto"/>
              <w:jc w:val="both"/>
              <w:rPr>
                <w:rFonts w:ascii="Times New Roman" w:hAnsi="Times New Roman" w:cs="Times New Roman"/>
                <w:b/>
              </w:rPr>
            </w:pPr>
          </w:p>
          <w:p w:rsidR="007B2CEF" w:rsidRPr="000566E6" w:rsidRDefault="00270359" w:rsidP="00412B11">
            <w:pPr>
              <w:spacing w:line="360" w:lineRule="auto"/>
              <w:jc w:val="both"/>
              <w:rPr>
                <w:rFonts w:ascii="Times New Roman" w:hAnsi="Times New Roman" w:cs="Times New Roman"/>
                <w:b/>
                <w:i/>
              </w:rPr>
            </w:pPr>
            <w:r>
              <w:rPr>
                <w:rFonts w:ascii="Times New Roman" w:hAnsi="Times New Roman" w:cs="Times New Roman"/>
                <w:b/>
                <w:i/>
              </w:rPr>
              <w:t>Preferred policy option</w:t>
            </w:r>
            <w:r w:rsidR="00412B11">
              <w:rPr>
                <w:rFonts w:ascii="Times New Roman" w:hAnsi="Times New Roman" w:cs="Times New Roman"/>
                <w:b/>
                <w:i/>
              </w:rPr>
              <w:t>:</w:t>
            </w:r>
          </w:p>
          <w:p w:rsidR="002F144C" w:rsidRPr="00412B11" w:rsidRDefault="00960348" w:rsidP="00C12026">
            <w:pPr>
              <w:pStyle w:val="ListParagraph"/>
              <w:numPr>
                <w:ilvl w:val="0"/>
                <w:numId w:val="1"/>
              </w:numPr>
              <w:spacing w:before="240"/>
              <w:rPr>
                <w:rFonts w:ascii="Times New Roman" w:hAnsi="Times New Roman" w:cs="Times New Roman"/>
                <w:i/>
              </w:rPr>
            </w:pPr>
            <w:sdt>
              <w:sdtPr>
                <w:rPr>
                  <w:rFonts w:ascii="Times New Roman" w:hAnsi="Times New Roman" w:cs="Times New Roman"/>
                  <w:i/>
                </w:rPr>
                <w:id w:val="-1095713109"/>
                <w14:checkbox>
                  <w14:checked w14:val="0"/>
                  <w14:checkedState w14:val="2612" w14:font="MS Gothic"/>
                  <w14:uncheckedState w14:val="2610" w14:font="MS Gothic"/>
                </w14:checkbox>
              </w:sdtPr>
              <w:sdtEndPr/>
              <w:sdtContent>
                <w:r w:rsidR="008F4C1D">
                  <w:rPr>
                    <w:rFonts w:ascii="MS Gothic" w:eastAsia="MS Gothic" w:hAnsi="MS Gothic" w:cs="Times New Roman" w:hint="eastAsia"/>
                    <w:i/>
                  </w:rPr>
                  <w:t>☐</w:t>
                </w:r>
              </w:sdtContent>
            </w:sdt>
            <w:r w:rsidR="008F4C1D">
              <w:rPr>
                <w:rFonts w:ascii="Times New Roman" w:hAnsi="Times New Roman" w:cs="Times New Roman"/>
                <w:i/>
              </w:rPr>
              <w:t xml:space="preserve"> </w:t>
            </w:r>
            <w:r w:rsidR="00412B11" w:rsidRPr="004A0763">
              <w:rPr>
                <w:rFonts w:ascii="Times New Roman" w:hAnsi="Times New Roman" w:cs="Times New Roman"/>
                <w:i/>
              </w:rPr>
              <w:t>Maintain</w:t>
            </w:r>
            <w:r w:rsidR="007B2CEF">
              <w:rPr>
                <w:rFonts w:ascii="Times New Roman" w:hAnsi="Times New Roman" w:cs="Times New Roman"/>
                <w:i/>
              </w:rPr>
              <w:t>ing</w:t>
            </w:r>
            <w:r w:rsidR="00412B11" w:rsidRPr="004A0763">
              <w:rPr>
                <w:rFonts w:ascii="Times New Roman" w:hAnsi="Times New Roman" w:cs="Times New Roman"/>
                <w:i/>
              </w:rPr>
              <w:t xml:space="preserve"> </w:t>
            </w:r>
            <w:r w:rsidR="00554394" w:rsidRPr="00412B11">
              <w:rPr>
                <w:rFonts w:ascii="Times New Roman" w:hAnsi="Times New Roman" w:cs="Times New Roman"/>
                <w:i/>
              </w:rPr>
              <w:t>the s</w:t>
            </w:r>
            <w:r w:rsidR="002F144C" w:rsidRPr="00412B11">
              <w:rPr>
                <w:rFonts w:ascii="Times New Roman" w:hAnsi="Times New Roman" w:cs="Times New Roman"/>
                <w:i/>
              </w:rPr>
              <w:t>tatus quo</w:t>
            </w:r>
          </w:p>
          <w:p w:rsidR="000C4855" w:rsidRPr="00C379D9" w:rsidRDefault="000C4855" w:rsidP="002B3C28">
            <w:pPr>
              <w:pStyle w:val="ListParagraph"/>
              <w:spacing w:before="240"/>
              <w:rPr>
                <w:rFonts w:ascii="Times New Roman" w:hAnsi="Times New Roman" w:cs="Times New Roman"/>
                <w:i/>
              </w:rPr>
            </w:pPr>
          </w:p>
          <w:p w:rsidR="0076108C" w:rsidRDefault="00960348" w:rsidP="00C12026">
            <w:pPr>
              <w:pStyle w:val="ListParagraph"/>
              <w:numPr>
                <w:ilvl w:val="0"/>
                <w:numId w:val="1"/>
              </w:numPr>
              <w:spacing w:before="240"/>
              <w:ind w:hanging="357"/>
              <w:rPr>
                <w:rFonts w:ascii="Times New Roman" w:hAnsi="Times New Roman" w:cs="Times New Roman"/>
                <w:i/>
              </w:rPr>
            </w:pPr>
            <w:sdt>
              <w:sdtPr>
                <w:rPr>
                  <w:rFonts w:ascii="Times New Roman" w:hAnsi="Times New Roman" w:cs="Times New Roman"/>
                  <w:i/>
                </w:rPr>
                <w:id w:val="161053521"/>
                <w14:checkbox>
                  <w14:checked w14:val="0"/>
                  <w14:checkedState w14:val="2612" w14:font="MS Gothic"/>
                  <w14:uncheckedState w14:val="2610" w14:font="MS Gothic"/>
                </w14:checkbox>
              </w:sdtPr>
              <w:sdtEndPr/>
              <w:sdtContent>
                <w:r w:rsidR="008F4C1D">
                  <w:rPr>
                    <w:rFonts w:ascii="MS Gothic" w:eastAsia="MS Gothic" w:hAnsi="MS Gothic" w:cs="Times New Roman" w:hint="eastAsia"/>
                    <w:i/>
                  </w:rPr>
                  <w:t>☐</w:t>
                </w:r>
              </w:sdtContent>
            </w:sdt>
            <w:r w:rsidR="008F4C1D">
              <w:rPr>
                <w:rFonts w:ascii="Times New Roman" w:hAnsi="Times New Roman" w:cs="Times New Roman"/>
                <w:i/>
              </w:rPr>
              <w:t xml:space="preserve"> </w:t>
            </w:r>
            <w:r w:rsidR="00260F1D" w:rsidRPr="000566E6">
              <w:rPr>
                <w:rFonts w:ascii="Times New Roman" w:hAnsi="Times New Roman" w:cs="Times New Roman"/>
                <w:i/>
              </w:rPr>
              <w:t>Extend</w:t>
            </w:r>
            <w:r w:rsidR="007B2CEF">
              <w:rPr>
                <w:rFonts w:ascii="Times New Roman" w:hAnsi="Times New Roman" w:cs="Times New Roman"/>
                <w:i/>
              </w:rPr>
              <w:t>ing</w:t>
            </w:r>
            <w:r w:rsidR="00260F1D" w:rsidRPr="000566E6">
              <w:rPr>
                <w:rFonts w:ascii="Times New Roman" w:hAnsi="Times New Roman" w:cs="Times New Roman"/>
                <w:i/>
              </w:rPr>
              <w:t xml:space="preserve"> the </w:t>
            </w:r>
            <w:r w:rsidR="00412B11">
              <w:rPr>
                <w:rFonts w:ascii="Times New Roman" w:hAnsi="Times New Roman" w:cs="Times New Roman"/>
                <w:i/>
              </w:rPr>
              <w:t xml:space="preserve">scope of application of the </w:t>
            </w:r>
            <w:r w:rsidR="00257D6A" w:rsidRPr="000566E6">
              <w:rPr>
                <w:rFonts w:ascii="Times New Roman" w:hAnsi="Times New Roman" w:cs="Times New Roman"/>
                <w:i/>
              </w:rPr>
              <w:t>Directive</w:t>
            </w:r>
            <w:r w:rsidR="00260F1D" w:rsidRPr="000566E6">
              <w:rPr>
                <w:rFonts w:ascii="Times New Roman" w:hAnsi="Times New Roman" w:cs="Times New Roman"/>
                <w:i/>
              </w:rPr>
              <w:t xml:space="preserve"> </w:t>
            </w:r>
            <w:r w:rsidR="0020269E" w:rsidRPr="000566E6">
              <w:rPr>
                <w:rFonts w:ascii="Times New Roman" w:hAnsi="Times New Roman" w:cs="Times New Roman"/>
                <w:i/>
              </w:rPr>
              <w:t xml:space="preserve">to </w:t>
            </w:r>
            <w:r w:rsidR="00412B11">
              <w:rPr>
                <w:rFonts w:ascii="Times New Roman" w:hAnsi="Times New Roman" w:cs="Times New Roman"/>
                <w:i/>
              </w:rPr>
              <w:t xml:space="preserve">providers of </w:t>
            </w:r>
            <w:proofErr w:type="spellStart"/>
            <w:r w:rsidR="00257D6A" w:rsidRPr="000566E6">
              <w:rPr>
                <w:rFonts w:ascii="Times New Roman" w:hAnsi="Times New Roman" w:cs="Times New Roman"/>
                <w:i/>
              </w:rPr>
              <w:t>audiovisual</w:t>
            </w:r>
            <w:proofErr w:type="spellEnd"/>
            <w:r w:rsidR="00257D6A" w:rsidRPr="000566E6">
              <w:rPr>
                <w:rFonts w:ascii="Times New Roman" w:hAnsi="Times New Roman" w:cs="Times New Roman"/>
                <w:i/>
              </w:rPr>
              <w:t xml:space="preserve"> </w:t>
            </w:r>
            <w:r w:rsidR="00283698" w:rsidRPr="000566E6">
              <w:rPr>
                <w:rFonts w:ascii="Times New Roman" w:hAnsi="Times New Roman" w:cs="Times New Roman"/>
                <w:i/>
              </w:rPr>
              <w:t xml:space="preserve">media </w:t>
            </w:r>
            <w:r w:rsidR="00257D6A" w:rsidRPr="000566E6">
              <w:rPr>
                <w:rFonts w:ascii="Times New Roman" w:hAnsi="Times New Roman" w:cs="Times New Roman"/>
                <w:i/>
              </w:rPr>
              <w:t xml:space="preserve">services established outside the EU </w:t>
            </w:r>
            <w:r w:rsidR="00E84C43">
              <w:rPr>
                <w:rFonts w:ascii="Times New Roman" w:hAnsi="Times New Roman" w:cs="Times New Roman"/>
                <w:i/>
              </w:rPr>
              <w:t>that are</w:t>
            </w:r>
            <w:r w:rsidR="00412B11">
              <w:rPr>
                <w:rFonts w:ascii="Times New Roman" w:hAnsi="Times New Roman" w:cs="Times New Roman"/>
                <w:i/>
              </w:rPr>
              <w:t xml:space="preserve"> </w:t>
            </w:r>
            <w:r w:rsidR="00257D6A" w:rsidRPr="000566E6">
              <w:rPr>
                <w:rFonts w:ascii="Times New Roman" w:hAnsi="Times New Roman" w:cs="Times New Roman"/>
                <w:i/>
              </w:rPr>
              <w:t>targeting EU audiences</w:t>
            </w:r>
            <w:r w:rsidR="00412B11">
              <w:rPr>
                <w:rFonts w:ascii="Times New Roman" w:hAnsi="Times New Roman" w:cs="Times New Roman"/>
                <w:i/>
              </w:rPr>
              <w:t xml:space="preserve">. </w:t>
            </w:r>
          </w:p>
          <w:p w:rsidR="0076108C" w:rsidRDefault="0076108C" w:rsidP="004A0763">
            <w:pPr>
              <w:pStyle w:val="ListParagraph"/>
              <w:spacing w:before="240"/>
              <w:ind w:left="360"/>
              <w:rPr>
                <w:rFonts w:ascii="Times New Roman" w:hAnsi="Times New Roman" w:cs="Times New Roman"/>
                <w:i/>
              </w:rPr>
            </w:pPr>
          </w:p>
          <w:p w:rsidR="00412B11" w:rsidRPr="00367EE0" w:rsidRDefault="00517D4E" w:rsidP="004A0763">
            <w:pPr>
              <w:pStyle w:val="ListParagraph"/>
              <w:spacing w:before="240"/>
              <w:ind w:left="360"/>
              <w:rPr>
                <w:rFonts w:ascii="Times New Roman" w:hAnsi="Times New Roman" w:cs="Times New Roman"/>
                <w:i/>
              </w:rPr>
            </w:pPr>
            <w:r w:rsidRPr="00A874EA">
              <w:rPr>
                <w:rFonts w:ascii="Times New Roman" w:hAnsi="Times New Roman" w:cs="Times New Roman"/>
                <w:i/>
              </w:rPr>
              <w:t xml:space="preserve">This could be done, for example, by requiring </w:t>
            </w:r>
            <w:r w:rsidR="00412B11" w:rsidRPr="00A874EA">
              <w:rPr>
                <w:rFonts w:ascii="Times New Roman" w:hAnsi="Times New Roman" w:cs="Times New Roman"/>
                <w:i/>
              </w:rPr>
              <w:t xml:space="preserve">these providers </w:t>
            </w:r>
            <w:r w:rsidRPr="00A874EA">
              <w:rPr>
                <w:rFonts w:ascii="Times New Roman" w:hAnsi="Times New Roman" w:cs="Times New Roman"/>
                <w:i/>
              </w:rPr>
              <w:t xml:space="preserve">to register </w:t>
            </w:r>
            <w:r w:rsidR="00412B11" w:rsidRPr="00A874EA">
              <w:rPr>
                <w:rFonts w:ascii="Times New Roman" w:hAnsi="Times New Roman" w:cs="Times New Roman"/>
                <w:i/>
              </w:rPr>
              <w:t xml:space="preserve">or designate a representative </w:t>
            </w:r>
            <w:r w:rsidRPr="00A874EA">
              <w:rPr>
                <w:rFonts w:ascii="Times New Roman" w:hAnsi="Times New Roman" w:cs="Times New Roman"/>
                <w:i/>
              </w:rPr>
              <w:t xml:space="preserve">in </w:t>
            </w:r>
            <w:r w:rsidR="00412B11" w:rsidRPr="00A874EA">
              <w:rPr>
                <w:rFonts w:ascii="Times New Roman" w:hAnsi="Times New Roman" w:cs="Times New Roman"/>
                <w:i/>
              </w:rPr>
              <w:t xml:space="preserve">one </w:t>
            </w:r>
            <w:r w:rsidRPr="00A874EA">
              <w:rPr>
                <w:rFonts w:ascii="Times New Roman" w:hAnsi="Times New Roman" w:cs="Times New Roman"/>
                <w:i/>
              </w:rPr>
              <w:t>Member State (</w:t>
            </w:r>
            <w:r w:rsidR="00412B11" w:rsidRPr="00A874EA">
              <w:rPr>
                <w:rFonts w:ascii="Times New Roman" w:hAnsi="Times New Roman" w:cs="Times New Roman"/>
                <w:i/>
              </w:rPr>
              <w:t xml:space="preserve">for instance, </w:t>
            </w:r>
            <w:r w:rsidRPr="00A41389">
              <w:rPr>
                <w:rFonts w:ascii="Times New Roman" w:hAnsi="Times New Roman" w:cs="Times New Roman"/>
                <w:i/>
              </w:rPr>
              <w:t>the main target</w:t>
            </w:r>
            <w:r w:rsidR="00412B11" w:rsidRPr="00A41389">
              <w:rPr>
                <w:rFonts w:ascii="Times New Roman" w:hAnsi="Times New Roman" w:cs="Times New Roman"/>
                <w:i/>
              </w:rPr>
              <w:t xml:space="preserve"> country</w:t>
            </w:r>
            <w:r w:rsidRPr="00A41389">
              <w:rPr>
                <w:rFonts w:ascii="Times New Roman" w:hAnsi="Times New Roman" w:cs="Times New Roman"/>
                <w:i/>
              </w:rPr>
              <w:t>). The rules of the Member State of registration or representation would apply.</w:t>
            </w:r>
          </w:p>
          <w:p w:rsidR="00517D4E" w:rsidRPr="00367EE0" w:rsidRDefault="00517D4E" w:rsidP="004A0763">
            <w:pPr>
              <w:pStyle w:val="ListParagraph"/>
              <w:spacing w:before="240"/>
              <w:ind w:left="360"/>
              <w:rPr>
                <w:rFonts w:ascii="Times New Roman" w:hAnsi="Times New Roman" w:cs="Times New Roman"/>
              </w:rPr>
            </w:pPr>
          </w:p>
          <w:p w:rsidR="00B642CE" w:rsidRPr="00A874EA" w:rsidRDefault="00960348" w:rsidP="00C12026">
            <w:pPr>
              <w:pStyle w:val="ListParagraph"/>
              <w:numPr>
                <w:ilvl w:val="0"/>
                <w:numId w:val="1"/>
              </w:numPr>
              <w:spacing w:before="240"/>
              <w:ind w:hanging="357"/>
              <w:rPr>
                <w:rFonts w:ascii="Times New Roman" w:hAnsi="Times New Roman" w:cs="Times New Roman"/>
                <w:i/>
              </w:rPr>
            </w:pPr>
            <w:sdt>
              <w:sdtPr>
                <w:rPr>
                  <w:rFonts w:ascii="Times New Roman" w:hAnsi="Times New Roman" w:cs="Times New Roman"/>
                  <w:i/>
                </w:rPr>
                <w:id w:val="610171924"/>
                <w14:checkbox>
                  <w14:checked w14:val="0"/>
                  <w14:checkedState w14:val="2612" w14:font="MS Gothic"/>
                  <w14:uncheckedState w14:val="2610" w14:font="MS Gothic"/>
                </w14:checkbox>
              </w:sdtPr>
              <w:sdtEndPr/>
              <w:sdtContent>
                <w:r w:rsidR="008F4C1D">
                  <w:rPr>
                    <w:rFonts w:ascii="MS Gothic" w:eastAsia="MS Gothic" w:hAnsi="MS Gothic" w:cs="Times New Roman" w:hint="eastAsia"/>
                    <w:i/>
                  </w:rPr>
                  <w:t>☐</w:t>
                </w:r>
              </w:sdtContent>
            </w:sdt>
            <w:r w:rsidR="008F4C1D">
              <w:rPr>
                <w:rFonts w:ascii="Times New Roman" w:hAnsi="Times New Roman" w:cs="Times New Roman"/>
                <w:i/>
              </w:rPr>
              <w:t xml:space="preserve"> </w:t>
            </w:r>
            <w:r w:rsidR="00C23D38" w:rsidRPr="00367EE0">
              <w:rPr>
                <w:rFonts w:ascii="Times New Roman" w:hAnsi="Times New Roman" w:cs="Times New Roman"/>
                <w:i/>
              </w:rPr>
              <w:t>Extend</w:t>
            </w:r>
            <w:r w:rsidR="007B2CEF" w:rsidRPr="00367EE0">
              <w:rPr>
                <w:rFonts w:ascii="Times New Roman" w:hAnsi="Times New Roman" w:cs="Times New Roman"/>
                <w:i/>
              </w:rPr>
              <w:t>ing</w:t>
            </w:r>
            <w:r w:rsidR="00C23D38" w:rsidRPr="00367EE0">
              <w:rPr>
                <w:rFonts w:ascii="Times New Roman" w:hAnsi="Times New Roman" w:cs="Times New Roman"/>
                <w:i/>
              </w:rPr>
              <w:t xml:space="preserve"> the </w:t>
            </w:r>
            <w:r w:rsidR="00412B11" w:rsidRPr="00367EE0">
              <w:rPr>
                <w:rFonts w:ascii="Times New Roman" w:hAnsi="Times New Roman" w:cs="Times New Roman"/>
                <w:i/>
              </w:rPr>
              <w:t xml:space="preserve">scope of application of the </w:t>
            </w:r>
            <w:r w:rsidR="00C23D38" w:rsidRPr="00367EE0">
              <w:rPr>
                <w:rFonts w:ascii="Times New Roman" w:hAnsi="Times New Roman" w:cs="Times New Roman"/>
                <w:i/>
              </w:rPr>
              <w:t xml:space="preserve">Directive to </w:t>
            </w:r>
            <w:proofErr w:type="spellStart"/>
            <w:r w:rsidR="00C23D38" w:rsidRPr="00367EE0">
              <w:rPr>
                <w:rFonts w:ascii="Times New Roman" w:hAnsi="Times New Roman" w:cs="Times New Roman"/>
                <w:i/>
              </w:rPr>
              <w:t>audiovisual</w:t>
            </w:r>
            <w:proofErr w:type="spellEnd"/>
            <w:r w:rsidR="00C23D38" w:rsidRPr="00367EE0">
              <w:rPr>
                <w:rFonts w:ascii="Times New Roman" w:hAnsi="Times New Roman" w:cs="Times New Roman"/>
                <w:i/>
              </w:rPr>
              <w:t xml:space="preserve"> media services established outside the EU that are targeting EU audiences and </w:t>
            </w:r>
            <w:r w:rsidR="005007A2" w:rsidRPr="00367EE0">
              <w:rPr>
                <w:rFonts w:ascii="Times New Roman" w:hAnsi="Times New Roman" w:cs="Times New Roman"/>
                <w:i/>
              </w:rPr>
              <w:t>whose</w:t>
            </w:r>
            <w:r w:rsidR="00C23D38" w:rsidRPr="00367EE0">
              <w:rPr>
                <w:rFonts w:ascii="Times New Roman" w:hAnsi="Times New Roman" w:cs="Times New Roman"/>
                <w:i/>
              </w:rPr>
              <w:t xml:space="preserve"> presence in the EU</w:t>
            </w:r>
            <w:r w:rsidR="005007A2" w:rsidRPr="00367EE0">
              <w:rPr>
                <w:rFonts w:ascii="Times New Roman" w:hAnsi="Times New Roman" w:cs="Times New Roman"/>
                <w:i/>
              </w:rPr>
              <w:t xml:space="preserve"> is </w:t>
            </w:r>
            <w:r w:rsidR="00641573" w:rsidRPr="00367EE0">
              <w:rPr>
                <w:rFonts w:ascii="Times New Roman" w:hAnsi="Times New Roman" w:cs="Times New Roman"/>
                <w:i/>
              </w:rPr>
              <w:t>s</w:t>
            </w:r>
            <w:r w:rsidR="005007A2" w:rsidRPr="00367EE0">
              <w:rPr>
                <w:rFonts w:ascii="Times New Roman" w:hAnsi="Times New Roman" w:cs="Times New Roman"/>
                <w:i/>
              </w:rPr>
              <w:t>ignificant</w:t>
            </w:r>
            <w:r w:rsidR="00412B11" w:rsidRPr="00B3094E">
              <w:rPr>
                <w:rFonts w:ascii="Times New Roman" w:hAnsi="Times New Roman" w:cs="Times New Roman"/>
                <w:i/>
              </w:rPr>
              <w:t xml:space="preserve"> in</w:t>
            </w:r>
            <w:r w:rsidR="00412B11" w:rsidRPr="00160F79">
              <w:rPr>
                <w:rFonts w:ascii="Times New Roman" w:hAnsi="Times New Roman" w:cs="Times New Roman"/>
                <w:i/>
              </w:rPr>
              <w:t xml:space="preserve"> terms of market share/turnover</w:t>
            </w:r>
            <w:r w:rsidR="00C23D38" w:rsidRPr="00A874EA">
              <w:rPr>
                <w:rFonts w:ascii="Times New Roman" w:hAnsi="Times New Roman" w:cs="Times New Roman"/>
                <w:i/>
              </w:rPr>
              <w:t>.</w:t>
            </w:r>
          </w:p>
          <w:p w:rsidR="0076108C" w:rsidRPr="00A874EA" w:rsidRDefault="0076108C" w:rsidP="004A0763">
            <w:pPr>
              <w:pStyle w:val="ListParagraph"/>
              <w:ind w:left="360"/>
              <w:rPr>
                <w:rFonts w:ascii="Times New Roman" w:hAnsi="Times New Roman" w:cs="Times New Roman"/>
                <w:i/>
              </w:rPr>
            </w:pPr>
          </w:p>
          <w:p w:rsidR="00760529" w:rsidRDefault="00FC021C" w:rsidP="004A0763">
            <w:pPr>
              <w:pStyle w:val="ListParagraph"/>
              <w:ind w:left="360"/>
              <w:rPr>
                <w:rFonts w:ascii="Times New Roman" w:hAnsi="Times New Roman" w:cs="Times New Roman"/>
                <w:i/>
              </w:rPr>
            </w:pPr>
            <w:r w:rsidRPr="00A874EA">
              <w:rPr>
                <w:rFonts w:ascii="Times New Roman" w:hAnsi="Times New Roman" w:cs="Times New Roman"/>
                <w:i/>
              </w:rPr>
              <w:t>As for option b), t</w:t>
            </w:r>
            <w:r w:rsidR="00412B11" w:rsidRPr="00A874EA">
              <w:rPr>
                <w:rFonts w:ascii="Times New Roman" w:hAnsi="Times New Roman" w:cs="Times New Roman"/>
                <w:i/>
              </w:rPr>
              <w:t>his could be done, for example, by requiring these providers to register or designate a representative in one Member State (for instance, the main target country). The rules of the Member State of registration or representation would apply.</w:t>
            </w:r>
          </w:p>
          <w:p w:rsidR="00AB0486" w:rsidRDefault="00AB0486" w:rsidP="00641573">
            <w:pPr>
              <w:rPr>
                <w:rFonts w:ascii="Times New Roman" w:hAnsi="Times New Roman" w:cs="Times New Roman"/>
                <w:i/>
              </w:rPr>
            </w:pPr>
          </w:p>
          <w:p w:rsidR="00AB0486" w:rsidRPr="00641573" w:rsidRDefault="00AB0486" w:rsidP="00641573">
            <w:pPr>
              <w:rPr>
                <w:rFonts w:ascii="Times New Roman" w:hAnsi="Times New Roman" w:cs="Times New Roman"/>
                <w:i/>
              </w:rPr>
            </w:pPr>
            <w:r>
              <w:rPr>
                <w:rFonts w:ascii="Times New Roman" w:hAnsi="Times New Roman" w:cs="Times New Roman"/>
                <w:i/>
              </w:rPr>
              <w:t xml:space="preserve">d) </w:t>
            </w:r>
            <w:r w:rsidR="009370B6">
              <w:rPr>
                <w:rFonts w:ascii="Times New Roman" w:hAnsi="Times New Roman" w:cs="Times New Roman"/>
                <w:i/>
              </w:rPr>
              <w:t xml:space="preserve"> </w:t>
            </w:r>
            <w:sdt>
              <w:sdtPr>
                <w:rPr>
                  <w:rFonts w:ascii="Times New Roman" w:hAnsi="Times New Roman" w:cs="Times New Roman"/>
                  <w:i/>
                </w:rPr>
                <w:id w:val="1614786821"/>
                <w14:checkbox>
                  <w14:checked w14:val="0"/>
                  <w14:checkedState w14:val="2612" w14:font="MS Gothic"/>
                  <w14:uncheckedState w14:val="2610" w14:font="MS Gothic"/>
                </w14:checkbox>
              </w:sdtPr>
              <w:sdtEndPr/>
              <w:sdtContent>
                <w:r w:rsidR="008F4C1D">
                  <w:rPr>
                    <w:rFonts w:ascii="MS Gothic" w:eastAsia="MS Gothic" w:hAnsi="MS Gothic" w:cs="Times New Roman" w:hint="eastAsia"/>
                    <w:i/>
                  </w:rPr>
                  <w:t>☐</w:t>
                </w:r>
              </w:sdtContent>
            </w:sdt>
            <w:r w:rsidR="008F4C1D">
              <w:rPr>
                <w:rFonts w:ascii="Times New Roman" w:hAnsi="Times New Roman" w:cs="Times New Roman"/>
                <w:i/>
              </w:rPr>
              <w:t xml:space="preserve"> </w:t>
            </w:r>
            <w:r w:rsidR="009370B6">
              <w:rPr>
                <w:rFonts w:ascii="Times New Roman" w:hAnsi="Times New Roman" w:cs="Times New Roman"/>
                <w:i/>
              </w:rPr>
              <w:t>O</w:t>
            </w:r>
            <w:r>
              <w:rPr>
                <w:rFonts w:ascii="Times New Roman" w:hAnsi="Times New Roman" w:cs="Times New Roman"/>
                <w:i/>
              </w:rPr>
              <w:t>ther option</w:t>
            </w:r>
            <w:r w:rsidR="001D00C2">
              <w:rPr>
                <w:rFonts w:ascii="Times New Roman" w:hAnsi="Times New Roman" w:cs="Times New Roman"/>
                <w:i/>
              </w:rPr>
              <w:t xml:space="preserve"> </w:t>
            </w:r>
            <w:r w:rsidR="001D00C2">
              <w:rPr>
                <w:rFonts w:ascii="Times New Roman" w:hAnsi="Times New Roman" w:cs="Times New Roman"/>
              </w:rPr>
              <w:t>(please describe)</w:t>
            </w:r>
          </w:p>
          <w:p w:rsidR="00F10EBE" w:rsidRDefault="00A05B69" w:rsidP="00A05B69">
            <w:pPr>
              <w:spacing w:before="240" w:line="360" w:lineRule="auto"/>
              <w:jc w:val="both"/>
              <w:rPr>
                <w:rFonts w:ascii="Times New Roman" w:hAnsi="Times New Roman" w:cs="Times New Roman"/>
              </w:rPr>
            </w:pPr>
            <w:r w:rsidRPr="008300DB">
              <w:rPr>
                <w:rFonts w:ascii="Times New Roman" w:hAnsi="Times New Roman" w:cs="Times New Roman"/>
              </w:rPr>
              <w:t xml:space="preserve">PLEASE EXPLAIN YOUR </w:t>
            </w:r>
            <w:r>
              <w:rPr>
                <w:rFonts w:ascii="Times New Roman" w:hAnsi="Times New Roman" w:cs="Times New Roman"/>
              </w:rPr>
              <w:t>CHOICE:</w:t>
            </w:r>
          </w:p>
          <w:p w:rsidR="00A05B69" w:rsidRPr="000566E6" w:rsidRDefault="00A05B69" w:rsidP="004A0763">
            <w:pPr>
              <w:pStyle w:val="ListParagraph"/>
              <w:ind w:left="360"/>
              <w:rPr>
                <w:rFonts w:ascii="Times New Roman" w:hAnsi="Times New Roman" w:cs="Times New Roman"/>
                <w:u w:val="single"/>
              </w:rPr>
            </w:pPr>
          </w:p>
        </w:tc>
      </w:tr>
    </w:tbl>
    <w:p w:rsidR="00D9016F" w:rsidRPr="000566E6" w:rsidRDefault="00D9016F" w:rsidP="00B34219">
      <w:pPr>
        <w:spacing w:line="360" w:lineRule="auto"/>
        <w:jc w:val="both"/>
        <w:rPr>
          <w:rFonts w:ascii="Times New Roman" w:hAnsi="Times New Roman" w:cs="Times New Roman"/>
          <w:b/>
          <w:i/>
        </w:rPr>
      </w:pPr>
      <w:r w:rsidRPr="000566E6">
        <w:rPr>
          <w:rFonts w:ascii="Times New Roman" w:hAnsi="Times New Roman" w:cs="Times New Roman"/>
          <w:b/>
          <w:i/>
        </w:rPr>
        <w:lastRenderedPageBreak/>
        <w:t>2.</w:t>
      </w:r>
      <w:r w:rsidRPr="000566E6">
        <w:rPr>
          <w:rFonts w:ascii="Times New Roman" w:hAnsi="Times New Roman" w:cs="Times New Roman"/>
          <w:b/>
          <w:i/>
        </w:rPr>
        <w:tab/>
      </w:r>
      <w:r w:rsidR="0020613C" w:rsidRPr="0020613C">
        <w:rPr>
          <w:rFonts w:ascii="Times New Roman" w:hAnsi="Times New Roman" w:cs="Times New Roman"/>
          <w:b/>
          <w:i/>
        </w:rPr>
        <w:t>Providing for an optim</w:t>
      </w:r>
      <w:r w:rsidR="00C74B7C">
        <w:rPr>
          <w:rFonts w:ascii="Times New Roman" w:hAnsi="Times New Roman" w:cs="Times New Roman"/>
          <w:b/>
          <w:i/>
        </w:rPr>
        <w:t>al</w:t>
      </w:r>
      <w:r w:rsidR="0020613C" w:rsidRPr="0020613C">
        <w:rPr>
          <w:rFonts w:ascii="Times New Roman" w:hAnsi="Times New Roman" w:cs="Times New Roman"/>
          <w:b/>
          <w:i/>
        </w:rPr>
        <w:t xml:space="preserve"> level of consumer protection</w:t>
      </w:r>
    </w:p>
    <w:p w:rsidR="002B52C0" w:rsidRDefault="002B52C0" w:rsidP="00B34219">
      <w:pPr>
        <w:spacing w:line="360" w:lineRule="auto"/>
        <w:jc w:val="both"/>
        <w:rPr>
          <w:rFonts w:ascii="Times New Roman" w:hAnsi="Times New Roman" w:cs="Times New Roman"/>
          <w:u w:val="single"/>
        </w:rPr>
      </w:pPr>
      <w:r w:rsidRPr="004A0763">
        <w:rPr>
          <w:rFonts w:ascii="Times New Roman" w:hAnsi="Times New Roman" w:cs="Times New Roman"/>
        </w:rPr>
        <w:t xml:space="preserve">The AVMSD is based on a </w:t>
      </w:r>
      <w:r w:rsidR="003D463A" w:rsidRPr="004A0763">
        <w:rPr>
          <w:rFonts w:ascii="Times New Roman" w:hAnsi="Times New Roman" w:cs="Times New Roman"/>
        </w:rPr>
        <w:t>so-called "</w:t>
      </w:r>
      <w:r w:rsidRPr="004A0763">
        <w:rPr>
          <w:rFonts w:ascii="Times New Roman" w:hAnsi="Times New Roman" w:cs="Times New Roman"/>
        </w:rPr>
        <w:t>graduated regulatory approach</w:t>
      </w:r>
      <w:r w:rsidR="003D463A" w:rsidRPr="004A0763">
        <w:rPr>
          <w:rFonts w:ascii="Times New Roman" w:hAnsi="Times New Roman" w:cs="Times New Roman"/>
        </w:rPr>
        <w:t>".</w:t>
      </w:r>
      <w:r w:rsidRPr="004A0763">
        <w:rPr>
          <w:rFonts w:ascii="Times New Roman" w:hAnsi="Times New Roman" w:cs="Times New Roman"/>
        </w:rPr>
        <w:t xml:space="preserve"> </w:t>
      </w:r>
      <w:r w:rsidR="00D60AB7">
        <w:rPr>
          <w:rFonts w:ascii="Times New Roman" w:hAnsi="Times New Roman" w:cs="Times New Roman"/>
        </w:rPr>
        <w:t>T</w:t>
      </w:r>
      <w:r w:rsidR="0076108C">
        <w:rPr>
          <w:rFonts w:ascii="Times New Roman" w:hAnsi="Times New Roman" w:cs="Times New Roman"/>
        </w:rPr>
        <w:t xml:space="preserve">he AVMSD </w:t>
      </w:r>
      <w:r w:rsidRPr="004A0763">
        <w:rPr>
          <w:rFonts w:ascii="Times New Roman" w:hAnsi="Times New Roman" w:cs="Times New Roman"/>
        </w:rPr>
        <w:t>acknowledg</w:t>
      </w:r>
      <w:r w:rsidR="00D60AB7">
        <w:rPr>
          <w:rFonts w:ascii="Times New Roman" w:hAnsi="Times New Roman" w:cs="Times New Roman"/>
        </w:rPr>
        <w:t xml:space="preserve">es </w:t>
      </w:r>
      <w:r w:rsidR="0076108C">
        <w:rPr>
          <w:rFonts w:ascii="Times New Roman" w:hAnsi="Times New Roman" w:cs="Times New Roman"/>
        </w:rPr>
        <w:t xml:space="preserve">that </w:t>
      </w:r>
      <w:r w:rsidRPr="004A0763">
        <w:rPr>
          <w:rFonts w:ascii="Times New Roman" w:hAnsi="Times New Roman" w:cs="Times New Roman"/>
        </w:rPr>
        <w:t xml:space="preserve">a </w:t>
      </w:r>
      <w:r w:rsidR="0076108C">
        <w:rPr>
          <w:rFonts w:ascii="Times New Roman" w:hAnsi="Times New Roman" w:cs="Times New Roman"/>
        </w:rPr>
        <w:t xml:space="preserve">core </w:t>
      </w:r>
      <w:r w:rsidRPr="004A0763">
        <w:rPr>
          <w:rFonts w:ascii="Times New Roman" w:hAnsi="Times New Roman" w:cs="Times New Roman"/>
        </w:rPr>
        <w:t xml:space="preserve">set of societal values </w:t>
      </w:r>
      <w:r w:rsidR="0076108C">
        <w:rPr>
          <w:rFonts w:ascii="Times New Roman" w:hAnsi="Times New Roman" w:cs="Times New Roman"/>
        </w:rPr>
        <w:t xml:space="preserve">should </w:t>
      </w:r>
      <w:r w:rsidRPr="004A0763">
        <w:rPr>
          <w:rFonts w:ascii="Times New Roman" w:hAnsi="Times New Roman" w:cs="Times New Roman"/>
        </w:rPr>
        <w:t>appl</w:t>
      </w:r>
      <w:r w:rsidR="0076108C">
        <w:rPr>
          <w:rFonts w:ascii="Times New Roman" w:hAnsi="Times New Roman" w:cs="Times New Roman"/>
        </w:rPr>
        <w:t xml:space="preserve">y </w:t>
      </w:r>
      <w:r w:rsidRPr="004A0763">
        <w:rPr>
          <w:rFonts w:ascii="Times New Roman" w:hAnsi="Times New Roman" w:cs="Times New Roman"/>
        </w:rPr>
        <w:t xml:space="preserve">to all </w:t>
      </w:r>
      <w:proofErr w:type="spellStart"/>
      <w:r w:rsidRPr="004A0763">
        <w:rPr>
          <w:rFonts w:ascii="Times New Roman" w:hAnsi="Times New Roman" w:cs="Times New Roman"/>
        </w:rPr>
        <w:t>audiovisual</w:t>
      </w:r>
      <w:proofErr w:type="spellEnd"/>
      <w:r w:rsidRPr="004A0763">
        <w:rPr>
          <w:rFonts w:ascii="Times New Roman" w:hAnsi="Times New Roman" w:cs="Times New Roman"/>
        </w:rPr>
        <w:t xml:space="preserve"> media services</w:t>
      </w:r>
      <w:r w:rsidR="00D60AB7">
        <w:rPr>
          <w:rFonts w:ascii="Times New Roman" w:hAnsi="Times New Roman" w:cs="Times New Roman"/>
        </w:rPr>
        <w:t>, but</w:t>
      </w:r>
      <w:r w:rsidR="0076108C">
        <w:rPr>
          <w:rFonts w:ascii="Times New Roman" w:hAnsi="Times New Roman" w:cs="Times New Roman"/>
        </w:rPr>
        <w:t xml:space="preserve"> </w:t>
      </w:r>
      <w:r w:rsidR="003D463A" w:rsidRPr="004A0763">
        <w:rPr>
          <w:rFonts w:ascii="Times New Roman" w:hAnsi="Times New Roman" w:cs="Times New Roman"/>
        </w:rPr>
        <w:t xml:space="preserve">sets </w:t>
      </w:r>
      <w:r w:rsidR="0076108C">
        <w:rPr>
          <w:rFonts w:ascii="Times New Roman" w:hAnsi="Times New Roman" w:cs="Times New Roman"/>
        </w:rPr>
        <w:t xml:space="preserve">out </w:t>
      </w:r>
      <w:r w:rsidRPr="004A0763">
        <w:rPr>
          <w:rFonts w:ascii="Times New Roman" w:hAnsi="Times New Roman" w:cs="Times New Roman"/>
        </w:rPr>
        <w:t>lighter regulat</w:t>
      </w:r>
      <w:r w:rsidR="00D60AB7">
        <w:rPr>
          <w:rFonts w:ascii="Times New Roman" w:hAnsi="Times New Roman" w:cs="Times New Roman"/>
        </w:rPr>
        <w:t xml:space="preserve">ory requirements </w:t>
      </w:r>
      <w:r w:rsidR="003D463A" w:rsidRPr="004A0763">
        <w:rPr>
          <w:rFonts w:ascii="Times New Roman" w:hAnsi="Times New Roman" w:cs="Times New Roman"/>
        </w:rPr>
        <w:t>for</w:t>
      </w:r>
      <w:r w:rsidRPr="004A0763">
        <w:rPr>
          <w:rFonts w:ascii="Times New Roman" w:hAnsi="Times New Roman" w:cs="Times New Roman"/>
        </w:rPr>
        <w:t xml:space="preserve"> on-demand services</w:t>
      </w:r>
      <w:r w:rsidR="0076108C">
        <w:rPr>
          <w:rFonts w:ascii="Times New Roman" w:hAnsi="Times New Roman" w:cs="Times New Roman"/>
        </w:rPr>
        <w:t xml:space="preserve"> as compared to linear services</w:t>
      </w:r>
      <w:r w:rsidR="003D463A" w:rsidRPr="004A0763">
        <w:rPr>
          <w:rFonts w:ascii="Times New Roman" w:hAnsi="Times New Roman" w:cs="Times New Roman"/>
        </w:rPr>
        <w:t>.</w:t>
      </w:r>
      <w:r w:rsidRPr="004A0763">
        <w:rPr>
          <w:rFonts w:ascii="Times New Roman" w:hAnsi="Times New Roman" w:cs="Times New Roman"/>
        </w:rPr>
        <w:t xml:space="preserve"> </w:t>
      </w:r>
      <w:r w:rsidR="003D463A" w:rsidRPr="004A0763">
        <w:rPr>
          <w:rFonts w:ascii="Times New Roman" w:hAnsi="Times New Roman" w:cs="Times New Roman"/>
        </w:rPr>
        <w:t>The reason is that</w:t>
      </w:r>
      <w:r w:rsidRPr="004A0763">
        <w:rPr>
          <w:rFonts w:ascii="Times New Roman" w:hAnsi="Times New Roman" w:cs="Times New Roman"/>
        </w:rPr>
        <w:t xml:space="preserve"> </w:t>
      </w:r>
      <w:r w:rsidR="0076108C">
        <w:rPr>
          <w:rFonts w:ascii="Times New Roman" w:hAnsi="Times New Roman" w:cs="Times New Roman"/>
        </w:rPr>
        <w:t xml:space="preserve">for on-demand services </w:t>
      </w:r>
      <w:r w:rsidRPr="004A0763">
        <w:rPr>
          <w:rFonts w:ascii="Times New Roman" w:hAnsi="Times New Roman" w:cs="Times New Roman"/>
        </w:rPr>
        <w:t xml:space="preserve">the users </w:t>
      </w:r>
      <w:r w:rsidR="00D60AB7">
        <w:rPr>
          <w:rFonts w:ascii="Times New Roman" w:hAnsi="Times New Roman" w:cs="Times New Roman"/>
        </w:rPr>
        <w:t xml:space="preserve">have </w:t>
      </w:r>
      <w:r w:rsidRPr="004A0763">
        <w:rPr>
          <w:rFonts w:ascii="Times New Roman" w:hAnsi="Times New Roman" w:cs="Times New Roman"/>
        </w:rPr>
        <w:t xml:space="preserve">a more active, "lean-forward" approach and </w:t>
      </w:r>
      <w:r w:rsidR="00D60AB7">
        <w:rPr>
          <w:rFonts w:ascii="Times New Roman" w:hAnsi="Times New Roman" w:cs="Times New Roman"/>
        </w:rPr>
        <w:t>can</w:t>
      </w:r>
      <w:r w:rsidR="0076108C">
        <w:rPr>
          <w:rFonts w:ascii="Times New Roman" w:hAnsi="Times New Roman" w:cs="Times New Roman"/>
        </w:rPr>
        <w:t xml:space="preserve"> decide </w:t>
      </w:r>
      <w:r w:rsidRPr="004A0763">
        <w:rPr>
          <w:rFonts w:ascii="Times New Roman" w:hAnsi="Times New Roman" w:cs="Times New Roman"/>
        </w:rPr>
        <w:t>on the content and the time of viewing.</w:t>
      </w:r>
    </w:p>
    <w:p w:rsidR="0076108C" w:rsidRDefault="00FC021C" w:rsidP="00B34219">
      <w:pPr>
        <w:spacing w:line="360" w:lineRule="auto"/>
        <w:jc w:val="both"/>
        <w:rPr>
          <w:rFonts w:ascii="Times New Roman" w:hAnsi="Times New Roman" w:cs="Times New Roman"/>
        </w:rPr>
      </w:pPr>
      <w:r>
        <w:rPr>
          <w:rFonts w:ascii="Times New Roman" w:hAnsi="Times New Roman" w:cs="Times New Roman"/>
        </w:rPr>
        <w:t xml:space="preserve">In the area of </w:t>
      </w:r>
      <w:r w:rsidRPr="000566E6">
        <w:rPr>
          <w:rFonts w:ascii="Times New Roman" w:hAnsi="Times New Roman" w:cs="Times New Roman"/>
        </w:rPr>
        <w:t>commercial communications</w:t>
      </w:r>
      <w:r w:rsidR="00A55C52">
        <w:rPr>
          <w:rStyle w:val="FootnoteReference"/>
          <w:rFonts w:ascii="Times New Roman" w:hAnsi="Times New Roman" w:cs="Times New Roman"/>
        </w:rPr>
        <w:footnoteReference w:id="12"/>
      </w:r>
      <w:r>
        <w:rPr>
          <w:rFonts w:ascii="Times New Roman" w:hAnsi="Times New Roman" w:cs="Times New Roman"/>
        </w:rPr>
        <w:t>, t</w:t>
      </w:r>
      <w:r w:rsidR="0020613C">
        <w:rPr>
          <w:rFonts w:ascii="Times New Roman" w:hAnsi="Times New Roman" w:cs="Times New Roman"/>
        </w:rPr>
        <w:t>he AVMSD sets out certain rules</w:t>
      </w:r>
      <w:r>
        <w:rPr>
          <w:rFonts w:ascii="Times New Roman" w:hAnsi="Times New Roman" w:cs="Times New Roman"/>
        </w:rPr>
        <w:t xml:space="preserve">, which </w:t>
      </w:r>
      <w:r w:rsidR="00D44F43">
        <w:rPr>
          <w:rFonts w:ascii="Times New Roman" w:hAnsi="Times New Roman" w:cs="Times New Roman"/>
        </w:rPr>
        <w:t xml:space="preserve">apply to </w:t>
      </w:r>
      <w:r w:rsidR="00D44F43" w:rsidRPr="000566E6">
        <w:rPr>
          <w:rFonts w:ascii="Times New Roman" w:hAnsi="Times New Roman" w:cs="Times New Roman"/>
        </w:rPr>
        <w:t xml:space="preserve">all </w:t>
      </w:r>
      <w:proofErr w:type="spellStart"/>
      <w:r w:rsidR="00D44F43" w:rsidRPr="000566E6">
        <w:rPr>
          <w:rFonts w:ascii="Times New Roman" w:hAnsi="Times New Roman" w:cs="Times New Roman"/>
        </w:rPr>
        <w:t>audiovisual</w:t>
      </w:r>
      <w:proofErr w:type="spellEnd"/>
      <w:r w:rsidR="00D44F43" w:rsidRPr="000566E6">
        <w:rPr>
          <w:rFonts w:ascii="Times New Roman" w:hAnsi="Times New Roman" w:cs="Times New Roman"/>
        </w:rPr>
        <w:t xml:space="preserve"> media services</w:t>
      </w:r>
      <w:r w:rsidR="00D44F43">
        <w:rPr>
          <w:rFonts w:ascii="Times New Roman" w:hAnsi="Times New Roman" w:cs="Times New Roman"/>
        </w:rPr>
        <w:t xml:space="preserve"> </w:t>
      </w:r>
      <w:r w:rsidR="0076108C">
        <w:rPr>
          <w:rFonts w:ascii="Times New Roman" w:hAnsi="Times New Roman" w:cs="Times New Roman"/>
        </w:rPr>
        <w:t xml:space="preserve">and </w:t>
      </w:r>
      <w:r w:rsidR="00D44F43">
        <w:rPr>
          <w:rFonts w:ascii="Times New Roman" w:hAnsi="Times New Roman" w:cs="Times New Roman"/>
        </w:rPr>
        <w:t>regulate, for example</w:t>
      </w:r>
      <w:r w:rsidR="004A18A5">
        <w:rPr>
          <w:rFonts w:ascii="Times New Roman" w:hAnsi="Times New Roman" w:cs="Times New Roman"/>
        </w:rPr>
        <w:t>,</w:t>
      </w:r>
      <w:r w:rsidR="00B32BD6">
        <w:rPr>
          <w:rFonts w:ascii="Times New Roman" w:hAnsi="Times New Roman" w:cs="Times New Roman"/>
        </w:rPr>
        <w:t xml:space="preserve"> </w:t>
      </w:r>
      <w:r w:rsidR="008B2CBB">
        <w:rPr>
          <w:rFonts w:ascii="Times New Roman" w:hAnsi="Times New Roman" w:cs="Times New Roman"/>
        </w:rPr>
        <w:t xml:space="preserve">the use of </w:t>
      </w:r>
      <w:r w:rsidR="00B32BD6">
        <w:rPr>
          <w:rFonts w:ascii="Times New Roman" w:hAnsi="Times New Roman" w:cs="Times New Roman"/>
        </w:rPr>
        <w:t>sponsors</w:t>
      </w:r>
      <w:r w:rsidR="000C4855">
        <w:rPr>
          <w:rFonts w:ascii="Times New Roman" w:hAnsi="Times New Roman" w:cs="Times New Roman"/>
        </w:rPr>
        <w:t>h</w:t>
      </w:r>
      <w:r w:rsidR="00B32BD6">
        <w:rPr>
          <w:rFonts w:ascii="Times New Roman" w:hAnsi="Times New Roman" w:cs="Times New Roman"/>
        </w:rPr>
        <w:t>ip</w:t>
      </w:r>
      <w:r w:rsidR="008B2CBB">
        <w:rPr>
          <w:rFonts w:ascii="Times New Roman" w:hAnsi="Times New Roman" w:cs="Times New Roman"/>
        </w:rPr>
        <w:t xml:space="preserve"> and</w:t>
      </w:r>
      <w:r w:rsidR="00B32BD6">
        <w:rPr>
          <w:rFonts w:ascii="Times New Roman" w:hAnsi="Times New Roman" w:cs="Times New Roman"/>
        </w:rPr>
        <w:t xml:space="preserve"> </w:t>
      </w:r>
      <w:r w:rsidR="00D44F43">
        <w:rPr>
          <w:rFonts w:ascii="Times New Roman" w:hAnsi="Times New Roman" w:cs="Times New Roman"/>
        </w:rPr>
        <w:t xml:space="preserve">product </w:t>
      </w:r>
      <w:proofErr w:type="gramStart"/>
      <w:r w:rsidR="00D44F43">
        <w:rPr>
          <w:rFonts w:ascii="Times New Roman" w:hAnsi="Times New Roman" w:cs="Times New Roman"/>
        </w:rPr>
        <w:t>placement</w:t>
      </w:r>
      <w:r w:rsidR="008B2CBB">
        <w:rPr>
          <w:rFonts w:ascii="Times New Roman" w:hAnsi="Times New Roman" w:cs="Times New Roman"/>
        </w:rPr>
        <w:t>.</w:t>
      </w:r>
      <w:proofErr w:type="gramEnd"/>
      <w:r w:rsidR="00D44F43">
        <w:rPr>
          <w:rFonts w:ascii="Times New Roman" w:hAnsi="Times New Roman" w:cs="Times New Roman"/>
        </w:rPr>
        <w:t xml:space="preserve"> </w:t>
      </w:r>
      <w:r w:rsidR="00D60AB7">
        <w:rPr>
          <w:rFonts w:ascii="Times New Roman" w:hAnsi="Times New Roman" w:cs="Times New Roman"/>
        </w:rPr>
        <w:t>They</w:t>
      </w:r>
      <w:r w:rsidR="008B2CBB">
        <w:rPr>
          <w:rFonts w:ascii="Times New Roman" w:hAnsi="Times New Roman" w:cs="Times New Roman"/>
        </w:rPr>
        <w:t xml:space="preserve"> also </w:t>
      </w:r>
      <w:r w:rsidR="00D60AB7">
        <w:rPr>
          <w:rFonts w:ascii="Times New Roman" w:hAnsi="Times New Roman" w:cs="Times New Roman"/>
        </w:rPr>
        <w:t>set</w:t>
      </w:r>
      <w:r w:rsidR="0076108C">
        <w:rPr>
          <w:rFonts w:ascii="Times New Roman" w:hAnsi="Times New Roman" w:cs="Times New Roman"/>
        </w:rPr>
        <w:t xml:space="preserve"> </w:t>
      </w:r>
      <w:r w:rsidR="008B2CBB">
        <w:rPr>
          <w:rFonts w:ascii="Times New Roman" w:hAnsi="Times New Roman" w:cs="Times New Roman"/>
        </w:rPr>
        <w:t xml:space="preserve">limits to </w:t>
      </w:r>
      <w:r w:rsidR="00716483">
        <w:rPr>
          <w:rFonts w:ascii="Times New Roman" w:hAnsi="Times New Roman" w:cs="Times New Roman"/>
        </w:rPr>
        <w:t xml:space="preserve">commercial communications for </w:t>
      </w:r>
      <w:r w:rsidR="00B32BD6">
        <w:rPr>
          <w:rFonts w:ascii="Times New Roman" w:hAnsi="Times New Roman" w:cs="Times New Roman"/>
        </w:rPr>
        <w:t>al</w:t>
      </w:r>
      <w:r w:rsidR="0020613C">
        <w:rPr>
          <w:rFonts w:ascii="Times New Roman" w:hAnsi="Times New Roman" w:cs="Times New Roman"/>
        </w:rPr>
        <w:t>cohol and tobacco</w:t>
      </w:r>
      <w:r w:rsidR="006D7333" w:rsidRPr="000566E6">
        <w:rPr>
          <w:rFonts w:ascii="Times New Roman" w:hAnsi="Times New Roman" w:cs="Times New Roman"/>
        </w:rPr>
        <w:t>.</w:t>
      </w:r>
    </w:p>
    <w:p w:rsidR="00716483" w:rsidRPr="002B52C0" w:rsidRDefault="00CD7636" w:rsidP="00B34219">
      <w:pPr>
        <w:spacing w:line="360" w:lineRule="auto"/>
        <w:jc w:val="both"/>
        <w:rPr>
          <w:rFonts w:ascii="Times New Roman" w:hAnsi="Times New Roman" w:cs="Times New Roman"/>
        </w:rPr>
      </w:pPr>
      <w:r>
        <w:rPr>
          <w:rFonts w:ascii="Times New Roman" w:hAnsi="Times New Roman" w:cs="Times New Roman"/>
        </w:rPr>
        <w:t>It also lays down o</w:t>
      </w:r>
      <w:r w:rsidR="00B32BD6" w:rsidRPr="002D2CB3">
        <w:rPr>
          <w:rFonts w:ascii="Times New Roman" w:hAnsi="Times New Roman" w:cs="Times New Roman"/>
        </w:rPr>
        <w:t>ther</w:t>
      </w:r>
      <w:r w:rsidR="00B32BD6">
        <w:rPr>
          <w:rFonts w:ascii="Times New Roman" w:hAnsi="Times New Roman" w:cs="Times New Roman"/>
        </w:rPr>
        <w:t xml:space="preserve"> rules</w:t>
      </w:r>
      <w:r w:rsidR="0076108C">
        <w:rPr>
          <w:rFonts w:ascii="Times New Roman" w:hAnsi="Times New Roman" w:cs="Times New Roman"/>
        </w:rPr>
        <w:t xml:space="preserve"> that apply </w:t>
      </w:r>
      <w:r w:rsidR="00D60AB7">
        <w:rPr>
          <w:rFonts w:ascii="Times New Roman" w:hAnsi="Times New Roman" w:cs="Times New Roman"/>
        </w:rPr>
        <w:t xml:space="preserve">only </w:t>
      </w:r>
      <w:r w:rsidR="0076108C">
        <w:rPr>
          <w:rFonts w:ascii="Times New Roman" w:hAnsi="Times New Roman" w:cs="Times New Roman"/>
        </w:rPr>
        <w:t>to television broadcasting services</w:t>
      </w:r>
      <w:r>
        <w:rPr>
          <w:rFonts w:ascii="Times New Roman" w:hAnsi="Times New Roman" w:cs="Times New Roman"/>
        </w:rPr>
        <w:t xml:space="preserve"> and</w:t>
      </w:r>
      <w:r w:rsidR="00B32BD6">
        <w:rPr>
          <w:rFonts w:ascii="Times New Roman" w:hAnsi="Times New Roman" w:cs="Times New Roman"/>
        </w:rPr>
        <w:t xml:space="preserve"> </w:t>
      </w:r>
      <w:r w:rsidR="008B2CBB">
        <w:rPr>
          <w:rFonts w:ascii="Times New Roman" w:hAnsi="Times New Roman" w:cs="Times New Roman"/>
        </w:rPr>
        <w:t>re</w:t>
      </w:r>
      <w:r w:rsidR="0076108C">
        <w:rPr>
          <w:rFonts w:ascii="Times New Roman" w:hAnsi="Times New Roman" w:cs="Times New Roman"/>
        </w:rPr>
        <w:t xml:space="preserve">gulate </w:t>
      </w:r>
      <w:r w:rsidR="006D7333" w:rsidRPr="000566E6">
        <w:rPr>
          <w:rFonts w:ascii="Times New Roman" w:hAnsi="Times New Roman" w:cs="Times New Roman"/>
        </w:rPr>
        <w:t>advertising</w:t>
      </w:r>
      <w:r w:rsidR="0076108C">
        <w:rPr>
          <w:rFonts w:ascii="Times New Roman" w:hAnsi="Times New Roman" w:cs="Times New Roman"/>
        </w:rPr>
        <w:t xml:space="preserve"> from a quantitative </w:t>
      </w:r>
      <w:r w:rsidR="0076108C" w:rsidRPr="00EE0ABB">
        <w:rPr>
          <w:rFonts w:ascii="Times New Roman" w:hAnsi="Times New Roman" w:cs="Times New Roman"/>
        </w:rPr>
        <w:t>point of view</w:t>
      </w:r>
      <w:r w:rsidR="008B2CBB" w:rsidRPr="00EE0ABB">
        <w:rPr>
          <w:rFonts w:ascii="Times New Roman" w:hAnsi="Times New Roman" w:cs="Times New Roman"/>
        </w:rPr>
        <w:t>.</w:t>
      </w:r>
      <w:r w:rsidR="008B2CBB" w:rsidRPr="00D066EF">
        <w:rPr>
          <w:rFonts w:ascii="Times New Roman" w:hAnsi="Times New Roman" w:cs="Times New Roman"/>
        </w:rPr>
        <w:t xml:space="preserve"> </w:t>
      </w:r>
      <w:r w:rsidR="00D60AB7" w:rsidRPr="00EE0ABB">
        <w:rPr>
          <w:rFonts w:ascii="Times New Roman" w:hAnsi="Times New Roman" w:cs="Times New Roman"/>
        </w:rPr>
        <w:t>F</w:t>
      </w:r>
      <w:r w:rsidR="00D44F43" w:rsidRPr="00EE0ABB">
        <w:rPr>
          <w:rFonts w:ascii="Times New Roman" w:hAnsi="Times New Roman" w:cs="Times New Roman"/>
        </w:rPr>
        <w:t xml:space="preserve">or example, </w:t>
      </w:r>
      <w:r w:rsidR="00D60AB7" w:rsidRPr="00EE0ABB">
        <w:rPr>
          <w:rFonts w:ascii="Times New Roman" w:hAnsi="Times New Roman" w:cs="Times New Roman"/>
        </w:rPr>
        <w:t xml:space="preserve">they </w:t>
      </w:r>
      <w:r w:rsidR="00D44F43" w:rsidRPr="00EE0ABB">
        <w:rPr>
          <w:rFonts w:ascii="Times New Roman" w:hAnsi="Times New Roman" w:cs="Times New Roman"/>
        </w:rPr>
        <w:t xml:space="preserve">set a maximum of 12 minutes of advertising </w:t>
      </w:r>
      <w:r w:rsidR="00EE0ABB">
        <w:rPr>
          <w:rFonts w:ascii="Times New Roman" w:hAnsi="Times New Roman" w:cs="Times New Roman"/>
        </w:rPr>
        <w:t>per</w:t>
      </w:r>
      <w:r w:rsidR="00D44F43" w:rsidRPr="00EE0ABB">
        <w:rPr>
          <w:rFonts w:ascii="Times New Roman" w:hAnsi="Times New Roman" w:cs="Times New Roman"/>
        </w:rPr>
        <w:t xml:space="preserve"> hour on television, </w:t>
      </w:r>
      <w:r w:rsidR="00D60AB7" w:rsidRPr="00EE0ABB">
        <w:rPr>
          <w:rFonts w:ascii="Times New Roman" w:hAnsi="Times New Roman" w:cs="Times New Roman"/>
        </w:rPr>
        <w:t>define</w:t>
      </w:r>
      <w:r w:rsidR="0076108C" w:rsidRPr="00EE0ABB">
        <w:rPr>
          <w:rFonts w:ascii="Times New Roman" w:hAnsi="Times New Roman" w:cs="Times New Roman"/>
        </w:rPr>
        <w:t xml:space="preserve"> </w:t>
      </w:r>
      <w:r w:rsidR="00D44F43" w:rsidRPr="00EE0ABB">
        <w:rPr>
          <w:rFonts w:ascii="Times New Roman" w:hAnsi="Times New Roman" w:cs="Times New Roman"/>
        </w:rPr>
        <w:t>how often TV films, cinematographic works and news programme</w:t>
      </w:r>
      <w:r w:rsidR="009370B6">
        <w:rPr>
          <w:rFonts w:ascii="Times New Roman" w:hAnsi="Times New Roman" w:cs="Times New Roman"/>
        </w:rPr>
        <w:t>s</w:t>
      </w:r>
      <w:r w:rsidR="00D44F43" w:rsidRPr="00EE0ABB">
        <w:rPr>
          <w:rFonts w:ascii="Times New Roman" w:hAnsi="Times New Roman" w:cs="Times New Roman"/>
        </w:rPr>
        <w:t xml:space="preserve"> can be interrupted by advertis</w:t>
      </w:r>
      <w:r w:rsidR="0076108C" w:rsidRPr="00EE0ABB">
        <w:rPr>
          <w:rFonts w:ascii="Times New Roman" w:hAnsi="Times New Roman" w:cs="Times New Roman"/>
        </w:rPr>
        <w:t xml:space="preserve">ements </w:t>
      </w:r>
      <w:r w:rsidR="00D44F43" w:rsidRPr="00EE0ABB">
        <w:rPr>
          <w:rFonts w:ascii="Times New Roman" w:hAnsi="Times New Roman" w:cs="Times New Roman"/>
        </w:rPr>
        <w:t>and set the minimum duration of teleshopping windows.</w:t>
      </w:r>
    </w:p>
    <w:tbl>
      <w:tblPr>
        <w:tblStyle w:val="TableGrid"/>
        <w:tblW w:w="0" w:type="auto"/>
        <w:tblLook w:val="04A0" w:firstRow="1" w:lastRow="0" w:firstColumn="1" w:lastColumn="0" w:noHBand="0" w:noVBand="1"/>
      </w:tblPr>
      <w:tblGrid>
        <w:gridCol w:w="9288"/>
      </w:tblGrid>
      <w:tr w:rsidR="000566E6" w:rsidRPr="000566E6" w:rsidTr="00811A51">
        <w:tc>
          <w:tcPr>
            <w:tcW w:w="9288" w:type="dxa"/>
          </w:tcPr>
          <w:p w:rsidR="00867566" w:rsidRPr="000566E6" w:rsidRDefault="00E2225B" w:rsidP="0024169C">
            <w:pPr>
              <w:rPr>
                <w:rFonts w:ascii="Times New Roman" w:hAnsi="Times New Roman" w:cs="Times New Roman"/>
                <w:b/>
                <w:bCs/>
                <w:i/>
              </w:rPr>
            </w:pPr>
            <w:r w:rsidRPr="000566E6">
              <w:rPr>
                <w:rFonts w:ascii="Times New Roman" w:hAnsi="Times New Roman" w:cs="Times New Roman"/>
                <w:b/>
                <w:bCs/>
                <w:i/>
              </w:rPr>
              <w:t xml:space="preserve">SET OF QUESTIONS </w:t>
            </w:r>
            <w:r w:rsidR="00867566" w:rsidRPr="000566E6">
              <w:rPr>
                <w:rFonts w:ascii="Times New Roman" w:hAnsi="Times New Roman" w:cs="Times New Roman"/>
                <w:b/>
                <w:bCs/>
                <w:i/>
              </w:rPr>
              <w:t>2</w:t>
            </w:r>
            <w:r w:rsidR="00157BCF">
              <w:rPr>
                <w:rFonts w:ascii="Times New Roman" w:hAnsi="Times New Roman" w:cs="Times New Roman"/>
                <w:b/>
                <w:bCs/>
                <w:i/>
              </w:rPr>
              <w:t>.</w:t>
            </w:r>
            <w:r w:rsidR="002B52C0">
              <w:rPr>
                <w:rFonts w:ascii="Times New Roman" w:hAnsi="Times New Roman" w:cs="Times New Roman"/>
                <w:b/>
                <w:bCs/>
                <w:i/>
              </w:rPr>
              <w:t>1</w:t>
            </w:r>
          </w:p>
          <w:p w:rsidR="000C4855" w:rsidRDefault="00B32BD6" w:rsidP="00F10EBE">
            <w:pPr>
              <w:tabs>
                <w:tab w:val="left" w:pos="4008"/>
              </w:tabs>
              <w:spacing w:line="360" w:lineRule="auto"/>
              <w:jc w:val="both"/>
              <w:rPr>
                <w:rFonts w:ascii="Times New Roman" w:hAnsi="Times New Roman" w:cs="Times New Roman"/>
                <w:b/>
              </w:rPr>
            </w:pPr>
            <w:r>
              <w:rPr>
                <w:rFonts w:ascii="Times New Roman" w:hAnsi="Times New Roman" w:cs="Times New Roman"/>
                <w:b/>
                <w:i/>
              </w:rPr>
              <w:tab/>
            </w:r>
          </w:p>
          <w:p w:rsidR="00716483" w:rsidRDefault="00A852C8" w:rsidP="002730BD">
            <w:pPr>
              <w:spacing w:line="360" w:lineRule="auto"/>
              <w:jc w:val="both"/>
              <w:rPr>
                <w:rFonts w:ascii="Times New Roman" w:hAnsi="Times New Roman" w:cs="Times New Roman"/>
                <w:b/>
              </w:rPr>
            </w:pPr>
            <w:r>
              <w:rPr>
                <w:rFonts w:ascii="Times New Roman" w:hAnsi="Times New Roman" w:cs="Times New Roman"/>
                <w:b/>
              </w:rPr>
              <w:t>Are</w:t>
            </w:r>
            <w:r w:rsidR="002730BD">
              <w:rPr>
                <w:rFonts w:ascii="Times New Roman" w:hAnsi="Times New Roman" w:cs="Times New Roman"/>
                <w:b/>
              </w:rPr>
              <w:t xml:space="preserve"> the current rules </w:t>
            </w:r>
            <w:r w:rsidR="00B32BD6">
              <w:rPr>
                <w:rFonts w:ascii="Times New Roman" w:hAnsi="Times New Roman" w:cs="Times New Roman"/>
                <w:b/>
              </w:rPr>
              <w:t xml:space="preserve">on </w:t>
            </w:r>
            <w:r w:rsidR="002730BD">
              <w:rPr>
                <w:rFonts w:ascii="Times New Roman" w:hAnsi="Times New Roman" w:cs="Times New Roman"/>
                <w:b/>
              </w:rPr>
              <w:t>commercial communication</w:t>
            </w:r>
            <w:r w:rsidR="00B642CE">
              <w:rPr>
                <w:rFonts w:ascii="Times New Roman" w:hAnsi="Times New Roman" w:cs="Times New Roman"/>
                <w:b/>
              </w:rPr>
              <w:t>s</w:t>
            </w:r>
            <w:r w:rsidR="002730BD">
              <w:rPr>
                <w:rFonts w:ascii="Times New Roman" w:hAnsi="Times New Roman" w:cs="Times New Roman"/>
                <w:b/>
              </w:rPr>
              <w:t xml:space="preserve"> still </w:t>
            </w:r>
            <w:r w:rsidR="00A01102">
              <w:rPr>
                <w:rFonts w:ascii="Times New Roman" w:hAnsi="Times New Roman" w:cs="Times New Roman"/>
                <w:b/>
              </w:rPr>
              <w:t>relevant</w:t>
            </w:r>
            <w:r w:rsidR="00716483">
              <w:rPr>
                <w:rFonts w:ascii="Times New Roman" w:hAnsi="Times New Roman" w:cs="Times New Roman"/>
                <w:b/>
              </w:rPr>
              <w:t>, effective and fair</w:t>
            </w:r>
            <w:r w:rsidR="002730BD">
              <w:rPr>
                <w:rFonts w:ascii="Times New Roman" w:hAnsi="Times New Roman" w:cs="Times New Roman"/>
                <w:b/>
              </w:rPr>
              <w:t>?</w:t>
            </w:r>
          </w:p>
          <w:p w:rsidR="00716483" w:rsidRDefault="00716483" w:rsidP="00716483">
            <w:pPr>
              <w:spacing w:line="360" w:lineRule="auto"/>
              <w:jc w:val="both"/>
              <w:rPr>
                <w:rFonts w:ascii="Times New Roman" w:hAnsi="Times New Roman" w:cs="Times New Roman"/>
              </w:rPr>
            </w:pPr>
            <w:r>
              <w:rPr>
                <w:rFonts w:ascii="Times New Roman" w:hAnsi="Times New Roman" w:cs="Times New Roman"/>
              </w:rPr>
              <w:t xml:space="preserve">Relevant? </w:t>
            </w:r>
            <w:sdt>
              <w:sdtPr>
                <w:rPr>
                  <w:rFonts w:ascii="Times New Roman" w:hAnsi="Times New Roman" w:cs="Times New Roman"/>
                </w:rPr>
                <w:id w:val="-504133082"/>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Pr="000566E6">
              <w:rPr>
                <w:rFonts w:ascii="Times New Roman" w:hAnsi="Times New Roman" w:cs="Times New Roman"/>
              </w:rPr>
              <w:t xml:space="preserve">YES – </w:t>
            </w:r>
            <w:sdt>
              <w:sdtPr>
                <w:rPr>
                  <w:rFonts w:ascii="Times New Roman" w:hAnsi="Times New Roman" w:cs="Times New Roman"/>
                </w:rPr>
                <w:id w:val="950747398"/>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Pr="000566E6">
              <w:rPr>
                <w:rFonts w:ascii="Times New Roman" w:hAnsi="Times New Roman" w:cs="Times New Roman"/>
              </w:rPr>
              <w:t>NO</w:t>
            </w:r>
            <w:r w:rsidR="00160820">
              <w:rPr>
                <w:rFonts w:ascii="Times New Roman" w:hAnsi="Times New Roman" w:cs="Times New Roman"/>
              </w:rPr>
              <w:t xml:space="preserve"> – </w:t>
            </w:r>
            <w:sdt>
              <w:sdtPr>
                <w:rPr>
                  <w:rFonts w:ascii="Times New Roman" w:hAnsi="Times New Roman" w:cs="Times New Roman"/>
                </w:rPr>
                <w:id w:val="-871220502"/>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00160820">
              <w:rPr>
                <w:rFonts w:ascii="Times New Roman" w:hAnsi="Times New Roman" w:cs="Times New Roman"/>
              </w:rPr>
              <w:t>NO OPINION</w:t>
            </w:r>
          </w:p>
          <w:p w:rsidR="00716483" w:rsidRDefault="00716483" w:rsidP="00716483">
            <w:pPr>
              <w:spacing w:line="360" w:lineRule="auto"/>
              <w:jc w:val="both"/>
              <w:rPr>
                <w:rFonts w:ascii="Times New Roman" w:hAnsi="Times New Roman" w:cs="Times New Roman"/>
              </w:rPr>
            </w:pPr>
            <w:r>
              <w:rPr>
                <w:rFonts w:ascii="Times New Roman" w:hAnsi="Times New Roman" w:cs="Times New Roman"/>
              </w:rPr>
              <w:t xml:space="preserve">Effective? </w:t>
            </w:r>
            <w:sdt>
              <w:sdtPr>
                <w:rPr>
                  <w:rFonts w:ascii="Times New Roman" w:hAnsi="Times New Roman" w:cs="Times New Roman"/>
                </w:rPr>
                <w:id w:val="1653635669"/>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Pr="000566E6">
              <w:rPr>
                <w:rFonts w:ascii="Times New Roman" w:hAnsi="Times New Roman" w:cs="Times New Roman"/>
              </w:rPr>
              <w:t xml:space="preserve">YES – </w:t>
            </w:r>
            <w:sdt>
              <w:sdtPr>
                <w:rPr>
                  <w:rFonts w:ascii="Times New Roman" w:hAnsi="Times New Roman" w:cs="Times New Roman"/>
                </w:rPr>
                <w:id w:val="2013796546"/>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Pr="000566E6">
              <w:rPr>
                <w:rFonts w:ascii="Times New Roman" w:hAnsi="Times New Roman" w:cs="Times New Roman"/>
              </w:rPr>
              <w:t>NO</w:t>
            </w:r>
            <w:r w:rsidR="00160820">
              <w:rPr>
                <w:rFonts w:ascii="Times New Roman" w:hAnsi="Times New Roman" w:cs="Times New Roman"/>
              </w:rPr>
              <w:t xml:space="preserve"> – </w:t>
            </w:r>
            <w:sdt>
              <w:sdtPr>
                <w:rPr>
                  <w:rFonts w:ascii="Times New Roman" w:hAnsi="Times New Roman" w:cs="Times New Roman"/>
                </w:rPr>
                <w:id w:val="411519391"/>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00160820">
              <w:rPr>
                <w:rFonts w:ascii="Times New Roman" w:hAnsi="Times New Roman" w:cs="Times New Roman"/>
              </w:rPr>
              <w:t>NO OPINION</w:t>
            </w:r>
          </w:p>
          <w:p w:rsidR="00716483" w:rsidRDefault="00716483" w:rsidP="00716483">
            <w:pPr>
              <w:spacing w:line="360" w:lineRule="auto"/>
              <w:jc w:val="both"/>
              <w:rPr>
                <w:rFonts w:ascii="Times New Roman" w:hAnsi="Times New Roman" w:cs="Times New Roman"/>
              </w:rPr>
            </w:pPr>
            <w:r>
              <w:rPr>
                <w:rFonts w:ascii="Times New Roman" w:hAnsi="Times New Roman" w:cs="Times New Roman"/>
              </w:rPr>
              <w:t xml:space="preserve">Fair? </w:t>
            </w:r>
            <w:sdt>
              <w:sdtPr>
                <w:rPr>
                  <w:rFonts w:ascii="Times New Roman" w:hAnsi="Times New Roman" w:cs="Times New Roman"/>
                </w:rPr>
                <w:id w:val="-1455859160"/>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Pr="000566E6">
              <w:rPr>
                <w:rFonts w:ascii="Times New Roman" w:hAnsi="Times New Roman" w:cs="Times New Roman"/>
              </w:rPr>
              <w:t xml:space="preserve">YES – </w:t>
            </w:r>
            <w:sdt>
              <w:sdtPr>
                <w:rPr>
                  <w:rFonts w:ascii="Times New Roman" w:hAnsi="Times New Roman" w:cs="Times New Roman"/>
                </w:rPr>
                <w:id w:val="-197703168"/>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Pr="000566E6">
              <w:rPr>
                <w:rFonts w:ascii="Times New Roman" w:hAnsi="Times New Roman" w:cs="Times New Roman"/>
              </w:rPr>
              <w:t>NO</w:t>
            </w:r>
            <w:r w:rsidR="00160820">
              <w:rPr>
                <w:rFonts w:ascii="Times New Roman" w:hAnsi="Times New Roman" w:cs="Times New Roman"/>
              </w:rPr>
              <w:t xml:space="preserve"> – </w:t>
            </w:r>
            <w:sdt>
              <w:sdtPr>
                <w:rPr>
                  <w:rFonts w:ascii="Times New Roman" w:hAnsi="Times New Roman" w:cs="Times New Roman"/>
                </w:rPr>
                <w:id w:val="851074491"/>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00160820">
              <w:rPr>
                <w:rFonts w:ascii="Times New Roman" w:hAnsi="Times New Roman" w:cs="Times New Roman"/>
              </w:rPr>
              <w:t>NO OPINION</w:t>
            </w:r>
          </w:p>
          <w:p w:rsidR="00716483" w:rsidRDefault="00716483" w:rsidP="00716483">
            <w:pPr>
              <w:spacing w:line="360" w:lineRule="auto"/>
              <w:jc w:val="both"/>
              <w:rPr>
                <w:rFonts w:ascii="Times New Roman" w:hAnsi="Times New Roman" w:cs="Times New Roman"/>
              </w:rPr>
            </w:pPr>
            <w:r w:rsidRPr="006D6331">
              <w:rPr>
                <w:rFonts w:ascii="Times New Roman" w:hAnsi="Times New Roman" w:cs="Times New Roman"/>
              </w:rPr>
              <w:t>COMMENTS:</w:t>
            </w:r>
          </w:p>
          <w:p w:rsidR="0027100E" w:rsidRDefault="0027100E" w:rsidP="002730BD">
            <w:pPr>
              <w:spacing w:line="360" w:lineRule="auto"/>
              <w:jc w:val="both"/>
              <w:rPr>
                <w:rFonts w:ascii="Times New Roman" w:hAnsi="Times New Roman" w:cs="Times New Roman"/>
                <w:b/>
              </w:rPr>
            </w:pPr>
          </w:p>
          <w:p w:rsidR="0027100E" w:rsidRPr="0027100E" w:rsidRDefault="0027100E" w:rsidP="0027100E">
            <w:pPr>
              <w:spacing w:line="360" w:lineRule="auto"/>
              <w:jc w:val="both"/>
              <w:rPr>
                <w:rFonts w:ascii="Times New Roman" w:hAnsi="Times New Roman" w:cs="Times New Roman"/>
                <w:b/>
              </w:rPr>
            </w:pPr>
            <w:r>
              <w:rPr>
                <w:rFonts w:ascii="Times New Roman" w:hAnsi="Times New Roman" w:cs="Times New Roman"/>
                <w:b/>
              </w:rPr>
              <w:t xml:space="preserve">Are you aware </w:t>
            </w:r>
            <w:r w:rsidR="00210489">
              <w:rPr>
                <w:rFonts w:ascii="Times New Roman" w:hAnsi="Times New Roman" w:cs="Times New Roman"/>
                <w:b/>
              </w:rPr>
              <w:t xml:space="preserve">of </w:t>
            </w:r>
            <w:r w:rsidR="0076108C">
              <w:rPr>
                <w:rFonts w:ascii="Times New Roman" w:hAnsi="Times New Roman" w:cs="Times New Roman"/>
                <w:b/>
              </w:rPr>
              <w:t xml:space="preserve">issues </w:t>
            </w:r>
            <w:r w:rsidR="00716483">
              <w:rPr>
                <w:rFonts w:ascii="Times New Roman" w:hAnsi="Times New Roman" w:cs="Times New Roman"/>
                <w:b/>
              </w:rPr>
              <w:t xml:space="preserve">(e.g. </w:t>
            </w:r>
            <w:r w:rsidR="0076108C">
              <w:rPr>
                <w:rFonts w:ascii="Times New Roman" w:hAnsi="Times New Roman" w:cs="Times New Roman"/>
                <w:b/>
              </w:rPr>
              <w:t xml:space="preserve">related to </w:t>
            </w:r>
            <w:r w:rsidR="00716483">
              <w:rPr>
                <w:rFonts w:ascii="Times New Roman" w:hAnsi="Times New Roman" w:cs="Times New Roman"/>
                <w:b/>
              </w:rPr>
              <w:t xml:space="preserve">consumer protection </w:t>
            </w:r>
            <w:r w:rsidR="0076108C">
              <w:rPr>
                <w:rFonts w:ascii="Times New Roman" w:hAnsi="Times New Roman" w:cs="Times New Roman"/>
                <w:b/>
              </w:rPr>
              <w:t>o</w:t>
            </w:r>
            <w:r w:rsidR="00716483">
              <w:rPr>
                <w:rFonts w:ascii="Times New Roman" w:hAnsi="Times New Roman" w:cs="Times New Roman"/>
                <w:b/>
              </w:rPr>
              <w:t xml:space="preserve">r competitive disadvantage) </w:t>
            </w:r>
            <w:r w:rsidR="00CD62E0">
              <w:rPr>
                <w:rFonts w:ascii="Times New Roman" w:hAnsi="Times New Roman" w:cs="Times New Roman"/>
                <w:b/>
              </w:rPr>
              <w:t xml:space="preserve">caused by </w:t>
            </w:r>
            <w:r>
              <w:rPr>
                <w:rFonts w:ascii="Times New Roman" w:hAnsi="Times New Roman" w:cs="Times New Roman"/>
                <w:b/>
              </w:rPr>
              <w:t xml:space="preserve">the </w:t>
            </w:r>
            <w:r w:rsidRPr="0027100E">
              <w:rPr>
                <w:rFonts w:ascii="Times New Roman" w:hAnsi="Times New Roman" w:cs="Times New Roman"/>
                <w:b/>
              </w:rPr>
              <w:t xml:space="preserve">AVMSD's rules governing commercial communications? </w:t>
            </w:r>
          </w:p>
          <w:p w:rsidR="0027100E" w:rsidRPr="006D6331" w:rsidRDefault="00960348" w:rsidP="0027100E">
            <w:pPr>
              <w:spacing w:line="360" w:lineRule="auto"/>
              <w:jc w:val="both"/>
              <w:rPr>
                <w:rFonts w:ascii="Times New Roman" w:hAnsi="Times New Roman" w:cs="Times New Roman"/>
              </w:rPr>
            </w:pPr>
            <w:sdt>
              <w:sdtPr>
                <w:rPr>
                  <w:rFonts w:ascii="Times New Roman" w:hAnsi="Times New Roman" w:cs="Times New Roman"/>
                </w:rPr>
                <w:id w:val="721105270"/>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0027100E" w:rsidRPr="006D6331">
              <w:rPr>
                <w:rFonts w:ascii="Times New Roman" w:hAnsi="Times New Roman" w:cs="Times New Roman"/>
              </w:rPr>
              <w:t xml:space="preserve">YES – </w:t>
            </w:r>
            <w:sdt>
              <w:sdtPr>
                <w:rPr>
                  <w:rFonts w:ascii="Times New Roman" w:hAnsi="Times New Roman" w:cs="Times New Roman"/>
                </w:rPr>
                <w:id w:val="-897588211"/>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0027100E" w:rsidRPr="006D6331">
              <w:rPr>
                <w:rFonts w:ascii="Times New Roman" w:hAnsi="Times New Roman" w:cs="Times New Roman"/>
              </w:rPr>
              <w:t>NO</w:t>
            </w:r>
            <w:r w:rsidR="00716483">
              <w:rPr>
                <w:rFonts w:ascii="Times New Roman" w:hAnsi="Times New Roman" w:cs="Times New Roman"/>
              </w:rPr>
              <w:t xml:space="preserve"> (If yes, please explain below)</w:t>
            </w:r>
          </w:p>
          <w:p w:rsidR="000C4855" w:rsidRPr="006D6331" w:rsidRDefault="000C4855" w:rsidP="0027100E">
            <w:pPr>
              <w:spacing w:line="360" w:lineRule="auto"/>
              <w:jc w:val="both"/>
              <w:rPr>
                <w:rFonts w:ascii="Times New Roman" w:hAnsi="Times New Roman" w:cs="Times New Roman"/>
              </w:rPr>
            </w:pPr>
            <w:r w:rsidRPr="006D6331">
              <w:rPr>
                <w:rFonts w:ascii="Times New Roman" w:hAnsi="Times New Roman" w:cs="Times New Roman"/>
              </w:rPr>
              <w:t>COMMENTS</w:t>
            </w:r>
          </w:p>
          <w:p w:rsidR="0012585E" w:rsidRDefault="0012585E" w:rsidP="0012585E">
            <w:pPr>
              <w:spacing w:line="360" w:lineRule="auto"/>
              <w:jc w:val="both"/>
              <w:rPr>
                <w:rFonts w:ascii="Times New Roman" w:hAnsi="Times New Roman" w:cs="Times New Roman"/>
                <w:b/>
                <w:i/>
              </w:rPr>
            </w:pPr>
          </w:p>
          <w:p w:rsidR="0076108C" w:rsidRPr="000566E6" w:rsidRDefault="00CD62E0" w:rsidP="0076108C">
            <w:pPr>
              <w:spacing w:line="360" w:lineRule="auto"/>
              <w:jc w:val="both"/>
              <w:rPr>
                <w:rFonts w:ascii="Times New Roman" w:hAnsi="Times New Roman" w:cs="Times New Roman"/>
                <w:b/>
                <w:i/>
              </w:rPr>
            </w:pPr>
            <w:r>
              <w:rPr>
                <w:rFonts w:ascii="Times New Roman" w:hAnsi="Times New Roman" w:cs="Times New Roman"/>
                <w:b/>
                <w:i/>
              </w:rPr>
              <w:t>Preferred policy option</w:t>
            </w:r>
            <w:r w:rsidR="0076108C">
              <w:rPr>
                <w:rFonts w:ascii="Times New Roman" w:hAnsi="Times New Roman" w:cs="Times New Roman"/>
                <w:b/>
                <w:i/>
              </w:rPr>
              <w:t>:</w:t>
            </w:r>
          </w:p>
          <w:p w:rsidR="003077FD" w:rsidRPr="000566E6" w:rsidRDefault="003077FD" w:rsidP="0012585E">
            <w:pPr>
              <w:spacing w:line="360" w:lineRule="auto"/>
              <w:jc w:val="both"/>
              <w:rPr>
                <w:rFonts w:ascii="Times New Roman" w:hAnsi="Times New Roman" w:cs="Times New Roman"/>
                <w:b/>
                <w:i/>
              </w:rPr>
            </w:pPr>
          </w:p>
          <w:p w:rsidR="000C4855" w:rsidRDefault="000205A7" w:rsidP="00C379D9">
            <w:pPr>
              <w:spacing w:line="360" w:lineRule="auto"/>
              <w:jc w:val="both"/>
              <w:rPr>
                <w:rFonts w:ascii="Times New Roman" w:hAnsi="Times New Roman" w:cs="Times New Roman"/>
                <w:i/>
              </w:rPr>
            </w:pPr>
            <w:r w:rsidRPr="000566E6">
              <w:rPr>
                <w:rFonts w:ascii="Times New Roman" w:hAnsi="Times New Roman" w:cs="Times New Roman"/>
                <w:i/>
              </w:rPr>
              <w:lastRenderedPageBreak/>
              <w:t>a</w:t>
            </w:r>
            <w:r w:rsidR="0092181C" w:rsidRPr="000566E6">
              <w:rPr>
                <w:rFonts w:ascii="Times New Roman" w:hAnsi="Times New Roman" w:cs="Times New Roman"/>
                <w:i/>
              </w:rPr>
              <w:t>)</w:t>
            </w:r>
            <w:r w:rsidR="009370B6">
              <w:rPr>
                <w:rFonts w:ascii="Times New Roman" w:hAnsi="Times New Roman" w:cs="Times New Roman"/>
                <w:i/>
              </w:rPr>
              <w:t xml:space="preserve"> </w:t>
            </w:r>
            <w:sdt>
              <w:sdtPr>
                <w:rPr>
                  <w:rFonts w:ascii="Times New Roman" w:hAnsi="Times New Roman" w:cs="Times New Roman"/>
                  <w:i/>
                </w:rPr>
                <w:id w:val="686946039"/>
                <w14:checkbox>
                  <w14:checked w14:val="0"/>
                  <w14:checkedState w14:val="2612" w14:font="MS Gothic"/>
                  <w14:uncheckedState w14:val="2610" w14:font="MS Gothic"/>
                </w14:checkbox>
              </w:sdtPr>
              <w:sdtEndPr/>
              <w:sdtContent>
                <w:r w:rsidR="009A0B99">
                  <w:rPr>
                    <w:rFonts w:ascii="MS Gothic" w:eastAsia="MS Gothic" w:hAnsi="MS Gothic" w:cs="Times New Roman" w:hint="eastAsia"/>
                    <w:i/>
                  </w:rPr>
                  <w:t>☐</w:t>
                </w:r>
              </w:sdtContent>
            </w:sdt>
            <w:r w:rsidR="009A0B99">
              <w:rPr>
                <w:rFonts w:ascii="Times New Roman" w:hAnsi="Times New Roman" w:cs="Times New Roman"/>
                <w:i/>
              </w:rPr>
              <w:t xml:space="preserve"> </w:t>
            </w:r>
            <w:r w:rsidR="0076108C">
              <w:rPr>
                <w:rFonts w:ascii="Times New Roman" w:hAnsi="Times New Roman" w:cs="Times New Roman"/>
                <w:i/>
              </w:rPr>
              <w:t>Maintain</w:t>
            </w:r>
            <w:r w:rsidR="00E57433">
              <w:rPr>
                <w:rFonts w:ascii="Times New Roman" w:hAnsi="Times New Roman" w:cs="Times New Roman"/>
                <w:i/>
              </w:rPr>
              <w:t>ing</w:t>
            </w:r>
            <w:r w:rsidR="0076108C">
              <w:rPr>
                <w:rFonts w:ascii="Times New Roman" w:hAnsi="Times New Roman" w:cs="Times New Roman"/>
                <w:i/>
              </w:rPr>
              <w:t xml:space="preserve"> </w:t>
            </w:r>
            <w:r w:rsidR="00554394">
              <w:rPr>
                <w:rFonts w:ascii="Times New Roman" w:hAnsi="Times New Roman" w:cs="Times New Roman"/>
                <w:i/>
              </w:rPr>
              <w:t>the s</w:t>
            </w:r>
            <w:r w:rsidR="000C4855">
              <w:rPr>
                <w:rFonts w:ascii="Times New Roman" w:hAnsi="Times New Roman" w:cs="Times New Roman"/>
                <w:i/>
              </w:rPr>
              <w:t>tatus quo</w:t>
            </w:r>
          </w:p>
          <w:p w:rsidR="000C4855" w:rsidRDefault="000C4855" w:rsidP="00C379D9">
            <w:pPr>
              <w:spacing w:line="360" w:lineRule="auto"/>
              <w:jc w:val="both"/>
              <w:rPr>
                <w:rFonts w:ascii="Times New Roman" w:hAnsi="Times New Roman" w:cs="Times New Roman"/>
                <w:i/>
              </w:rPr>
            </w:pPr>
          </w:p>
          <w:p w:rsidR="0092181C" w:rsidRPr="000566E6" w:rsidRDefault="000C4855" w:rsidP="00C379D9">
            <w:pPr>
              <w:spacing w:line="360" w:lineRule="auto"/>
              <w:jc w:val="both"/>
              <w:rPr>
                <w:rFonts w:ascii="Times New Roman" w:hAnsi="Times New Roman" w:cs="Times New Roman"/>
                <w:i/>
              </w:rPr>
            </w:pPr>
            <w:r>
              <w:rPr>
                <w:rFonts w:ascii="Times New Roman" w:hAnsi="Times New Roman" w:cs="Times New Roman"/>
                <w:i/>
              </w:rPr>
              <w:t xml:space="preserve">b) </w:t>
            </w:r>
            <w:sdt>
              <w:sdtPr>
                <w:rPr>
                  <w:rFonts w:ascii="Times New Roman" w:hAnsi="Times New Roman" w:cs="Times New Roman"/>
                  <w:i/>
                </w:rPr>
                <w:id w:val="-713892310"/>
                <w14:checkbox>
                  <w14:checked w14:val="0"/>
                  <w14:checkedState w14:val="2612" w14:font="MS Gothic"/>
                  <w14:uncheckedState w14:val="2610" w14:font="MS Gothic"/>
                </w14:checkbox>
              </w:sdtPr>
              <w:sdtEndPr/>
              <w:sdtContent>
                <w:r w:rsidR="009A0B99">
                  <w:rPr>
                    <w:rFonts w:ascii="MS Gothic" w:eastAsia="MS Gothic" w:hAnsi="MS Gothic" w:cs="Times New Roman" w:hint="eastAsia"/>
                    <w:i/>
                  </w:rPr>
                  <w:t>☐</w:t>
                </w:r>
              </w:sdtContent>
            </w:sdt>
            <w:r w:rsidR="009A0B99">
              <w:rPr>
                <w:rFonts w:ascii="Times New Roman" w:hAnsi="Times New Roman" w:cs="Times New Roman"/>
                <w:i/>
              </w:rPr>
              <w:t xml:space="preserve"> </w:t>
            </w:r>
            <w:r w:rsidR="0076108C">
              <w:rPr>
                <w:rFonts w:ascii="Times New Roman" w:hAnsi="Times New Roman" w:cs="Times New Roman"/>
                <w:i/>
              </w:rPr>
              <w:t>Render</w:t>
            </w:r>
            <w:r w:rsidR="00E57433">
              <w:rPr>
                <w:rFonts w:ascii="Times New Roman" w:hAnsi="Times New Roman" w:cs="Times New Roman"/>
                <w:i/>
              </w:rPr>
              <w:t>ing</w:t>
            </w:r>
            <w:r w:rsidR="0076108C">
              <w:rPr>
                <w:rFonts w:ascii="Times New Roman" w:hAnsi="Times New Roman" w:cs="Times New Roman"/>
                <w:i/>
              </w:rPr>
              <w:t xml:space="preserve"> </w:t>
            </w:r>
            <w:r w:rsidR="00554394">
              <w:rPr>
                <w:rFonts w:ascii="Times New Roman" w:hAnsi="Times New Roman" w:cs="Times New Roman"/>
                <w:i/>
              </w:rPr>
              <w:t xml:space="preserve">the </w:t>
            </w:r>
            <w:r w:rsidR="0027100E">
              <w:rPr>
                <w:rFonts w:ascii="Times New Roman" w:hAnsi="Times New Roman" w:cs="Times New Roman"/>
                <w:i/>
              </w:rPr>
              <w:t xml:space="preserve">rules </w:t>
            </w:r>
            <w:r w:rsidR="008779B3" w:rsidRPr="000566E6">
              <w:rPr>
                <w:rFonts w:ascii="Times New Roman" w:hAnsi="Times New Roman" w:cs="Times New Roman"/>
                <w:i/>
              </w:rPr>
              <w:t>on commercial communications</w:t>
            </w:r>
            <w:r w:rsidR="00554394" w:rsidRPr="000566E6">
              <w:rPr>
                <w:rFonts w:ascii="Times New Roman" w:hAnsi="Times New Roman" w:cs="Times New Roman"/>
                <w:i/>
              </w:rPr>
              <w:t xml:space="preserve"> </w:t>
            </w:r>
            <w:r w:rsidR="00554394">
              <w:rPr>
                <w:rFonts w:ascii="Times New Roman" w:hAnsi="Times New Roman" w:cs="Times New Roman"/>
                <w:i/>
              </w:rPr>
              <w:t>m</w:t>
            </w:r>
            <w:r w:rsidR="00554394" w:rsidRPr="000566E6">
              <w:rPr>
                <w:rFonts w:ascii="Times New Roman" w:hAnsi="Times New Roman" w:cs="Times New Roman"/>
                <w:i/>
              </w:rPr>
              <w:t>ore flexib</w:t>
            </w:r>
            <w:r w:rsidR="00554394">
              <w:rPr>
                <w:rFonts w:ascii="Times New Roman" w:hAnsi="Times New Roman" w:cs="Times New Roman"/>
                <w:i/>
              </w:rPr>
              <w:t>le</w:t>
            </w:r>
            <w:r w:rsidR="0027100E">
              <w:rPr>
                <w:rFonts w:ascii="Times New Roman" w:hAnsi="Times New Roman" w:cs="Times New Roman"/>
                <w:i/>
              </w:rPr>
              <w:t xml:space="preserve">, notably those setting </w:t>
            </w:r>
            <w:r w:rsidR="0076108C">
              <w:rPr>
                <w:rFonts w:ascii="Times New Roman" w:hAnsi="Times New Roman" w:cs="Times New Roman"/>
                <w:i/>
              </w:rPr>
              <w:t xml:space="preserve">quantitative </w:t>
            </w:r>
            <w:r w:rsidR="0027100E">
              <w:rPr>
                <w:rFonts w:ascii="Times New Roman" w:hAnsi="Times New Roman" w:cs="Times New Roman"/>
                <w:i/>
              </w:rPr>
              <w:t>limits</w:t>
            </w:r>
            <w:r w:rsidR="00716483">
              <w:rPr>
                <w:rFonts w:ascii="Times New Roman" w:hAnsi="Times New Roman" w:cs="Times New Roman"/>
                <w:i/>
              </w:rPr>
              <w:t xml:space="preserve"> on advertising and on the number of interruptions</w:t>
            </w:r>
            <w:r w:rsidR="00934882">
              <w:rPr>
                <w:rFonts w:ascii="Times New Roman" w:hAnsi="Times New Roman" w:cs="Times New Roman"/>
                <w:i/>
              </w:rPr>
              <w:t>.</w:t>
            </w:r>
          </w:p>
          <w:p w:rsidR="000205A7" w:rsidRDefault="000C4855" w:rsidP="00C379D9">
            <w:pPr>
              <w:spacing w:before="240" w:line="360" w:lineRule="auto"/>
              <w:jc w:val="both"/>
              <w:rPr>
                <w:rFonts w:ascii="Times New Roman" w:hAnsi="Times New Roman" w:cs="Times New Roman"/>
                <w:i/>
              </w:rPr>
            </w:pPr>
            <w:r>
              <w:rPr>
                <w:rFonts w:ascii="Times New Roman" w:hAnsi="Times New Roman" w:cs="Times New Roman"/>
                <w:i/>
              </w:rPr>
              <w:t>c</w:t>
            </w:r>
            <w:r w:rsidR="000205A7" w:rsidRPr="000566E6">
              <w:rPr>
                <w:rFonts w:ascii="Times New Roman" w:hAnsi="Times New Roman" w:cs="Times New Roman"/>
                <w:i/>
              </w:rPr>
              <w:t xml:space="preserve">) </w:t>
            </w:r>
            <w:sdt>
              <w:sdtPr>
                <w:rPr>
                  <w:rFonts w:ascii="Times New Roman" w:hAnsi="Times New Roman" w:cs="Times New Roman"/>
                  <w:i/>
                </w:rPr>
                <w:id w:val="1379742580"/>
                <w14:checkbox>
                  <w14:checked w14:val="0"/>
                  <w14:checkedState w14:val="2612" w14:font="MS Gothic"/>
                  <w14:uncheckedState w14:val="2610" w14:font="MS Gothic"/>
                </w14:checkbox>
              </w:sdtPr>
              <w:sdtEndPr/>
              <w:sdtContent>
                <w:r w:rsidR="009A0B99">
                  <w:rPr>
                    <w:rFonts w:ascii="MS Gothic" w:eastAsia="MS Gothic" w:hAnsi="MS Gothic" w:cs="Times New Roman" w:hint="eastAsia"/>
                    <w:i/>
                  </w:rPr>
                  <w:t>☐</w:t>
                </w:r>
              </w:sdtContent>
            </w:sdt>
            <w:r w:rsidR="009A0B99">
              <w:rPr>
                <w:rFonts w:ascii="Times New Roman" w:hAnsi="Times New Roman" w:cs="Times New Roman"/>
                <w:i/>
              </w:rPr>
              <w:t xml:space="preserve"> </w:t>
            </w:r>
            <w:r w:rsidR="00F2421F" w:rsidRPr="000566E6">
              <w:rPr>
                <w:rFonts w:ascii="Times New Roman" w:hAnsi="Times New Roman" w:cs="Times New Roman"/>
                <w:i/>
              </w:rPr>
              <w:t xml:space="preserve">Tightening certain rules </w:t>
            </w:r>
            <w:r w:rsidR="0076108C">
              <w:rPr>
                <w:rFonts w:ascii="Times New Roman" w:hAnsi="Times New Roman" w:cs="Times New Roman"/>
                <w:i/>
              </w:rPr>
              <w:t xml:space="preserve">on advertising that aim </w:t>
            </w:r>
            <w:r w:rsidR="00F2421F" w:rsidRPr="000566E6">
              <w:rPr>
                <w:rFonts w:ascii="Times New Roman" w:hAnsi="Times New Roman" w:cs="Times New Roman"/>
                <w:i/>
              </w:rPr>
              <w:t>to protect vulnerable viewers</w:t>
            </w:r>
            <w:r w:rsidR="0027100E">
              <w:rPr>
                <w:rFonts w:ascii="Times New Roman" w:hAnsi="Times New Roman" w:cs="Times New Roman"/>
                <w:i/>
              </w:rPr>
              <w:t>, notably th</w:t>
            </w:r>
            <w:r w:rsidR="0076108C">
              <w:rPr>
                <w:rFonts w:ascii="Times New Roman" w:hAnsi="Times New Roman" w:cs="Times New Roman"/>
                <w:i/>
              </w:rPr>
              <w:t xml:space="preserve">e rules </w:t>
            </w:r>
            <w:r w:rsidR="00F2421F" w:rsidRPr="00C379D9">
              <w:rPr>
                <w:rFonts w:ascii="Times New Roman" w:hAnsi="Times New Roman" w:cs="Times New Roman"/>
                <w:i/>
              </w:rPr>
              <w:t xml:space="preserve">on alcohol advertising </w:t>
            </w:r>
            <w:r w:rsidR="0095014E" w:rsidRPr="00C379D9">
              <w:rPr>
                <w:rFonts w:ascii="Times New Roman" w:hAnsi="Times New Roman" w:cs="Times New Roman"/>
                <w:i/>
              </w:rPr>
              <w:t xml:space="preserve">or </w:t>
            </w:r>
            <w:r w:rsidR="0027100E" w:rsidRPr="00C379D9">
              <w:rPr>
                <w:rFonts w:ascii="Times New Roman" w:hAnsi="Times New Roman" w:cs="Times New Roman"/>
                <w:i/>
              </w:rPr>
              <w:t>advertising of</w:t>
            </w:r>
            <w:r w:rsidR="00F2421F" w:rsidRPr="00C379D9">
              <w:rPr>
                <w:rFonts w:ascii="Times New Roman" w:hAnsi="Times New Roman" w:cs="Times New Roman"/>
                <w:i/>
              </w:rPr>
              <w:t xml:space="preserve"> products high in fat,</w:t>
            </w:r>
            <w:r w:rsidR="00211CF4" w:rsidRPr="00C379D9">
              <w:rPr>
                <w:rFonts w:ascii="Times New Roman" w:hAnsi="Times New Roman" w:cs="Times New Roman"/>
                <w:i/>
              </w:rPr>
              <w:t xml:space="preserve"> salt and sugars</w:t>
            </w:r>
            <w:r w:rsidR="00F2421F" w:rsidRPr="00C379D9">
              <w:rPr>
                <w:rFonts w:ascii="Times New Roman" w:hAnsi="Times New Roman" w:cs="Times New Roman"/>
                <w:i/>
              </w:rPr>
              <w:t>.</w:t>
            </w:r>
          </w:p>
          <w:p w:rsidR="00CC33C8" w:rsidRDefault="00CC33C8" w:rsidP="00C379D9">
            <w:pPr>
              <w:spacing w:before="240" w:line="360" w:lineRule="auto"/>
              <w:jc w:val="both"/>
              <w:rPr>
                <w:rFonts w:ascii="Times New Roman" w:hAnsi="Times New Roman" w:cs="Times New Roman"/>
                <w:i/>
              </w:rPr>
            </w:pPr>
            <w:r>
              <w:rPr>
                <w:rFonts w:ascii="Times New Roman" w:hAnsi="Times New Roman" w:cs="Times New Roman"/>
                <w:i/>
              </w:rPr>
              <w:t xml:space="preserve">d) </w:t>
            </w:r>
            <w:sdt>
              <w:sdtPr>
                <w:rPr>
                  <w:rFonts w:ascii="Times New Roman" w:hAnsi="Times New Roman" w:cs="Times New Roman"/>
                  <w:i/>
                </w:rPr>
                <w:id w:val="1194501853"/>
                <w14:checkbox>
                  <w14:checked w14:val="0"/>
                  <w14:checkedState w14:val="2612" w14:font="MS Gothic"/>
                  <w14:uncheckedState w14:val="2610" w14:font="MS Gothic"/>
                </w14:checkbox>
              </w:sdtPr>
              <w:sdtEndPr/>
              <w:sdtContent>
                <w:r w:rsidR="009A0B99">
                  <w:rPr>
                    <w:rFonts w:ascii="MS Gothic" w:eastAsia="MS Gothic" w:hAnsi="MS Gothic" w:cs="Times New Roman" w:hint="eastAsia"/>
                    <w:i/>
                  </w:rPr>
                  <w:t>☐</w:t>
                </w:r>
              </w:sdtContent>
            </w:sdt>
            <w:r w:rsidR="009A0B99">
              <w:rPr>
                <w:rFonts w:ascii="Times New Roman" w:hAnsi="Times New Roman" w:cs="Times New Roman"/>
                <w:i/>
              </w:rPr>
              <w:t xml:space="preserve"> </w:t>
            </w:r>
            <w:r>
              <w:rPr>
                <w:rFonts w:ascii="Times New Roman" w:hAnsi="Times New Roman" w:cs="Times New Roman"/>
                <w:i/>
              </w:rPr>
              <w:t>Other options (please describe)</w:t>
            </w:r>
          </w:p>
          <w:p w:rsidR="00F10EBE" w:rsidRDefault="00A05B69" w:rsidP="00A05B69">
            <w:pPr>
              <w:spacing w:before="240" w:line="360" w:lineRule="auto"/>
              <w:jc w:val="both"/>
              <w:rPr>
                <w:rFonts w:ascii="Times New Roman" w:hAnsi="Times New Roman" w:cs="Times New Roman"/>
              </w:rPr>
            </w:pPr>
            <w:r w:rsidRPr="008300DB">
              <w:rPr>
                <w:rFonts w:ascii="Times New Roman" w:hAnsi="Times New Roman" w:cs="Times New Roman"/>
              </w:rPr>
              <w:t xml:space="preserve">PLEASE EXPLAIN YOUR </w:t>
            </w:r>
            <w:r>
              <w:rPr>
                <w:rFonts w:ascii="Times New Roman" w:hAnsi="Times New Roman" w:cs="Times New Roman"/>
              </w:rPr>
              <w:t>CHOICE:</w:t>
            </w:r>
          </w:p>
          <w:p w:rsidR="00A05B69" w:rsidRPr="000566E6" w:rsidRDefault="00A05B69" w:rsidP="00C379D9">
            <w:pPr>
              <w:spacing w:before="240" w:line="360" w:lineRule="auto"/>
              <w:jc w:val="both"/>
              <w:rPr>
                <w:rFonts w:ascii="Times New Roman" w:hAnsi="Times New Roman" w:cs="Times New Roman"/>
                <w:u w:val="single"/>
              </w:rPr>
            </w:pPr>
          </w:p>
        </w:tc>
      </w:tr>
    </w:tbl>
    <w:p w:rsidR="009370B6" w:rsidRDefault="009370B6" w:rsidP="00B34219">
      <w:pPr>
        <w:spacing w:line="360" w:lineRule="auto"/>
        <w:jc w:val="both"/>
        <w:rPr>
          <w:rFonts w:ascii="Times New Roman" w:hAnsi="Times New Roman" w:cs="Times New Roman"/>
          <w:b/>
          <w:i/>
        </w:rPr>
      </w:pPr>
    </w:p>
    <w:p w:rsidR="00762165" w:rsidRPr="000566E6" w:rsidRDefault="00762165" w:rsidP="00B34219">
      <w:pPr>
        <w:spacing w:line="360" w:lineRule="auto"/>
        <w:jc w:val="both"/>
        <w:rPr>
          <w:rFonts w:ascii="Times New Roman" w:hAnsi="Times New Roman" w:cs="Times New Roman"/>
          <w:b/>
          <w:i/>
        </w:rPr>
      </w:pPr>
      <w:r>
        <w:rPr>
          <w:rFonts w:ascii="Times New Roman" w:hAnsi="Times New Roman" w:cs="Times New Roman"/>
          <w:b/>
          <w:i/>
        </w:rPr>
        <w:t>3</w:t>
      </w:r>
      <w:r w:rsidRPr="000566E6">
        <w:rPr>
          <w:rFonts w:ascii="Times New Roman" w:hAnsi="Times New Roman" w:cs="Times New Roman"/>
          <w:b/>
          <w:i/>
        </w:rPr>
        <w:t>.</w:t>
      </w:r>
      <w:r w:rsidRPr="000566E6">
        <w:rPr>
          <w:rFonts w:ascii="Times New Roman" w:hAnsi="Times New Roman" w:cs="Times New Roman"/>
          <w:b/>
          <w:i/>
        </w:rPr>
        <w:tab/>
      </w:r>
      <w:r>
        <w:rPr>
          <w:rFonts w:ascii="Times New Roman" w:hAnsi="Times New Roman" w:cs="Times New Roman"/>
          <w:b/>
          <w:i/>
        </w:rPr>
        <w:t xml:space="preserve">User protection and prohibition of hate speech and discrimination </w:t>
      </w:r>
    </w:p>
    <w:p w:rsidR="00762165" w:rsidRPr="004A0763" w:rsidRDefault="00762165" w:rsidP="00B34219">
      <w:pPr>
        <w:spacing w:line="360" w:lineRule="auto"/>
        <w:jc w:val="both"/>
        <w:rPr>
          <w:rFonts w:ascii="Times New Roman" w:hAnsi="Times New Roman" w:cs="Times New Roman"/>
          <w:b/>
        </w:rPr>
      </w:pPr>
      <w:r>
        <w:rPr>
          <w:rFonts w:ascii="Times New Roman" w:hAnsi="Times New Roman" w:cs="Times New Roman"/>
          <w:b/>
        </w:rPr>
        <w:t>General</w:t>
      </w:r>
      <w:r w:rsidRPr="004A0763">
        <w:rPr>
          <w:rFonts w:ascii="Times New Roman" w:hAnsi="Times New Roman" w:cs="Times New Roman"/>
          <w:b/>
        </w:rPr>
        <w:t xml:space="preserve"> viewers</w:t>
      </w:r>
      <w:r>
        <w:rPr>
          <w:rFonts w:ascii="Times New Roman" w:hAnsi="Times New Roman" w:cs="Times New Roman"/>
          <w:b/>
        </w:rPr>
        <w:t>'</w:t>
      </w:r>
      <w:r w:rsidRPr="004A0763">
        <w:rPr>
          <w:rFonts w:ascii="Times New Roman" w:hAnsi="Times New Roman" w:cs="Times New Roman"/>
          <w:b/>
        </w:rPr>
        <w:t xml:space="preserve"> protection under the AVMSD</w:t>
      </w:r>
    </w:p>
    <w:p w:rsidR="00762165" w:rsidRDefault="00762165" w:rsidP="00B34219">
      <w:pPr>
        <w:spacing w:line="360" w:lineRule="auto"/>
        <w:jc w:val="both"/>
        <w:rPr>
          <w:rFonts w:ascii="Times New Roman" w:hAnsi="Times New Roman" w:cs="Times New Roman"/>
          <w:u w:val="single"/>
        </w:rPr>
      </w:pPr>
      <w:r w:rsidRPr="004A0763">
        <w:rPr>
          <w:rFonts w:ascii="Times New Roman" w:hAnsi="Times New Roman" w:cs="Times New Roman"/>
        </w:rPr>
        <w:t xml:space="preserve">The AVMSD </w:t>
      </w:r>
      <w:r>
        <w:rPr>
          <w:rFonts w:ascii="Times New Roman" w:hAnsi="Times New Roman" w:cs="Times New Roman"/>
        </w:rPr>
        <w:t xml:space="preserve">lays down </w:t>
      </w:r>
      <w:r w:rsidRPr="004A0763">
        <w:rPr>
          <w:rFonts w:ascii="Times New Roman" w:hAnsi="Times New Roman" w:cs="Times New Roman"/>
        </w:rPr>
        <w:t xml:space="preserve">a number of rules </w:t>
      </w:r>
      <w:r>
        <w:rPr>
          <w:rFonts w:ascii="Times New Roman" w:hAnsi="Times New Roman" w:cs="Times New Roman"/>
        </w:rPr>
        <w:t xml:space="preserve">aimed at </w:t>
      </w:r>
      <w:r w:rsidRPr="004A0763">
        <w:rPr>
          <w:rFonts w:ascii="Times New Roman" w:hAnsi="Times New Roman" w:cs="Times New Roman"/>
        </w:rPr>
        <w:t xml:space="preserve">protecting viewers/users, minors, people with disabilities, prohibiting hate speech and discrimination. </w:t>
      </w:r>
    </w:p>
    <w:tbl>
      <w:tblPr>
        <w:tblStyle w:val="TableGrid"/>
        <w:tblW w:w="0" w:type="auto"/>
        <w:tblLook w:val="04A0" w:firstRow="1" w:lastRow="0" w:firstColumn="1" w:lastColumn="0" w:noHBand="0" w:noVBand="1"/>
      </w:tblPr>
      <w:tblGrid>
        <w:gridCol w:w="9288"/>
      </w:tblGrid>
      <w:tr w:rsidR="00762165" w:rsidRPr="000566E6" w:rsidTr="003D5517">
        <w:tc>
          <w:tcPr>
            <w:tcW w:w="9288" w:type="dxa"/>
          </w:tcPr>
          <w:p w:rsidR="00762165" w:rsidRPr="000566E6" w:rsidRDefault="00762165" w:rsidP="003D5517">
            <w:pPr>
              <w:rPr>
                <w:rFonts w:ascii="Times New Roman" w:hAnsi="Times New Roman" w:cs="Times New Roman"/>
                <w:b/>
                <w:bCs/>
                <w:i/>
              </w:rPr>
            </w:pPr>
            <w:r w:rsidRPr="000566E6">
              <w:rPr>
                <w:rFonts w:ascii="Times New Roman" w:hAnsi="Times New Roman" w:cs="Times New Roman"/>
                <w:b/>
                <w:bCs/>
                <w:i/>
              </w:rPr>
              <w:t xml:space="preserve">SET OF QUESTIONS </w:t>
            </w:r>
            <w:r>
              <w:rPr>
                <w:rFonts w:ascii="Times New Roman" w:hAnsi="Times New Roman" w:cs="Times New Roman"/>
                <w:b/>
                <w:bCs/>
                <w:i/>
              </w:rPr>
              <w:t>3.1</w:t>
            </w:r>
          </w:p>
          <w:p w:rsidR="00762165" w:rsidRPr="000566E6" w:rsidRDefault="00762165" w:rsidP="003D5517">
            <w:pPr>
              <w:tabs>
                <w:tab w:val="left" w:pos="4008"/>
              </w:tabs>
              <w:spacing w:line="360" w:lineRule="auto"/>
              <w:jc w:val="both"/>
              <w:rPr>
                <w:rFonts w:ascii="Times New Roman" w:hAnsi="Times New Roman" w:cs="Times New Roman"/>
                <w:b/>
                <w:i/>
              </w:rPr>
            </w:pPr>
          </w:p>
          <w:p w:rsidR="00762165" w:rsidRDefault="00CD62E0" w:rsidP="003D5517">
            <w:pPr>
              <w:spacing w:line="360" w:lineRule="auto"/>
              <w:jc w:val="both"/>
              <w:rPr>
                <w:rFonts w:ascii="Times New Roman" w:hAnsi="Times New Roman" w:cs="Times New Roman"/>
                <w:b/>
              </w:rPr>
            </w:pPr>
            <w:r>
              <w:rPr>
                <w:rFonts w:ascii="Times New Roman" w:hAnsi="Times New Roman" w:cs="Times New Roman"/>
                <w:b/>
              </w:rPr>
              <w:t>Is</w:t>
            </w:r>
            <w:r w:rsidR="00762165">
              <w:rPr>
                <w:rFonts w:ascii="Times New Roman" w:hAnsi="Times New Roman" w:cs="Times New Roman"/>
                <w:b/>
              </w:rPr>
              <w:t xml:space="preserve"> the overall level of protection afforded by the AVMSD still relevant, effective and fair? </w:t>
            </w:r>
          </w:p>
          <w:p w:rsidR="00762165" w:rsidRDefault="00762165" w:rsidP="003D5517">
            <w:pPr>
              <w:spacing w:line="360" w:lineRule="auto"/>
              <w:jc w:val="both"/>
              <w:rPr>
                <w:rFonts w:ascii="Times New Roman" w:hAnsi="Times New Roman" w:cs="Times New Roman"/>
              </w:rPr>
            </w:pPr>
            <w:r>
              <w:rPr>
                <w:rFonts w:ascii="Times New Roman" w:hAnsi="Times New Roman" w:cs="Times New Roman"/>
              </w:rPr>
              <w:t xml:space="preserve">Relevant? </w:t>
            </w:r>
            <w:sdt>
              <w:sdtPr>
                <w:rPr>
                  <w:rFonts w:ascii="Times New Roman" w:hAnsi="Times New Roman" w:cs="Times New Roman"/>
                </w:rPr>
                <w:id w:val="-789281437"/>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Pr="000566E6">
              <w:rPr>
                <w:rFonts w:ascii="Times New Roman" w:hAnsi="Times New Roman" w:cs="Times New Roman"/>
              </w:rPr>
              <w:t xml:space="preserve">YES – </w:t>
            </w:r>
            <w:sdt>
              <w:sdtPr>
                <w:rPr>
                  <w:rFonts w:ascii="Times New Roman" w:hAnsi="Times New Roman" w:cs="Times New Roman"/>
                </w:rPr>
                <w:id w:val="-1905366430"/>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Pr="000566E6">
              <w:rPr>
                <w:rFonts w:ascii="Times New Roman" w:hAnsi="Times New Roman" w:cs="Times New Roman"/>
              </w:rPr>
              <w:t>NO</w:t>
            </w:r>
            <w:r w:rsidR="00160820">
              <w:rPr>
                <w:rFonts w:ascii="Times New Roman" w:hAnsi="Times New Roman" w:cs="Times New Roman"/>
              </w:rPr>
              <w:t xml:space="preserve"> – </w:t>
            </w:r>
            <w:sdt>
              <w:sdtPr>
                <w:rPr>
                  <w:rFonts w:ascii="Times New Roman" w:hAnsi="Times New Roman" w:cs="Times New Roman"/>
                </w:rPr>
                <w:id w:val="2080167777"/>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00160820">
              <w:rPr>
                <w:rFonts w:ascii="Times New Roman" w:hAnsi="Times New Roman" w:cs="Times New Roman"/>
              </w:rPr>
              <w:t>NO OPINION</w:t>
            </w:r>
          </w:p>
          <w:p w:rsidR="00762165" w:rsidRDefault="00762165" w:rsidP="003D5517">
            <w:pPr>
              <w:spacing w:line="360" w:lineRule="auto"/>
              <w:jc w:val="both"/>
              <w:rPr>
                <w:rFonts w:ascii="Times New Roman" w:hAnsi="Times New Roman" w:cs="Times New Roman"/>
              </w:rPr>
            </w:pPr>
            <w:r>
              <w:rPr>
                <w:rFonts w:ascii="Times New Roman" w:hAnsi="Times New Roman" w:cs="Times New Roman"/>
              </w:rPr>
              <w:t xml:space="preserve">Effective? </w:t>
            </w:r>
            <w:sdt>
              <w:sdtPr>
                <w:rPr>
                  <w:rFonts w:ascii="Times New Roman" w:hAnsi="Times New Roman" w:cs="Times New Roman"/>
                </w:rPr>
                <w:id w:val="337052002"/>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Pr="000566E6">
              <w:rPr>
                <w:rFonts w:ascii="Times New Roman" w:hAnsi="Times New Roman" w:cs="Times New Roman"/>
              </w:rPr>
              <w:t xml:space="preserve">YES – </w:t>
            </w:r>
            <w:sdt>
              <w:sdtPr>
                <w:rPr>
                  <w:rFonts w:ascii="Times New Roman" w:hAnsi="Times New Roman" w:cs="Times New Roman"/>
                </w:rPr>
                <w:id w:val="1389071425"/>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Pr="000566E6">
              <w:rPr>
                <w:rFonts w:ascii="Times New Roman" w:hAnsi="Times New Roman" w:cs="Times New Roman"/>
              </w:rPr>
              <w:t>NO</w:t>
            </w:r>
            <w:r w:rsidR="00160820">
              <w:rPr>
                <w:rFonts w:ascii="Times New Roman" w:hAnsi="Times New Roman" w:cs="Times New Roman"/>
              </w:rPr>
              <w:t xml:space="preserve"> – </w:t>
            </w:r>
            <w:sdt>
              <w:sdtPr>
                <w:rPr>
                  <w:rFonts w:ascii="Times New Roman" w:hAnsi="Times New Roman" w:cs="Times New Roman"/>
                </w:rPr>
                <w:id w:val="-74521169"/>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00160820">
              <w:rPr>
                <w:rFonts w:ascii="Times New Roman" w:hAnsi="Times New Roman" w:cs="Times New Roman"/>
              </w:rPr>
              <w:t>NO OPINION</w:t>
            </w:r>
          </w:p>
          <w:p w:rsidR="00762165" w:rsidRDefault="00762165" w:rsidP="003D5517">
            <w:pPr>
              <w:spacing w:line="360" w:lineRule="auto"/>
              <w:jc w:val="both"/>
              <w:rPr>
                <w:rFonts w:ascii="Times New Roman" w:hAnsi="Times New Roman" w:cs="Times New Roman"/>
              </w:rPr>
            </w:pPr>
            <w:r>
              <w:rPr>
                <w:rFonts w:ascii="Times New Roman" w:hAnsi="Times New Roman" w:cs="Times New Roman"/>
              </w:rPr>
              <w:t xml:space="preserve">Fair? </w:t>
            </w:r>
            <w:sdt>
              <w:sdtPr>
                <w:rPr>
                  <w:rFonts w:ascii="Times New Roman" w:hAnsi="Times New Roman" w:cs="Times New Roman"/>
                </w:rPr>
                <w:id w:val="-510980856"/>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Pr="000566E6">
              <w:rPr>
                <w:rFonts w:ascii="Times New Roman" w:hAnsi="Times New Roman" w:cs="Times New Roman"/>
              </w:rPr>
              <w:t xml:space="preserve">YES – </w:t>
            </w:r>
            <w:sdt>
              <w:sdtPr>
                <w:rPr>
                  <w:rFonts w:ascii="Times New Roman" w:hAnsi="Times New Roman" w:cs="Times New Roman"/>
                </w:rPr>
                <w:id w:val="1036624132"/>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Pr="000566E6">
              <w:rPr>
                <w:rFonts w:ascii="Times New Roman" w:hAnsi="Times New Roman" w:cs="Times New Roman"/>
              </w:rPr>
              <w:t>NO</w:t>
            </w:r>
            <w:r w:rsidR="00160820">
              <w:rPr>
                <w:rFonts w:ascii="Times New Roman" w:hAnsi="Times New Roman" w:cs="Times New Roman"/>
              </w:rPr>
              <w:t xml:space="preserve"> – </w:t>
            </w:r>
            <w:sdt>
              <w:sdtPr>
                <w:rPr>
                  <w:rFonts w:ascii="Times New Roman" w:hAnsi="Times New Roman" w:cs="Times New Roman"/>
                </w:rPr>
                <w:id w:val="-1978982309"/>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00160820">
              <w:rPr>
                <w:rFonts w:ascii="Times New Roman" w:hAnsi="Times New Roman" w:cs="Times New Roman"/>
              </w:rPr>
              <w:t>NO OPINION</w:t>
            </w:r>
          </w:p>
          <w:p w:rsidR="00762165" w:rsidRDefault="00762165" w:rsidP="003D5517">
            <w:pPr>
              <w:spacing w:line="360" w:lineRule="auto"/>
              <w:jc w:val="both"/>
              <w:rPr>
                <w:rFonts w:ascii="Times New Roman" w:hAnsi="Times New Roman" w:cs="Times New Roman"/>
              </w:rPr>
            </w:pPr>
            <w:r w:rsidRPr="006D6331">
              <w:rPr>
                <w:rFonts w:ascii="Times New Roman" w:hAnsi="Times New Roman" w:cs="Times New Roman"/>
              </w:rPr>
              <w:t>COMMENTS:</w:t>
            </w:r>
          </w:p>
          <w:p w:rsidR="00762165" w:rsidRDefault="00762165" w:rsidP="003D5517">
            <w:pPr>
              <w:spacing w:line="360" w:lineRule="auto"/>
              <w:jc w:val="both"/>
              <w:rPr>
                <w:rFonts w:ascii="Times New Roman" w:hAnsi="Times New Roman" w:cs="Times New Roman"/>
                <w:b/>
              </w:rPr>
            </w:pPr>
          </w:p>
          <w:p w:rsidR="00762165" w:rsidRPr="0027100E" w:rsidRDefault="00762165" w:rsidP="003D5517">
            <w:pPr>
              <w:spacing w:line="360" w:lineRule="auto"/>
              <w:jc w:val="both"/>
              <w:rPr>
                <w:rFonts w:ascii="Times New Roman" w:hAnsi="Times New Roman" w:cs="Times New Roman"/>
                <w:b/>
              </w:rPr>
            </w:pPr>
            <w:r>
              <w:rPr>
                <w:rFonts w:ascii="Times New Roman" w:hAnsi="Times New Roman" w:cs="Times New Roman"/>
                <w:b/>
              </w:rPr>
              <w:t xml:space="preserve">Are you aware of issues (e.g. related to consumer protection or competitive disadvantage) stemming from the </w:t>
            </w:r>
            <w:r w:rsidRPr="0027100E">
              <w:rPr>
                <w:rFonts w:ascii="Times New Roman" w:hAnsi="Times New Roman" w:cs="Times New Roman"/>
                <w:b/>
              </w:rPr>
              <w:t>AVMSD's rules?</w:t>
            </w:r>
          </w:p>
          <w:p w:rsidR="00762165" w:rsidRPr="006D6331" w:rsidRDefault="00960348" w:rsidP="003D5517">
            <w:pPr>
              <w:spacing w:line="360" w:lineRule="auto"/>
              <w:jc w:val="both"/>
              <w:rPr>
                <w:rFonts w:ascii="Times New Roman" w:hAnsi="Times New Roman" w:cs="Times New Roman"/>
              </w:rPr>
            </w:pPr>
            <w:sdt>
              <w:sdtPr>
                <w:rPr>
                  <w:rFonts w:ascii="Times New Roman" w:hAnsi="Times New Roman" w:cs="Times New Roman"/>
                </w:rPr>
                <w:id w:val="-1752493841"/>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00762165" w:rsidRPr="006D6331">
              <w:rPr>
                <w:rFonts w:ascii="Times New Roman" w:hAnsi="Times New Roman" w:cs="Times New Roman"/>
              </w:rPr>
              <w:t xml:space="preserve">YES – </w:t>
            </w:r>
            <w:sdt>
              <w:sdtPr>
                <w:rPr>
                  <w:rFonts w:ascii="Times New Roman" w:hAnsi="Times New Roman" w:cs="Times New Roman"/>
                </w:rPr>
                <w:id w:val="-55630518"/>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00762165" w:rsidRPr="006D6331">
              <w:rPr>
                <w:rFonts w:ascii="Times New Roman" w:hAnsi="Times New Roman" w:cs="Times New Roman"/>
              </w:rPr>
              <w:t>NO</w:t>
            </w:r>
            <w:r w:rsidR="00762165">
              <w:rPr>
                <w:rFonts w:ascii="Times New Roman" w:hAnsi="Times New Roman" w:cs="Times New Roman"/>
              </w:rPr>
              <w:t xml:space="preserve"> (If yes, please explain below)</w:t>
            </w:r>
          </w:p>
          <w:p w:rsidR="00762165" w:rsidRDefault="00762165" w:rsidP="003D5517">
            <w:pPr>
              <w:spacing w:line="360" w:lineRule="auto"/>
              <w:jc w:val="both"/>
              <w:rPr>
                <w:rFonts w:ascii="Times New Roman" w:hAnsi="Times New Roman" w:cs="Times New Roman"/>
              </w:rPr>
            </w:pPr>
            <w:r w:rsidRPr="006D6331">
              <w:rPr>
                <w:rFonts w:ascii="Times New Roman" w:hAnsi="Times New Roman" w:cs="Times New Roman"/>
              </w:rPr>
              <w:t>COMMENTS</w:t>
            </w:r>
            <w:r>
              <w:rPr>
                <w:rFonts w:ascii="Times New Roman" w:hAnsi="Times New Roman" w:cs="Times New Roman"/>
              </w:rPr>
              <w:t>:</w:t>
            </w:r>
          </w:p>
          <w:p w:rsidR="009370B6" w:rsidRPr="000566E6" w:rsidRDefault="009370B6" w:rsidP="003D5517">
            <w:pPr>
              <w:spacing w:line="360" w:lineRule="auto"/>
              <w:jc w:val="both"/>
              <w:rPr>
                <w:rFonts w:ascii="Times New Roman" w:hAnsi="Times New Roman" w:cs="Times New Roman"/>
                <w:u w:val="single"/>
              </w:rPr>
            </w:pPr>
          </w:p>
        </w:tc>
      </w:tr>
    </w:tbl>
    <w:p w:rsidR="009370B6" w:rsidRDefault="009370B6" w:rsidP="00B34219">
      <w:pPr>
        <w:spacing w:line="360" w:lineRule="auto"/>
        <w:jc w:val="both"/>
        <w:rPr>
          <w:rFonts w:ascii="Times New Roman" w:hAnsi="Times New Roman" w:cs="Times New Roman"/>
          <w:u w:val="single"/>
        </w:rPr>
      </w:pPr>
    </w:p>
    <w:p w:rsidR="009370B6" w:rsidRDefault="009370B6" w:rsidP="00B34219">
      <w:pPr>
        <w:spacing w:line="360" w:lineRule="auto"/>
        <w:jc w:val="both"/>
        <w:rPr>
          <w:rFonts w:ascii="Times New Roman" w:hAnsi="Times New Roman" w:cs="Times New Roman"/>
          <w:u w:val="single"/>
        </w:rPr>
      </w:pPr>
    </w:p>
    <w:p w:rsidR="00A00126" w:rsidRDefault="00A00126" w:rsidP="00B34219">
      <w:pPr>
        <w:spacing w:line="360" w:lineRule="auto"/>
        <w:jc w:val="both"/>
        <w:rPr>
          <w:rFonts w:ascii="Times New Roman" w:hAnsi="Times New Roman" w:cs="Times New Roman"/>
          <w:u w:val="single"/>
        </w:rPr>
      </w:pPr>
    </w:p>
    <w:p w:rsidR="00762165" w:rsidRPr="00C379D9" w:rsidRDefault="00762165" w:rsidP="00B34219">
      <w:pPr>
        <w:spacing w:line="360" w:lineRule="auto"/>
        <w:jc w:val="both"/>
        <w:rPr>
          <w:rFonts w:ascii="Times New Roman" w:hAnsi="Times New Roman" w:cs="Times New Roman"/>
          <w:u w:val="single"/>
        </w:rPr>
      </w:pPr>
      <w:r w:rsidRPr="00C379D9">
        <w:rPr>
          <w:rFonts w:ascii="Times New Roman" w:hAnsi="Times New Roman" w:cs="Times New Roman"/>
          <w:u w:val="single"/>
        </w:rPr>
        <w:lastRenderedPageBreak/>
        <w:t>Protection of minors</w:t>
      </w:r>
    </w:p>
    <w:p w:rsidR="00762165" w:rsidRPr="000566E6" w:rsidRDefault="00762165" w:rsidP="00B34219">
      <w:pPr>
        <w:spacing w:line="360" w:lineRule="auto"/>
        <w:jc w:val="both"/>
        <w:rPr>
          <w:rFonts w:ascii="Times New Roman" w:hAnsi="Times New Roman" w:cs="Times New Roman"/>
        </w:rPr>
      </w:pPr>
      <w:r>
        <w:rPr>
          <w:rFonts w:ascii="Times New Roman" w:hAnsi="Times New Roman" w:cs="Times New Roman"/>
        </w:rPr>
        <w:t>The</w:t>
      </w:r>
      <w:r w:rsidRPr="000566E6">
        <w:rPr>
          <w:rFonts w:ascii="Times New Roman" w:hAnsi="Times New Roman" w:cs="Times New Roman"/>
        </w:rPr>
        <w:t xml:space="preserve"> system of graduated regulation</w:t>
      </w:r>
      <w:r>
        <w:rPr>
          <w:rFonts w:ascii="Times New Roman" w:hAnsi="Times New Roman" w:cs="Times New Roman"/>
        </w:rPr>
        <w:t xml:space="preserve"> </w:t>
      </w:r>
      <w:r w:rsidRPr="000566E6">
        <w:rPr>
          <w:rFonts w:ascii="Times New Roman" w:hAnsi="Times New Roman" w:cs="Times New Roman"/>
        </w:rPr>
        <w:t>applies also to the protection of minors</w:t>
      </w:r>
      <w:r>
        <w:rPr>
          <w:rFonts w:ascii="Times New Roman" w:hAnsi="Times New Roman" w:cs="Times New Roman"/>
        </w:rPr>
        <w:t>: t</w:t>
      </w:r>
      <w:r w:rsidRPr="000566E6">
        <w:rPr>
          <w:rFonts w:ascii="Times New Roman" w:hAnsi="Times New Roman" w:cs="Times New Roman"/>
        </w:rPr>
        <w:t xml:space="preserve">he less control a viewer has and the more harmful specific content </w:t>
      </w:r>
      <w:r>
        <w:rPr>
          <w:rFonts w:ascii="Times New Roman" w:hAnsi="Times New Roman" w:cs="Times New Roman"/>
        </w:rPr>
        <w:t>is</w:t>
      </w:r>
      <w:proofErr w:type="gramStart"/>
      <w:r>
        <w:rPr>
          <w:rFonts w:ascii="Times New Roman" w:hAnsi="Times New Roman" w:cs="Times New Roman"/>
        </w:rPr>
        <w:t>,</w:t>
      </w:r>
      <w:proofErr w:type="gramEnd"/>
      <w:r>
        <w:rPr>
          <w:rFonts w:ascii="Times New Roman" w:hAnsi="Times New Roman" w:cs="Times New Roman"/>
        </w:rPr>
        <w:t xml:space="preserve"> </w:t>
      </w:r>
      <w:r w:rsidRPr="000566E6">
        <w:rPr>
          <w:rFonts w:ascii="Times New Roman" w:hAnsi="Times New Roman" w:cs="Times New Roman"/>
        </w:rPr>
        <w:t xml:space="preserve">the more restrictions apply. For </w:t>
      </w:r>
      <w:r>
        <w:rPr>
          <w:rFonts w:ascii="Times New Roman" w:hAnsi="Times New Roman" w:cs="Times New Roman"/>
        </w:rPr>
        <w:t>television broadcasting</w:t>
      </w:r>
      <w:r w:rsidRPr="000566E6">
        <w:rPr>
          <w:rFonts w:ascii="Times New Roman" w:hAnsi="Times New Roman" w:cs="Times New Roman"/>
        </w:rPr>
        <w:t xml:space="preserve"> services, programmes that “might seriously impair” the development of minors are prohibited (i.e., pornography or gratuitous violence)</w:t>
      </w:r>
      <w:r>
        <w:rPr>
          <w:rFonts w:ascii="Times New Roman" w:hAnsi="Times New Roman" w:cs="Times New Roman"/>
        </w:rPr>
        <w:t>, while those programmes which might simply be "harmful" to minors can only be transmitted when it is ensured that minors will not normally hear or see them</w:t>
      </w:r>
      <w:r w:rsidRPr="000566E6">
        <w:rPr>
          <w:rFonts w:ascii="Times New Roman" w:hAnsi="Times New Roman" w:cs="Times New Roman"/>
        </w:rPr>
        <w:t xml:space="preserve">. For </w:t>
      </w:r>
      <w:r>
        <w:rPr>
          <w:rFonts w:ascii="Times New Roman" w:hAnsi="Times New Roman" w:cs="Times New Roman"/>
        </w:rPr>
        <w:t xml:space="preserve">on-demand </w:t>
      </w:r>
      <w:r w:rsidRPr="000566E6">
        <w:rPr>
          <w:rFonts w:ascii="Times New Roman" w:hAnsi="Times New Roman" w:cs="Times New Roman"/>
        </w:rPr>
        <w:t>services, programmes that "might seriously impair" the development of minors are allowed in on-demand services, but they may only be made available in such a way that minors will not normally hear or see them.</w:t>
      </w:r>
      <w:r w:rsidRPr="00184DFB">
        <w:rPr>
          <w:rFonts w:ascii="Times New Roman" w:hAnsi="Times New Roman" w:cs="Times New Roman"/>
        </w:rPr>
        <w:t xml:space="preserve"> </w:t>
      </w:r>
      <w:r>
        <w:rPr>
          <w:rFonts w:ascii="Times New Roman" w:hAnsi="Times New Roman" w:cs="Times New Roman"/>
        </w:rPr>
        <w:t>There are no restrictions for programmes which might simply be "harmful".</w:t>
      </w:r>
    </w:p>
    <w:tbl>
      <w:tblPr>
        <w:tblStyle w:val="TableGrid"/>
        <w:tblW w:w="0" w:type="auto"/>
        <w:tblLook w:val="04A0" w:firstRow="1" w:lastRow="0" w:firstColumn="1" w:lastColumn="0" w:noHBand="0" w:noVBand="1"/>
      </w:tblPr>
      <w:tblGrid>
        <w:gridCol w:w="9288"/>
      </w:tblGrid>
      <w:tr w:rsidR="00762165" w:rsidRPr="000566E6" w:rsidTr="003D5517">
        <w:tc>
          <w:tcPr>
            <w:tcW w:w="9288" w:type="dxa"/>
          </w:tcPr>
          <w:p w:rsidR="00762165" w:rsidRPr="000566E6" w:rsidRDefault="00762165" w:rsidP="003D5517">
            <w:pPr>
              <w:rPr>
                <w:rFonts w:ascii="Times New Roman" w:hAnsi="Times New Roman" w:cs="Times New Roman"/>
                <w:b/>
                <w:bCs/>
                <w:i/>
              </w:rPr>
            </w:pPr>
            <w:r w:rsidRPr="000566E6">
              <w:rPr>
                <w:rFonts w:ascii="Times New Roman" w:hAnsi="Times New Roman" w:cs="Times New Roman"/>
                <w:b/>
                <w:bCs/>
                <w:i/>
              </w:rPr>
              <w:t xml:space="preserve">SET OF QUESTIONS </w:t>
            </w:r>
            <w:r>
              <w:rPr>
                <w:rFonts w:ascii="Times New Roman" w:hAnsi="Times New Roman" w:cs="Times New Roman"/>
                <w:b/>
                <w:bCs/>
                <w:i/>
              </w:rPr>
              <w:t>3.2</w:t>
            </w:r>
          </w:p>
          <w:p w:rsidR="00762165" w:rsidRDefault="00762165" w:rsidP="003D5517">
            <w:pPr>
              <w:spacing w:line="360" w:lineRule="auto"/>
              <w:jc w:val="both"/>
              <w:rPr>
                <w:rFonts w:ascii="Times New Roman" w:hAnsi="Times New Roman" w:cs="Times New Roman"/>
                <w:b/>
              </w:rPr>
            </w:pPr>
          </w:p>
          <w:p w:rsidR="00762165" w:rsidRDefault="00CD62E0" w:rsidP="003D5517">
            <w:pPr>
              <w:spacing w:line="360" w:lineRule="auto"/>
              <w:jc w:val="both"/>
              <w:rPr>
                <w:rFonts w:ascii="Times New Roman" w:hAnsi="Times New Roman" w:cs="Times New Roman"/>
                <w:b/>
              </w:rPr>
            </w:pPr>
            <w:r>
              <w:rPr>
                <w:rFonts w:ascii="Times New Roman" w:hAnsi="Times New Roman" w:cs="Times New Roman"/>
                <w:b/>
              </w:rPr>
              <w:t>I</w:t>
            </w:r>
            <w:r w:rsidR="00762165">
              <w:rPr>
                <w:rFonts w:ascii="Times New Roman" w:hAnsi="Times New Roman" w:cs="Times New Roman"/>
                <w:b/>
              </w:rPr>
              <w:t xml:space="preserve">n relation to the protection of minors, </w:t>
            </w:r>
            <w:r>
              <w:rPr>
                <w:rFonts w:ascii="Times New Roman" w:hAnsi="Times New Roman" w:cs="Times New Roman"/>
                <w:b/>
              </w:rPr>
              <w:t xml:space="preserve">is </w:t>
            </w:r>
            <w:r w:rsidR="00762165">
              <w:rPr>
                <w:rFonts w:ascii="Times New Roman" w:hAnsi="Times New Roman" w:cs="Times New Roman"/>
                <w:b/>
              </w:rPr>
              <w:t>the</w:t>
            </w:r>
            <w:r w:rsidR="00762165" w:rsidRPr="00764836">
              <w:rPr>
                <w:rFonts w:ascii="Times New Roman" w:hAnsi="Times New Roman" w:cs="Times New Roman"/>
                <w:b/>
              </w:rPr>
              <w:t xml:space="preserve"> distinction between broadcast</w:t>
            </w:r>
            <w:r w:rsidR="00762165">
              <w:rPr>
                <w:rFonts w:ascii="Times New Roman" w:hAnsi="Times New Roman" w:cs="Times New Roman"/>
                <w:b/>
              </w:rPr>
              <w:t>ing</w:t>
            </w:r>
            <w:r w:rsidR="00762165" w:rsidRPr="00764836">
              <w:rPr>
                <w:rFonts w:ascii="Times New Roman" w:hAnsi="Times New Roman" w:cs="Times New Roman"/>
                <w:b/>
              </w:rPr>
              <w:t xml:space="preserve"> and on-demand content </w:t>
            </w:r>
            <w:r w:rsidR="00762165">
              <w:rPr>
                <w:rFonts w:ascii="Times New Roman" w:hAnsi="Times New Roman" w:cs="Times New Roman"/>
                <w:b/>
              </w:rPr>
              <w:t xml:space="preserve">provision </w:t>
            </w:r>
            <w:r w:rsidR="00762165" w:rsidRPr="00764836">
              <w:rPr>
                <w:rFonts w:ascii="Times New Roman" w:hAnsi="Times New Roman" w:cs="Times New Roman"/>
                <w:b/>
              </w:rPr>
              <w:t xml:space="preserve">still </w:t>
            </w:r>
            <w:r w:rsidR="00762165">
              <w:rPr>
                <w:rFonts w:ascii="Times New Roman" w:hAnsi="Times New Roman" w:cs="Times New Roman"/>
                <w:b/>
              </w:rPr>
              <w:t xml:space="preserve">relevant, effective and fair? </w:t>
            </w:r>
          </w:p>
          <w:p w:rsidR="00762165" w:rsidRDefault="00762165" w:rsidP="003D5517">
            <w:pPr>
              <w:spacing w:line="360" w:lineRule="auto"/>
              <w:jc w:val="both"/>
              <w:rPr>
                <w:rFonts w:ascii="Times New Roman" w:hAnsi="Times New Roman" w:cs="Times New Roman"/>
              </w:rPr>
            </w:pPr>
            <w:r>
              <w:rPr>
                <w:rFonts w:ascii="Times New Roman" w:hAnsi="Times New Roman" w:cs="Times New Roman"/>
              </w:rPr>
              <w:t xml:space="preserve">Relevant? </w:t>
            </w:r>
            <w:sdt>
              <w:sdtPr>
                <w:rPr>
                  <w:rFonts w:ascii="Times New Roman" w:hAnsi="Times New Roman" w:cs="Times New Roman"/>
                </w:rPr>
                <w:id w:val="-539444475"/>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Pr="000566E6">
              <w:rPr>
                <w:rFonts w:ascii="Times New Roman" w:hAnsi="Times New Roman" w:cs="Times New Roman"/>
              </w:rPr>
              <w:t xml:space="preserve">YES – </w:t>
            </w:r>
            <w:sdt>
              <w:sdtPr>
                <w:rPr>
                  <w:rFonts w:ascii="Times New Roman" w:hAnsi="Times New Roman" w:cs="Times New Roman"/>
                </w:rPr>
                <w:id w:val="320089912"/>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Pr="000566E6">
              <w:rPr>
                <w:rFonts w:ascii="Times New Roman" w:hAnsi="Times New Roman" w:cs="Times New Roman"/>
              </w:rPr>
              <w:t>NO</w:t>
            </w:r>
            <w:r w:rsidR="00160820">
              <w:rPr>
                <w:rFonts w:ascii="Times New Roman" w:hAnsi="Times New Roman" w:cs="Times New Roman"/>
              </w:rPr>
              <w:t xml:space="preserve"> – </w:t>
            </w:r>
            <w:sdt>
              <w:sdtPr>
                <w:rPr>
                  <w:rFonts w:ascii="Times New Roman" w:hAnsi="Times New Roman" w:cs="Times New Roman"/>
                </w:rPr>
                <w:id w:val="-1197845327"/>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00160820">
              <w:rPr>
                <w:rFonts w:ascii="Times New Roman" w:hAnsi="Times New Roman" w:cs="Times New Roman"/>
              </w:rPr>
              <w:t>NO OPINION</w:t>
            </w:r>
          </w:p>
          <w:p w:rsidR="00762165" w:rsidRDefault="00762165" w:rsidP="003D5517">
            <w:pPr>
              <w:spacing w:line="360" w:lineRule="auto"/>
              <w:jc w:val="both"/>
              <w:rPr>
                <w:rFonts w:ascii="Times New Roman" w:hAnsi="Times New Roman" w:cs="Times New Roman"/>
              </w:rPr>
            </w:pPr>
            <w:r>
              <w:rPr>
                <w:rFonts w:ascii="Times New Roman" w:hAnsi="Times New Roman" w:cs="Times New Roman"/>
              </w:rPr>
              <w:t xml:space="preserve">Effective? </w:t>
            </w:r>
            <w:sdt>
              <w:sdtPr>
                <w:rPr>
                  <w:rFonts w:ascii="Times New Roman" w:hAnsi="Times New Roman" w:cs="Times New Roman"/>
                </w:rPr>
                <w:id w:val="1726951493"/>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Pr="000566E6">
              <w:rPr>
                <w:rFonts w:ascii="Times New Roman" w:hAnsi="Times New Roman" w:cs="Times New Roman"/>
              </w:rPr>
              <w:t xml:space="preserve">YES – </w:t>
            </w:r>
            <w:sdt>
              <w:sdtPr>
                <w:rPr>
                  <w:rFonts w:ascii="Times New Roman" w:hAnsi="Times New Roman" w:cs="Times New Roman"/>
                </w:rPr>
                <w:id w:val="452987771"/>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Pr="000566E6">
              <w:rPr>
                <w:rFonts w:ascii="Times New Roman" w:hAnsi="Times New Roman" w:cs="Times New Roman"/>
              </w:rPr>
              <w:t>NO</w:t>
            </w:r>
            <w:r w:rsidR="00160820">
              <w:rPr>
                <w:rFonts w:ascii="Times New Roman" w:hAnsi="Times New Roman" w:cs="Times New Roman"/>
              </w:rPr>
              <w:t xml:space="preserve"> – </w:t>
            </w:r>
            <w:sdt>
              <w:sdtPr>
                <w:rPr>
                  <w:rFonts w:ascii="Times New Roman" w:hAnsi="Times New Roman" w:cs="Times New Roman"/>
                </w:rPr>
                <w:id w:val="-895580705"/>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00160820">
              <w:rPr>
                <w:rFonts w:ascii="Times New Roman" w:hAnsi="Times New Roman" w:cs="Times New Roman"/>
              </w:rPr>
              <w:t>NO OPINION</w:t>
            </w:r>
          </w:p>
          <w:p w:rsidR="00762165" w:rsidRDefault="00762165" w:rsidP="003D5517">
            <w:pPr>
              <w:spacing w:line="360" w:lineRule="auto"/>
              <w:jc w:val="both"/>
              <w:rPr>
                <w:rFonts w:ascii="Times New Roman" w:hAnsi="Times New Roman" w:cs="Times New Roman"/>
              </w:rPr>
            </w:pPr>
            <w:r>
              <w:rPr>
                <w:rFonts w:ascii="Times New Roman" w:hAnsi="Times New Roman" w:cs="Times New Roman"/>
              </w:rPr>
              <w:t xml:space="preserve">Fair? </w:t>
            </w:r>
            <w:sdt>
              <w:sdtPr>
                <w:rPr>
                  <w:rFonts w:ascii="Times New Roman" w:hAnsi="Times New Roman" w:cs="Times New Roman"/>
                </w:rPr>
                <w:id w:val="545804995"/>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Pr="000566E6">
              <w:rPr>
                <w:rFonts w:ascii="Times New Roman" w:hAnsi="Times New Roman" w:cs="Times New Roman"/>
              </w:rPr>
              <w:t xml:space="preserve">YES – </w:t>
            </w:r>
            <w:sdt>
              <w:sdtPr>
                <w:rPr>
                  <w:rFonts w:ascii="Times New Roman" w:hAnsi="Times New Roman" w:cs="Times New Roman"/>
                </w:rPr>
                <w:id w:val="1275291068"/>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Pr="000566E6">
              <w:rPr>
                <w:rFonts w:ascii="Times New Roman" w:hAnsi="Times New Roman" w:cs="Times New Roman"/>
              </w:rPr>
              <w:t>NO</w:t>
            </w:r>
            <w:r w:rsidR="00160820">
              <w:rPr>
                <w:rFonts w:ascii="Times New Roman" w:hAnsi="Times New Roman" w:cs="Times New Roman"/>
              </w:rPr>
              <w:t xml:space="preserve"> – </w:t>
            </w:r>
            <w:sdt>
              <w:sdtPr>
                <w:rPr>
                  <w:rFonts w:ascii="Times New Roman" w:hAnsi="Times New Roman" w:cs="Times New Roman"/>
                </w:rPr>
                <w:id w:val="616646305"/>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00160820">
              <w:rPr>
                <w:rFonts w:ascii="Times New Roman" w:hAnsi="Times New Roman" w:cs="Times New Roman"/>
              </w:rPr>
              <w:t>NO OPINION</w:t>
            </w:r>
          </w:p>
          <w:p w:rsidR="00762165" w:rsidRDefault="00762165" w:rsidP="003D5517">
            <w:pPr>
              <w:spacing w:line="360" w:lineRule="auto"/>
              <w:jc w:val="both"/>
              <w:rPr>
                <w:rFonts w:ascii="Times New Roman" w:hAnsi="Times New Roman" w:cs="Times New Roman"/>
              </w:rPr>
            </w:pPr>
            <w:r w:rsidRPr="006D6331">
              <w:rPr>
                <w:rFonts w:ascii="Times New Roman" w:hAnsi="Times New Roman" w:cs="Times New Roman"/>
              </w:rPr>
              <w:t>COMMENTS:</w:t>
            </w:r>
          </w:p>
          <w:p w:rsidR="00762165" w:rsidRDefault="00762165" w:rsidP="003D5517">
            <w:pPr>
              <w:spacing w:line="360" w:lineRule="auto"/>
              <w:jc w:val="both"/>
              <w:rPr>
                <w:rFonts w:ascii="Times New Roman" w:hAnsi="Times New Roman" w:cs="Times New Roman"/>
                <w:b/>
              </w:rPr>
            </w:pPr>
          </w:p>
          <w:p w:rsidR="00762165" w:rsidRDefault="00762165" w:rsidP="003D5517">
            <w:pPr>
              <w:spacing w:line="360" w:lineRule="auto"/>
              <w:jc w:val="both"/>
              <w:rPr>
                <w:rFonts w:ascii="Times New Roman" w:hAnsi="Times New Roman" w:cs="Times New Roman"/>
                <w:b/>
              </w:rPr>
            </w:pPr>
            <w:r>
              <w:rPr>
                <w:rFonts w:ascii="Times New Roman" w:hAnsi="Times New Roman" w:cs="Times New Roman"/>
                <w:b/>
              </w:rPr>
              <w:t>Has the AVMSD</w:t>
            </w:r>
            <w:r w:rsidRPr="0046162A">
              <w:rPr>
                <w:rFonts w:ascii="Times New Roman" w:hAnsi="Times New Roman" w:cs="Times New Roman"/>
                <w:b/>
              </w:rPr>
              <w:t xml:space="preserve"> been effective in protecting children from seeing/hearing</w:t>
            </w:r>
            <w:r>
              <w:rPr>
                <w:rFonts w:ascii="Times New Roman" w:hAnsi="Times New Roman" w:cs="Times New Roman"/>
                <w:b/>
              </w:rPr>
              <w:t xml:space="preserve"> content that may harm </w:t>
            </w:r>
            <w:r w:rsidRPr="0046162A">
              <w:rPr>
                <w:rFonts w:ascii="Times New Roman" w:hAnsi="Times New Roman" w:cs="Times New Roman"/>
                <w:b/>
              </w:rPr>
              <w:t>them?</w:t>
            </w:r>
          </w:p>
          <w:p w:rsidR="00762165" w:rsidRPr="00BE1AF7" w:rsidRDefault="00960348" w:rsidP="003D5517">
            <w:pPr>
              <w:spacing w:line="360" w:lineRule="auto"/>
              <w:jc w:val="both"/>
              <w:rPr>
                <w:rFonts w:ascii="Times New Roman" w:hAnsi="Times New Roman" w:cs="Times New Roman"/>
              </w:rPr>
            </w:pPr>
            <w:sdt>
              <w:sdtPr>
                <w:rPr>
                  <w:rFonts w:ascii="Times New Roman" w:hAnsi="Times New Roman" w:cs="Times New Roman"/>
                </w:rPr>
                <w:id w:val="-745793527"/>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00762165" w:rsidRPr="00BE1AF7">
              <w:rPr>
                <w:rFonts w:ascii="Times New Roman" w:hAnsi="Times New Roman" w:cs="Times New Roman"/>
              </w:rPr>
              <w:t xml:space="preserve">YES – </w:t>
            </w:r>
            <w:sdt>
              <w:sdtPr>
                <w:rPr>
                  <w:rFonts w:ascii="Times New Roman" w:hAnsi="Times New Roman" w:cs="Times New Roman"/>
                </w:rPr>
                <w:id w:val="594138196"/>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00762165" w:rsidRPr="00BE1AF7">
              <w:rPr>
                <w:rFonts w:ascii="Times New Roman" w:hAnsi="Times New Roman" w:cs="Times New Roman"/>
              </w:rPr>
              <w:t>NO</w:t>
            </w:r>
            <w:r w:rsidR="00160820">
              <w:rPr>
                <w:rFonts w:ascii="Times New Roman" w:hAnsi="Times New Roman" w:cs="Times New Roman"/>
              </w:rPr>
              <w:t xml:space="preserve"> – </w:t>
            </w:r>
            <w:sdt>
              <w:sdtPr>
                <w:rPr>
                  <w:rFonts w:ascii="Times New Roman" w:hAnsi="Times New Roman" w:cs="Times New Roman"/>
                </w:rPr>
                <w:id w:val="-258838818"/>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00160820">
              <w:rPr>
                <w:rFonts w:ascii="Times New Roman" w:hAnsi="Times New Roman" w:cs="Times New Roman"/>
              </w:rPr>
              <w:t>NO OPINION</w:t>
            </w:r>
          </w:p>
          <w:p w:rsidR="00762165" w:rsidRDefault="00762165" w:rsidP="003D5517">
            <w:pPr>
              <w:spacing w:line="360" w:lineRule="auto"/>
              <w:jc w:val="both"/>
              <w:rPr>
                <w:rFonts w:ascii="Times New Roman" w:hAnsi="Times New Roman" w:cs="Times New Roman"/>
                <w:b/>
              </w:rPr>
            </w:pPr>
            <w:r w:rsidRPr="00BE1AF7">
              <w:rPr>
                <w:rFonts w:ascii="Times New Roman" w:hAnsi="Times New Roman" w:cs="Times New Roman"/>
              </w:rPr>
              <w:t>COMMENTS</w:t>
            </w:r>
            <w:r>
              <w:rPr>
                <w:rFonts w:ascii="Times New Roman" w:hAnsi="Times New Roman" w:cs="Times New Roman"/>
                <w:b/>
              </w:rPr>
              <w:t>:</w:t>
            </w:r>
          </w:p>
          <w:p w:rsidR="00762165" w:rsidRDefault="00762165" w:rsidP="003D5517">
            <w:pPr>
              <w:spacing w:line="360" w:lineRule="auto"/>
              <w:jc w:val="both"/>
              <w:rPr>
                <w:rFonts w:ascii="Times New Roman" w:hAnsi="Times New Roman" w:cs="Times New Roman"/>
                <w:b/>
              </w:rPr>
            </w:pPr>
          </w:p>
          <w:p w:rsidR="00762165" w:rsidRPr="00783EA0" w:rsidRDefault="00762165" w:rsidP="003D5517">
            <w:pPr>
              <w:spacing w:line="360" w:lineRule="auto"/>
              <w:jc w:val="both"/>
              <w:rPr>
                <w:rFonts w:ascii="Times New Roman" w:hAnsi="Times New Roman" w:cs="Times New Roman"/>
                <w:b/>
              </w:rPr>
            </w:pPr>
            <w:r w:rsidRPr="00783EA0">
              <w:rPr>
                <w:rFonts w:ascii="Times New Roman" w:hAnsi="Times New Roman" w:cs="Times New Roman"/>
                <w:b/>
              </w:rPr>
              <w:t>W</w:t>
            </w:r>
            <w:r w:rsidRPr="00DB63C9">
              <w:rPr>
                <w:rFonts w:ascii="Times New Roman" w:hAnsi="Times New Roman" w:cs="Times New Roman"/>
                <w:b/>
              </w:rPr>
              <w:t>hat are the costs</w:t>
            </w:r>
            <w:r w:rsidRPr="00DB7D90">
              <w:rPr>
                <w:rFonts w:ascii="Times New Roman" w:hAnsi="Times New Roman" w:cs="Times New Roman"/>
                <w:b/>
              </w:rPr>
              <w:t xml:space="preserve"> </w:t>
            </w:r>
            <w:r w:rsidRPr="00783EA0">
              <w:rPr>
                <w:rFonts w:ascii="Times New Roman" w:hAnsi="Times New Roman" w:cs="Times New Roman"/>
                <w:b/>
              </w:rPr>
              <w:t>related to implementing such requirements?</w:t>
            </w:r>
            <w:r w:rsidRPr="00DB7D90">
              <w:rPr>
                <w:rFonts w:ascii="Times New Roman" w:hAnsi="Times New Roman" w:cs="Times New Roman"/>
                <w:b/>
              </w:rPr>
              <w:t xml:space="preserve"> </w:t>
            </w:r>
          </w:p>
          <w:p w:rsidR="00762165" w:rsidRPr="00783EA0" w:rsidRDefault="00762165" w:rsidP="003D5517">
            <w:pPr>
              <w:spacing w:line="360" w:lineRule="auto"/>
              <w:jc w:val="both"/>
              <w:rPr>
                <w:rFonts w:ascii="Times New Roman" w:hAnsi="Times New Roman" w:cs="Times New Roman"/>
              </w:rPr>
            </w:pPr>
            <w:r>
              <w:rPr>
                <w:rFonts w:ascii="Times New Roman" w:hAnsi="Times New Roman" w:cs="Times New Roman"/>
              </w:rPr>
              <w:t>Costs:</w:t>
            </w:r>
          </w:p>
          <w:p w:rsidR="00762165" w:rsidRDefault="00762165" w:rsidP="003D5517">
            <w:pPr>
              <w:spacing w:line="360" w:lineRule="auto"/>
              <w:jc w:val="both"/>
              <w:rPr>
                <w:rFonts w:ascii="Times New Roman" w:hAnsi="Times New Roman" w:cs="Times New Roman"/>
              </w:rPr>
            </w:pPr>
            <w:r w:rsidRPr="00783EA0">
              <w:rPr>
                <w:rFonts w:ascii="Times New Roman" w:hAnsi="Times New Roman" w:cs="Times New Roman"/>
              </w:rPr>
              <w:t>COMMENTS</w:t>
            </w:r>
            <w:r>
              <w:rPr>
                <w:rFonts w:ascii="Times New Roman" w:hAnsi="Times New Roman" w:cs="Times New Roman"/>
              </w:rPr>
              <w:t>:</w:t>
            </w:r>
          </w:p>
          <w:p w:rsidR="00762165" w:rsidRDefault="00762165" w:rsidP="003D5517">
            <w:pPr>
              <w:spacing w:line="360" w:lineRule="auto"/>
              <w:jc w:val="both"/>
              <w:rPr>
                <w:rFonts w:ascii="Times New Roman" w:hAnsi="Times New Roman" w:cs="Times New Roman"/>
              </w:rPr>
            </w:pPr>
          </w:p>
          <w:p w:rsidR="00762165" w:rsidRPr="00783EA0" w:rsidRDefault="00762165" w:rsidP="003D5517">
            <w:pPr>
              <w:spacing w:line="360" w:lineRule="auto"/>
              <w:jc w:val="both"/>
              <w:rPr>
                <w:rFonts w:ascii="Times New Roman" w:hAnsi="Times New Roman" w:cs="Times New Roman"/>
                <w:b/>
              </w:rPr>
            </w:pPr>
            <w:r w:rsidRPr="00783EA0">
              <w:rPr>
                <w:rFonts w:ascii="Times New Roman" w:hAnsi="Times New Roman" w:cs="Times New Roman"/>
                <w:b/>
              </w:rPr>
              <w:t>W</w:t>
            </w:r>
            <w:r w:rsidRPr="00DB63C9">
              <w:rPr>
                <w:rFonts w:ascii="Times New Roman" w:hAnsi="Times New Roman" w:cs="Times New Roman"/>
                <w:b/>
              </w:rPr>
              <w:t xml:space="preserve">hat are the </w:t>
            </w:r>
            <w:r w:rsidRPr="00DB7D90">
              <w:rPr>
                <w:rFonts w:ascii="Times New Roman" w:hAnsi="Times New Roman" w:cs="Times New Roman"/>
                <w:b/>
              </w:rPr>
              <w:t>benefits</w:t>
            </w:r>
            <w:r w:rsidRPr="00783EA0">
              <w:rPr>
                <w:rFonts w:ascii="Times New Roman" w:hAnsi="Times New Roman" w:cs="Times New Roman"/>
                <w:b/>
              </w:rPr>
              <w:t xml:space="preserve"> related to implementing such requirements?</w:t>
            </w:r>
            <w:r w:rsidRPr="00DB7D90">
              <w:rPr>
                <w:rFonts w:ascii="Times New Roman" w:hAnsi="Times New Roman" w:cs="Times New Roman"/>
                <w:b/>
              </w:rPr>
              <w:t xml:space="preserve"> </w:t>
            </w:r>
          </w:p>
          <w:p w:rsidR="00762165" w:rsidRPr="00783EA0" w:rsidRDefault="00762165" w:rsidP="003D5517">
            <w:pPr>
              <w:spacing w:line="360" w:lineRule="auto"/>
              <w:jc w:val="both"/>
              <w:rPr>
                <w:rFonts w:ascii="Times New Roman" w:hAnsi="Times New Roman" w:cs="Times New Roman"/>
              </w:rPr>
            </w:pPr>
            <w:r>
              <w:rPr>
                <w:rFonts w:ascii="Times New Roman" w:hAnsi="Times New Roman" w:cs="Times New Roman"/>
              </w:rPr>
              <w:t>Benefits:</w:t>
            </w:r>
          </w:p>
          <w:p w:rsidR="00762165" w:rsidRDefault="00762165" w:rsidP="003D5517">
            <w:pPr>
              <w:spacing w:line="360" w:lineRule="auto"/>
              <w:jc w:val="both"/>
              <w:rPr>
                <w:rFonts w:ascii="Times New Roman" w:hAnsi="Times New Roman" w:cs="Times New Roman"/>
                <w:b/>
              </w:rPr>
            </w:pPr>
            <w:r w:rsidRPr="00783EA0">
              <w:rPr>
                <w:rFonts w:ascii="Times New Roman" w:hAnsi="Times New Roman" w:cs="Times New Roman"/>
              </w:rPr>
              <w:t>COMMENTS</w:t>
            </w:r>
            <w:r>
              <w:rPr>
                <w:rFonts w:ascii="Times New Roman" w:hAnsi="Times New Roman" w:cs="Times New Roman"/>
              </w:rPr>
              <w:t>:</w:t>
            </w:r>
          </w:p>
          <w:p w:rsidR="00762165" w:rsidRDefault="00762165" w:rsidP="003D5517">
            <w:pPr>
              <w:spacing w:line="360" w:lineRule="auto"/>
              <w:jc w:val="both"/>
              <w:rPr>
                <w:rFonts w:ascii="Times New Roman" w:hAnsi="Times New Roman" w:cs="Times New Roman"/>
                <w:b/>
              </w:rPr>
            </w:pPr>
          </w:p>
          <w:p w:rsidR="00762165" w:rsidRPr="000566E6" w:rsidRDefault="00762165" w:rsidP="003D5517">
            <w:pPr>
              <w:spacing w:line="360" w:lineRule="auto"/>
              <w:jc w:val="both"/>
              <w:rPr>
                <w:rFonts w:ascii="Times New Roman" w:hAnsi="Times New Roman" w:cs="Times New Roman"/>
              </w:rPr>
            </w:pPr>
            <w:r>
              <w:rPr>
                <w:rFonts w:ascii="Times New Roman" w:hAnsi="Times New Roman" w:cs="Times New Roman"/>
                <w:b/>
              </w:rPr>
              <w:t>Are you aware of problems</w:t>
            </w:r>
            <w:r w:rsidRPr="000566E6">
              <w:rPr>
                <w:rFonts w:ascii="Times New Roman" w:hAnsi="Times New Roman" w:cs="Times New Roman"/>
                <w:b/>
              </w:rPr>
              <w:t xml:space="preserve"> regarding </w:t>
            </w:r>
            <w:r>
              <w:rPr>
                <w:rFonts w:ascii="Times New Roman" w:hAnsi="Times New Roman" w:cs="Times New Roman"/>
                <w:b/>
              </w:rPr>
              <w:t xml:space="preserve">the </w:t>
            </w:r>
            <w:r w:rsidRPr="000566E6">
              <w:rPr>
                <w:rFonts w:ascii="Times New Roman" w:hAnsi="Times New Roman" w:cs="Times New Roman"/>
                <w:b/>
              </w:rPr>
              <w:t xml:space="preserve">AVMSD's rules related to protection of minors? </w:t>
            </w:r>
          </w:p>
          <w:p w:rsidR="00762165" w:rsidRDefault="00960348" w:rsidP="003D5517">
            <w:pPr>
              <w:spacing w:line="360" w:lineRule="auto"/>
              <w:jc w:val="both"/>
              <w:rPr>
                <w:rFonts w:ascii="Times New Roman" w:hAnsi="Times New Roman" w:cs="Times New Roman"/>
              </w:rPr>
            </w:pPr>
            <w:sdt>
              <w:sdtPr>
                <w:rPr>
                  <w:rFonts w:ascii="Times New Roman" w:hAnsi="Times New Roman" w:cs="Times New Roman"/>
                </w:rPr>
                <w:id w:val="-1568876152"/>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00762165" w:rsidRPr="000566E6">
              <w:rPr>
                <w:rFonts w:ascii="Times New Roman" w:hAnsi="Times New Roman" w:cs="Times New Roman"/>
              </w:rPr>
              <w:t xml:space="preserve">YES – </w:t>
            </w:r>
            <w:sdt>
              <w:sdtPr>
                <w:rPr>
                  <w:rFonts w:ascii="Times New Roman" w:hAnsi="Times New Roman" w:cs="Times New Roman"/>
                </w:rPr>
                <w:id w:val="-1511439500"/>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00762165" w:rsidRPr="000566E6">
              <w:rPr>
                <w:rFonts w:ascii="Times New Roman" w:hAnsi="Times New Roman" w:cs="Times New Roman"/>
              </w:rPr>
              <w:t>NO</w:t>
            </w:r>
            <w:r w:rsidR="00762165">
              <w:rPr>
                <w:rFonts w:ascii="Times New Roman" w:hAnsi="Times New Roman" w:cs="Times New Roman"/>
              </w:rPr>
              <w:t xml:space="preserve"> (If yes, please explain below)</w:t>
            </w:r>
          </w:p>
          <w:p w:rsidR="00762165" w:rsidRDefault="00762165" w:rsidP="003D5517">
            <w:pPr>
              <w:spacing w:line="360" w:lineRule="auto"/>
              <w:jc w:val="both"/>
              <w:rPr>
                <w:rFonts w:ascii="Times New Roman" w:hAnsi="Times New Roman" w:cs="Times New Roman"/>
              </w:rPr>
            </w:pPr>
            <w:r>
              <w:rPr>
                <w:rFonts w:ascii="Times New Roman" w:hAnsi="Times New Roman" w:cs="Times New Roman"/>
              </w:rPr>
              <w:t>COMMENTS:</w:t>
            </w:r>
          </w:p>
          <w:p w:rsidR="00762165" w:rsidRPr="000566E6" w:rsidRDefault="00762165" w:rsidP="003D5517">
            <w:pPr>
              <w:spacing w:line="360" w:lineRule="auto"/>
              <w:jc w:val="both"/>
              <w:rPr>
                <w:rFonts w:ascii="Times New Roman" w:hAnsi="Times New Roman" w:cs="Times New Roman"/>
              </w:rPr>
            </w:pPr>
          </w:p>
          <w:p w:rsidR="00762165" w:rsidRDefault="00CD62E0" w:rsidP="003D5517">
            <w:pPr>
              <w:spacing w:line="360" w:lineRule="auto"/>
              <w:jc w:val="both"/>
              <w:rPr>
                <w:rFonts w:ascii="Times New Roman" w:hAnsi="Times New Roman" w:cs="Times New Roman"/>
                <w:b/>
                <w:i/>
              </w:rPr>
            </w:pPr>
            <w:r>
              <w:rPr>
                <w:rFonts w:ascii="Times New Roman" w:hAnsi="Times New Roman" w:cs="Times New Roman"/>
                <w:b/>
                <w:i/>
              </w:rPr>
              <w:t>Preferred policy option</w:t>
            </w:r>
            <w:r w:rsidR="00762165">
              <w:rPr>
                <w:rFonts w:ascii="Times New Roman" w:hAnsi="Times New Roman" w:cs="Times New Roman"/>
                <w:b/>
                <w:i/>
              </w:rPr>
              <w:t>:</w:t>
            </w:r>
          </w:p>
          <w:p w:rsidR="00762165" w:rsidRDefault="00762165" w:rsidP="003D5517">
            <w:pPr>
              <w:spacing w:before="240" w:line="360" w:lineRule="auto"/>
              <w:jc w:val="both"/>
              <w:rPr>
                <w:rFonts w:ascii="Times New Roman" w:hAnsi="Times New Roman" w:cs="Times New Roman"/>
                <w:i/>
              </w:rPr>
            </w:pPr>
            <w:r>
              <w:rPr>
                <w:rFonts w:ascii="Times New Roman" w:hAnsi="Times New Roman" w:cs="Times New Roman"/>
                <w:i/>
              </w:rPr>
              <w:t>a</w:t>
            </w:r>
            <w:r w:rsidRPr="0046162A">
              <w:rPr>
                <w:rFonts w:ascii="Times New Roman" w:hAnsi="Times New Roman" w:cs="Times New Roman"/>
                <w:i/>
              </w:rPr>
              <w:t xml:space="preserve">) </w:t>
            </w:r>
            <w:sdt>
              <w:sdtPr>
                <w:rPr>
                  <w:rFonts w:ascii="Times New Roman" w:hAnsi="Times New Roman" w:cs="Times New Roman"/>
                  <w:i/>
                </w:rPr>
                <w:id w:val="355165359"/>
                <w14:checkbox>
                  <w14:checked w14:val="0"/>
                  <w14:checkedState w14:val="2612" w14:font="MS Gothic"/>
                  <w14:uncheckedState w14:val="2610" w14:font="MS Gothic"/>
                </w14:checkbox>
              </w:sdtPr>
              <w:sdtEndPr/>
              <w:sdtContent>
                <w:r w:rsidR="009A0B99">
                  <w:rPr>
                    <w:rFonts w:ascii="MS Gothic" w:eastAsia="MS Gothic" w:hAnsi="MS Gothic" w:cs="Times New Roman" w:hint="eastAsia"/>
                    <w:i/>
                  </w:rPr>
                  <w:t>☐</w:t>
                </w:r>
              </w:sdtContent>
            </w:sdt>
            <w:r w:rsidR="009A0B99">
              <w:rPr>
                <w:rFonts w:ascii="Times New Roman" w:hAnsi="Times New Roman" w:cs="Times New Roman"/>
                <w:i/>
              </w:rPr>
              <w:t xml:space="preserve"> </w:t>
            </w:r>
            <w:r>
              <w:rPr>
                <w:rFonts w:ascii="Times New Roman" w:hAnsi="Times New Roman" w:cs="Times New Roman"/>
                <w:i/>
              </w:rPr>
              <w:t>Maintaining the status quo</w:t>
            </w:r>
          </w:p>
          <w:p w:rsidR="00762165" w:rsidRPr="0046162A" w:rsidRDefault="00762165" w:rsidP="003D5517">
            <w:pPr>
              <w:spacing w:before="240" w:line="360" w:lineRule="auto"/>
              <w:jc w:val="both"/>
              <w:rPr>
                <w:rFonts w:ascii="Times New Roman" w:hAnsi="Times New Roman" w:cs="Times New Roman"/>
                <w:i/>
              </w:rPr>
            </w:pPr>
            <w:r>
              <w:rPr>
                <w:rFonts w:ascii="Times New Roman" w:hAnsi="Times New Roman" w:cs="Times New Roman"/>
                <w:i/>
              </w:rPr>
              <w:t xml:space="preserve">b) </w:t>
            </w:r>
            <w:sdt>
              <w:sdtPr>
                <w:rPr>
                  <w:rFonts w:ascii="Times New Roman" w:hAnsi="Times New Roman" w:cs="Times New Roman"/>
                  <w:i/>
                </w:rPr>
                <w:id w:val="-349795584"/>
                <w14:checkbox>
                  <w14:checked w14:val="0"/>
                  <w14:checkedState w14:val="2612" w14:font="MS Gothic"/>
                  <w14:uncheckedState w14:val="2610" w14:font="MS Gothic"/>
                </w14:checkbox>
              </w:sdtPr>
              <w:sdtEndPr/>
              <w:sdtContent>
                <w:r w:rsidR="009A0B99">
                  <w:rPr>
                    <w:rFonts w:ascii="MS Gothic" w:eastAsia="MS Gothic" w:hAnsi="MS Gothic" w:cs="Times New Roman" w:hint="eastAsia"/>
                    <w:i/>
                  </w:rPr>
                  <w:t>☐</w:t>
                </w:r>
              </w:sdtContent>
            </w:sdt>
            <w:r w:rsidR="009A0B99">
              <w:rPr>
                <w:rFonts w:ascii="Times New Roman" w:hAnsi="Times New Roman" w:cs="Times New Roman"/>
                <w:i/>
              </w:rPr>
              <w:t xml:space="preserve"> </w:t>
            </w:r>
            <w:r>
              <w:rPr>
                <w:rFonts w:ascii="Times New Roman" w:hAnsi="Times New Roman" w:cs="Times New Roman"/>
                <w:i/>
              </w:rPr>
              <w:t>Complementing the current AVMSD provisions via self- and co-regulation</w:t>
            </w:r>
            <w:r w:rsidRPr="0046162A">
              <w:rPr>
                <w:rFonts w:ascii="Times New Roman" w:hAnsi="Times New Roman" w:cs="Times New Roman"/>
                <w:i/>
              </w:rPr>
              <w:t xml:space="preserve"> </w:t>
            </w:r>
          </w:p>
          <w:p w:rsidR="00762165" w:rsidRPr="00C379D9" w:rsidRDefault="00762165" w:rsidP="003D5517">
            <w:pPr>
              <w:spacing w:before="240" w:line="360" w:lineRule="auto"/>
              <w:jc w:val="both"/>
              <w:rPr>
                <w:rFonts w:ascii="Times New Roman" w:hAnsi="Times New Roman" w:cs="Times New Roman"/>
              </w:rPr>
            </w:pPr>
            <w:r>
              <w:rPr>
                <w:rFonts w:ascii="Times New Roman" w:hAnsi="Times New Roman" w:cs="Times New Roman"/>
              </w:rPr>
              <w:t xml:space="preserve">The status quo would be </w:t>
            </w:r>
            <w:r w:rsidRPr="00C379D9">
              <w:rPr>
                <w:rFonts w:ascii="Times New Roman" w:hAnsi="Times New Roman" w:cs="Times New Roman"/>
              </w:rPr>
              <w:t>complemented with self-/co-regulat</w:t>
            </w:r>
            <w:r>
              <w:rPr>
                <w:rFonts w:ascii="Times New Roman" w:hAnsi="Times New Roman" w:cs="Times New Roman"/>
              </w:rPr>
              <w:t>ory</w:t>
            </w:r>
            <w:r w:rsidRPr="00C379D9">
              <w:rPr>
                <w:rFonts w:ascii="Times New Roman" w:hAnsi="Times New Roman" w:cs="Times New Roman"/>
              </w:rPr>
              <w:t xml:space="preserve"> measures and other actions (media literacy, awareness-raising).</w:t>
            </w:r>
          </w:p>
          <w:p w:rsidR="00762165" w:rsidRDefault="00762165" w:rsidP="003D5517">
            <w:pPr>
              <w:spacing w:before="240" w:line="360" w:lineRule="auto"/>
              <w:jc w:val="both"/>
              <w:rPr>
                <w:rFonts w:ascii="Times New Roman" w:hAnsi="Times New Roman" w:cs="Times New Roman"/>
              </w:rPr>
            </w:pPr>
            <w:r>
              <w:rPr>
                <w:rFonts w:ascii="Times New Roman" w:hAnsi="Times New Roman" w:cs="Times New Roman"/>
                <w:i/>
              </w:rPr>
              <w:t xml:space="preserve">c) </w:t>
            </w:r>
            <w:sdt>
              <w:sdtPr>
                <w:rPr>
                  <w:rFonts w:ascii="Times New Roman" w:hAnsi="Times New Roman" w:cs="Times New Roman"/>
                  <w:i/>
                </w:rPr>
                <w:id w:val="-465430907"/>
                <w14:checkbox>
                  <w14:checked w14:val="0"/>
                  <w14:checkedState w14:val="2612" w14:font="MS Gothic"/>
                  <w14:uncheckedState w14:val="2610" w14:font="MS Gothic"/>
                </w14:checkbox>
              </w:sdtPr>
              <w:sdtEndPr/>
              <w:sdtContent>
                <w:r w:rsidR="009A0B99">
                  <w:rPr>
                    <w:rFonts w:ascii="MS Gothic" w:eastAsia="MS Gothic" w:hAnsi="MS Gothic" w:cs="Times New Roman" w:hint="eastAsia"/>
                    <w:i/>
                  </w:rPr>
                  <w:t>☐</w:t>
                </w:r>
              </w:sdtContent>
            </w:sdt>
            <w:r w:rsidR="009A0B99">
              <w:rPr>
                <w:rFonts w:ascii="Times New Roman" w:hAnsi="Times New Roman" w:cs="Times New Roman"/>
                <w:i/>
              </w:rPr>
              <w:t xml:space="preserve"> </w:t>
            </w:r>
            <w:r>
              <w:rPr>
                <w:rFonts w:ascii="Times New Roman" w:hAnsi="Times New Roman" w:cs="Times New Roman"/>
                <w:i/>
              </w:rPr>
              <w:t>Introducing further harmonisation</w:t>
            </w:r>
          </w:p>
          <w:p w:rsidR="00762165" w:rsidRPr="00F10EBE" w:rsidRDefault="00762165" w:rsidP="003D5517">
            <w:pPr>
              <w:spacing w:before="240" w:line="360" w:lineRule="auto"/>
              <w:jc w:val="both"/>
              <w:rPr>
                <w:rFonts w:ascii="Times New Roman" w:hAnsi="Times New Roman" w:cs="Times New Roman"/>
              </w:rPr>
            </w:pPr>
            <w:r w:rsidRPr="00F10EBE">
              <w:rPr>
                <w:rFonts w:ascii="Times New Roman" w:hAnsi="Times New Roman" w:cs="Times New Roman"/>
              </w:rPr>
              <w:t>This could include, for example, more harmonisation of technical requirements, coordination and certification of technical protection measures. Other possibilities could be the coordination of labelling and classification systems or common definitions of key concepts such as minors, pornography, gratuitous violence, impairing and seriously impairing media content.</w:t>
            </w:r>
          </w:p>
          <w:p w:rsidR="00762165" w:rsidRPr="000566E6" w:rsidRDefault="00762165" w:rsidP="003D5517">
            <w:pPr>
              <w:spacing w:before="240" w:line="360" w:lineRule="auto"/>
              <w:jc w:val="both"/>
              <w:rPr>
                <w:rFonts w:ascii="Times New Roman" w:hAnsi="Times New Roman" w:cs="Times New Roman"/>
              </w:rPr>
            </w:pPr>
            <w:r>
              <w:rPr>
                <w:rFonts w:ascii="Times New Roman" w:hAnsi="Times New Roman" w:cs="Times New Roman"/>
                <w:i/>
              </w:rPr>
              <w:t>d</w:t>
            </w:r>
            <w:r w:rsidRPr="000566E6">
              <w:rPr>
                <w:rFonts w:ascii="Times New Roman" w:hAnsi="Times New Roman" w:cs="Times New Roman"/>
                <w:i/>
              </w:rPr>
              <w:t xml:space="preserve">) </w:t>
            </w:r>
            <w:sdt>
              <w:sdtPr>
                <w:rPr>
                  <w:rFonts w:ascii="Times New Roman" w:hAnsi="Times New Roman" w:cs="Times New Roman"/>
                  <w:i/>
                </w:rPr>
                <w:id w:val="1021978717"/>
                <w14:checkbox>
                  <w14:checked w14:val="0"/>
                  <w14:checkedState w14:val="2612" w14:font="MS Gothic"/>
                  <w14:uncheckedState w14:val="2610" w14:font="MS Gothic"/>
                </w14:checkbox>
              </w:sdtPr>
              <w:sdtEndPr/>
              <w:sdtContent>
                <w:r w:rsidR="009A0B99">
                  <w:rPr>
                    <w:rFonts w:ascii="MS Gothic" w:eastAsia="MS Gothic" w:hAnsi="MS Gothic" w:cs="Times New Roman" w:hint="eastAsia"/>
                    <w:i/>
                  </w:rPr>
                  <w:t>☐</w:t>
                </w:r>
              </w:sdtContent>
            </w:sdt>
            <w:r w:rsidR="009A0B99">
              <w:rPr>
                <w:rFonts w:ascii="Times New Roman" w:hAnsi="Times New Roman" w:cs="Times New Roman"/>
                <w:i/>
              </w:rPr>
              <w:t xml:space="preserve"> </w:t>
            </w:r>
            <w:r w:rsidRPr="000566E6">
              <w:rPr>
                <w:rFonts w:ascii="Times New Roman" w:hAnsi="Times New Roman" w:cs="Times New Roman"/>
                <w:i/>
              </w:rPr>
              <w:t>Delet</w:t>
            </w:r>
            <w:r>
              <w:rPr>
                <w:rFonts w:ascii="Times New Roman" w:hAnsi="Times New Roman" w:cs="Times New Roman"/>
                <w:i/>
              </w:rPr>
              <w:t>ing</w:t>
            </w:r>
            <w:r w:rsidRPr="000566E6">
              <w:rPr>
                <w:rFonts w:ascii="Times New Roman" w:hAnsi="Times New Roman" w:cs="Times New Roman"/>
                <w:i/>
              </w:rPr>
              <w:t xml:space="preserve"> the current distinction between </w:t>
            </w:r>
            <w:r>
              <w:rPr>
                <w:rFonts w:ascii="Times New Roman" w:hAnsi="Times New Roman" w:cs="Times New Roman"/>
                <w:i/>
              </w:rPr>
              <w:t>the rules covering television broadcasting services and the rules covering on-demand</w:t>
            </w:r>
            <w:r w:rsidRPr="000566E6">
              <w:rPr>
                <w:rFonts w:ascii="Times New Roman" w:hAnsi="Times New Roman" w:cs="Times New Roman"/>
                <w:i/>
              </w:rPr>
              <w:t xml:space="preserve"> </w:t>
            </w:r>
            <w:proofErr w:type="spellStart"/>
            <w:r w:rsidRPr="000566E6">
              <w:rPr>
                <w:rFonts w:ascii="Times New Roman" w:hAnsi="Times New Roman" w:cs="Times New Roman"/>
                <w:i/>
              </w:rPr>
              <w:t>audiovisual</w:t>
            </w:r>
            <w:proofErr w:type="spellEnd"/>
            <w:r w:rsidRPr="000566E6">
              <w:rPr>
                <w:rFonts w:ascii="Times New Roman" w:hAnsi="Times New Roman" w:cs="Times New Roman"/>
                <w:i/>
              </w:rPr>
              <w:t xml:space="preserve"> media </w:t>
            </w:r>
            <w:r>
              <w:rPr>
                <w:rFonts w:ascii="Times New Roman" w:hAnsi="Times New Roman" w:cs="Times New Roman"/>
                <w:i/>
              </w:rPr>
              <w:t>services</w:t>
            </w:r>
            <w:r w:rsidR="00D46BC5">
              <w:rPr>
                <w:rFonts w:ascii="Times New Roman" w:hAnsi="Times New Roman" w:cs="Times New Roman"/>
                <w:i/>
              </w:rPr>
              <w:t>.</w:t>
            </w:r>
          </w:p>
          <w:p w:rsidR="00762165" w:rsidRPr="00367EE0" w:rsidRDefault="00762165" w:rsidP="003D5517">
            <w:pPr>
              <w:spacing w:before="240" w:line="360" w:lineRule="auto"/>
              <w:jc w:val="both"/>
              <w:rPr>
                <w:rFonts w:ascii="Times New Roman" w:hAnsi="Times New Roman" w:cs="Times New Roman"/>
              </w:rPr>
            </w:pPr>
            <w:r w:rsidRPr="00367EE0">
              <w:rPr>
                <w:rFonts w:ascii="Times New Roman" w:hAnsi="Times New Roman" w:cs="Times New Roman"/>
              </w:rPr>
              <w:t>This means either imposing on on-demand services the same level of protection as on television broadcasting services</w:t>
            </w:r>
            <w:r w:rsidR="007C139E" w:rsidRPr="00367EE0">
              <w:rPr>
                <w:rFonts w:ascii="Times New Roman" w:hAnsi="Times New Roman" w:cs="Times New Roman"/>
              </w:rPr>
              <w:t xml:space="preserve"> (levelling-</w:t>
            </w:r>
            <w:r w:rsidR="00D46BC5" w:rsidRPr="00367EE0">
              <w:rPr>
                <w:rFonts w:ascii="Times New Roman" w:hAnsi="Times New Roman" w:cs="Times New Roman"/>
              </w:rPr>
              <w:t>up</w:t>
            </w:r>
            <w:r w:rsidR="007C139E" w:rsidRPr="00367EE0">
              <w:rPr>
                <w:rFonts w:ascii="Times New Roman" w:hAnsi="Times New Roman" w:cs="Times New Roman"/>
              </w:rPr>
              <w:t>)</w:t>
            </w:r>
            <w:r w:rsidRPr="00367EE0">
              <w:rPr>
                <w:rFonts w:ascii="Times New Roman" w:hAnsi="Times New Roman" w:cs="Times New Roman"/>
              </w:rPr>
              <w:t xml:space="preserve">, or </w:t>
            </w:r>
            <w:r w:rsidR="007C139E" w:rsidRPr="00367EE0">
              <w:rPr>
                <w:rFonts w:ascii="Times New Roman" w:hAnsi="Times New Roman" w:cs="Times New Roman"/>
              </w:rPr>
              <w:t xml:space="preserve">imposing on television broadcasting services the same level of protection as on on-demand services </w:t>
            </w:r>
            <w:r w:rsidR="00D46BC5" w:rsidRPr="00367EE0">
              <w:rPr>
                <w:rFonts w:ascii="Times New Roman" w:hAnsi="Times New Roman" w:cs="Times New Roman"/>
              </w:rPr>
              <w:t>(levelling down).</w:t>
            </w:r>
          </w:p>
          <w:p w:rsidR="00762165" w:rsidRPr="0038793A" w:rsidRDefault="00762165" w:rsidP="003D5517">
            <w:pPr>
              <w:spacing w:before="240" w:line="360" w:lineRule="auto"/>
              <w:jc w:val="both"/>
              <w:rPr>
                <w:rFonts w:ascii="Times New Roman" w:hAnsi="Times New Roman" w:cs="Times New Roman"/>
                <w:i/>
              </w:rPr>
            </w:pPr>
            <w:r w:rsidRPr="00367EE0">
              <w:rPr>
                <w:rFonts w:ascii="Times New Roman" w:hAnsi="Times New Roman" w:cs="Times New Roman"/>
                <w:i/>
              </w:rPr>
              <w:t xml:space="preserve">e) </w:t>
            </w:r>
            <w:sdt>
              <w:sdtPr>
                <w:rPr>
                  <w:rFonts w:ascii="Times New Roman" w:hAnsi="Times New Roman" w:cs="Times New Roman"/>
                  <w:i/>
                </w:rPr>
                <w:id w:val="-834992822"/>
                <w14:checkbox>
                  <w14:checked w14:val="0"/>
                  <w14:checkedState w14:val="2612" w14:font="MS Gothic"/>
                  <w14:uncheckedState w14:val="2610" w14:font="MS Gothic"/>
                </w14:checkbox>
              </w:sdtPr>
              <w:sdtEndPr/>
              <w:sdtContent>
                <w:r w:rsidR="009A0B99">
                  <w:rPr>
                    <w:rFonts w:ascii="MS Gothic" w:eastAsia="MS Gothic" w:hAnsi="MS Gothic" w:cs="Times New Roman" w:hint="eastAsia"/>
                    <w:i/>
                  </w:rPr>
                  <w:t>☐</w:t>
                </w:r>
              </w:sdtContent>
            </w:sdt>
            <w:r w:rsidR="009A0B99">
              <w:rPr>
                <w:rFonts w:ascii="Times New Roman" w:hAnsi="Times New Roman" w:cs="Times New Roman"/>
                <w:i/>
              </w:rPr>
              <w:t xml:space="preserve"> </w:t>
            </w:r>
            <w:r w:rsidRPr="00367EE0">
              <w:rPr>
                <w:rFonts w:ascii="Times New Roman" w:hAnsi="Times New Roman" w:cs="Times New Roman"/>
                <w:i/>
              </w:rPr>
              <w:t>Extending the scope of the AVMSD to other online content</w:t>
            </w:r>
            <w:r w:rsidR="003228DD" w:rsidRPr="00367EE0">
              <w:rPr>
                <w:rFonts w:ascii="Times New Roman" w:hAnsi="Times New Roman" w:cs="Times New Roman"/>
                <w:i/>
              </w:rPr>
              <w:t xml:space="preserve"> (</w:t>
            </w:r>
            <w:r w:rsidR="00B3094E" w:rsidRPr="00367EE0">
              <w:rPr>
                <w:rFonts w:ascii="Times New Roman" w:hAnsi="Times New Roman" w:cs="Times New Roman"/>
                <w:i/>
              </w:rPr>
              <w:t xml:space="preserve">for instance </w:t>
            </w:r>
            <w:proofErr w:type="spellStart"/>
            <w:r w:rsidR="00B3094E" w:rsidRPr="00367EE0">
              <w:rPr>
                <w:rFonts w:ascii="Times New Roman" w:hAnsi="Times New Roman" w:cs="Times New Roman"/>
                <w:i/>
              </w:rPr>
              <w:t>audiovisual</w:t>
            </w:r>
            <w:proofErr w:type="spellEnd"/>
            <w:r w:rsidR="00160F79" w:rsidRPr="00367EE0">
              <w:rPr>
                <w:rFonts w:ascii="Times New Roman" w:hAnsi="Times New Roman" w:cs="Times New Roman"/>
                <w:i/>
              </w:rPr>
              <w:t xml:space="preserve"> user-generated content</w:t>
            </w:r>
            <w:r w:rsidR="00B3094E" w:rsidRPr="00367EE0">
              <w:rPr>
                <w:rFonts w:ascii="Times New Roman" w:hAnsi="Times New Roman" w:cs="Times New Roman"/>
                <w:i/>
              </w:rPr>
              <w:t xml:space="preserve"> or </w:t>
            </w:r>
            <w:proofErr w:type="spellStart"/>
            <w:r w:rsidR="00B3094E" w:rsidRPr="00367EE0">
              <w:rPr>
                <w:rFonts w:ascii="Times New Roman" w:hAnsi="Times New Roman" w:cs="Times New Roman"/>
                <w:i/>
              </w:rPr>
              <w:t>audiovisual</w:t>
            </w:r>
            <w:proofErr w:type="spellEnd"/>
            <w:r w:rsidR="00B3094E" w:rsidRPr="00367EE0">
              <w:rPr>
                <w:rFonts w:ascii="Times New Roman" w:hAnsi="Times New Roman" w:cs="Times New Roman"/>
                <w:i/>
              </w:rPr>
              <w:t xml:space="preserve"> content in social media</w:t>
            </w:r>
            <w:r w:rsidR="003228DD" w:rsidRPr="00367EE0">
              <w:rPr>
                <w:rFonts w:ascii="Times New Roman" w:hAnsi="Times New Roman" w:cs="Times New Roman"/>
                <w:i/>
              </w:rPr>
              <w:t>)</w:t>
            </w:r>
            <w:r w:rsidRPr="00367EE0">
              <w:rPr>
                <w:rFonts w:ascii="Times New Roman" w:hAnsi="Times New Roman" w:cs="Times New Roman"/>
                <w:i/>
              </w:rPr>
              <w:t>, including non-</w:t>
            </w:r>
            <w:proofErr w:type="spellStart"/>
            <w:r w:rsidRPr="00367EE0">
              <w:rPr>
                <w:rFonts w:ascii="Times New Roman" w:hAnsi="Times New Roman" w:cs="Times New Roman"/>
                <w:i/>
              </w:rPr>
              <w:t>audiovisual</w:t>
            </w:r>
            <w:proofErr w:type="spellEnd"/>
            <w:r w:rsidRPr="00367EE0">
              <w:rPr>
                <w:rFonts w:ascii="Times New Roman" w:hAnsi="Times New Roman" w:cs="Times New Roman"/>
                <w:i/>
              </w:rPr>
              <w:t xml:space="preserve"> content</w:t>
            </w:r>
            <w:r w:rsidR="003228DD" w:rsidRPr="00367EE0">
              <w:rPr>
                <w:rFonts w:ascii="Times New Roman" w:hAnsi="Times New Roman" w:cs="Times New Roman"/>
                <w:i/>
              </w:rPr>
              <w:t xml:space="preserve"> (</w:t>
            </w:r>
            <w:r w:rsidR="00160F79" w:rsidRPr="00367EE0">
              <w:rPr>
                <w:rFonts w:ascii="Times New Roman" w:hAnsi="Times New Roman" w:cs="Times New Roman"/>
                <w:i/>
              </w:rPr>
              <w:t xml:space="preserve">for instance </w:t>
            </w:r>
            <w:r w:rsidR="00B3094E" w:rsidRPr="00367EE0">
              <w:rPr>
                <w:rFonts w:ascii="Times New Roman" w:hAnsi="Times New Roman" w:cs="Times New Roman"/>
                <w:i/>
              </w:rPr>
              <w:t xml:space="preserve">still </w:t>
            </w:r>
            <w:r w:rsidR="00160F79" w:rsidRPr="00367EE0">
              <w:rPr>
                <w:rFonts w:ascii="Times New Roman" w:hAnsi="Times New Roman" w:cs="Times New Roman"/>
                <w:i/>
              </w:rPr>
              <w:t>images</w:t>
            </w:r>
            <w:r w:rsidR="003228DD" w:rsidRPr="00367EE0">
              <w:rPr>
                <w:rFonts w:ascii="Times New Roman" w:hAnsi="Times New Roman" w:cs="Times New Roman"/>
                <w:i/>
              </w:rPr>
              <w:t>)</w:t>
            </w:r>
          </w:p>
          <w:p w:rsidR="00762165" w:rsidRDefault="00762165" w:rsidP="003D5517">
            <w:pPr>
              <w:spacing w:before="240" w:line="360" w:lineRule="auto"/>
              <w:jc w:val="both"/>
              <w:rPr>
                <w:rFonts w:ascii="Times New Roman" w:hAnsi="Times New Roman" w:cs="Times New Roman"/>
              </w:rPr>
            </w:pPr>
            <w:r w:rsidRPr="0038793A">
              <w:rPr>
                <w:rFonts w:ascii="Times New Roman" w:hAnsi="Times New Roman" w:cs="Times New Roman"/>
              </w:rPr>
              <w:t xml:space="preserve">One option could be that these services would be subject to the same rules </w:t>
            </w:r>
            <w:r>
              <w:rPr>
                <w:rFonts w:ascii="Times New Roman" w:hAnsi="Times New Roman" w:cs="Times New Roman"/>
              </w:rPr>
              <w:t xml:space="preserve">on protection of minors </w:t>
            </w:r>
            <w:r w:rsidRPr="0038793A">
              <w:rPr>
                <w:rFonts w:ascii="Times New Roman" w:hAnsi="Times New Roman" w:cs="Times New Roman"/>
              </w:rPr>
              <w:t xml:space="preserve">as on-demand </w:t>
            </w:r>
            <w:proofErr w:type="spellStart"/>
            <w:r w:rsidRPr="0038793A">
              <w:rPr>
                <w:rFonts w:ascii="Times New Roman" w:hAnsi="Times New Roman" w:cs="Times New Roman"/>
              </w:rPr>
              <w:t>audiovisual</w:t>
            </w:r>
            <w:proofErr w:type="spellEnd"/>
            <w:r w:rsidRPr="0038793A">
              <w:rPr>
                <w:rFonts w:ascii="Times New Roman" w:hAnsi="Times New Roman" w:cs="Times New Roman"/>
              </w:rPr>
              <w:t xml:space="preserve"> </w:t>
            </w:r>
            <w:r w:rsidRPr="00C379D9">
              <w:rPr>
                <w:rFonts w:ascii="Times New Roman" w:hAnsi="Times New Roman" w:cs="Times New Roman"/>
              </w:rPr>
              <w:t xml:space="preserve">media </w:t>
            </w:r>
            <w:r w:rsidRPr="0038793A">
              <w:rPr>
                <w:rFonts w:ascii="Times New Roman" w:hAnsi="Times New Roman" w:cs="Times New Roman"/>
              </w:rPr>
              <w:t>services.</w:t>
            </w:r>
          </w:p>
          <w:p w:rsidR="00762165" w:rsidRDefault="00762165" w:rsidP="003D5517">
            <w:pPr>
              <w:spacing w:before="240" w:line="360" w:lineRule="auto"/>
              <w:jc w:val="both"/>
              <w:rPr>
                <w:rFonts w:ascii="Times New Roman" w:hAnsi="Times New Roman" w:cs="Times New Roman"/>
              </w:rPr>
            </w:pPr>
            <w:r>
              <w:rPr>
                <w:rFonts w:ascii="Times New Roman" w:hAnsi="Times New Roman" w:cs="Times New Roman"/>
              </w:rPr>
              <w:t xml:space="preserve">f) </w:t>
            </w:r>
            <w:sdt>
              <w:sdtPr>
                <w:rPr>
                  <w:rFonts w:ascii="Times New Roman" w:hAnsi="Times New Roman" w:cs="Times New Roman"/>
                </w:rPr>
                <w:id w:val="1124656570"/>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009A0B99">
              <w:rPr>
                <w:rFonts w:ascii="Times New Roman" w:hAnsi="Times New Roman" w:cs="Times New Roman"/>
              </w:rPr>
              <w:t xml:space="preserve"> </w:t>
            </w:r>
            <w:r w:rsidR="00D46BC5" w:rsidRPr="00D46BC5">
              <w:rPr>
                <w:rFonts w:ascii="Times New Roman" w:hAnsi="Times New Roman" w:cs="Times New Roman"/>
                <w:i/>
              </w:rPr>
              <w:t>O</w:t>
            </w:r>
            <w:r w:rsidRPr="00D46BC5">
              <w:rPr>
                <w:rFonts w:ascii="Times New Roman" w:hAnsi="Times New Roman" w:cs="Times New Roman"/>
                <w:i/>
              </w:rPr>
              <w:t>ther option (please describe)</w:t>
            </w:r>
          </w:p>
          <w:p w:rsidR="00762165" w:rsidRDefault="00762165" w:rsidP="003D5517">
            <w:pPr>
              <w:spacing w:before="240" w:line="360" w:lineRule="auto"/>
              <w:jc w:val="both"/>
              <w:rPr>
                <w:rFonts w:ascii="Times New Roman" w:hAnsi="Times New Roman" w:cs="Times New Roman"/>
              </w:rPr>
            </w:pPr>
            <w:r w:rsidRPr="008300DB">
              <w:rPr>
                <w:rFonts w:ascii="Times New Roman" w:hAnsi="Times New Roman" w:cs="Times New Roman"/>
              </w:rPr>
              <w:t xml:space="preserve">PLEASE EXPLAIN YOUR </w:t>
            </w:r>
            <w:r>
              <w:rPr>
                <w:rFonts w:ascii="Times New Roman" w:hAnsi="Times New Roman" w:cs="Times New Roman"/>
              </w:rPr>
              <w:t>CHOICE:</w:t>
            </w:r>
          </w:p>
          <w:p w:rsidR="00762165" w:rsidRPr="000566E6" w:rsidRDefault="00762165" w:rsidP="003D5517">
            <w:pPr>
              <w:spacing w:before="240" w:line="360" w:lineRule="auto"/>
              <w:jc w:val="both"/>
              <w:rPr>
                <w:rFonts w:ascii="Times New Roman" w:hAnsi="Times New Roman" w:cs="Times New Roman"/>
                <w:u w:val="single"/>
              </w:rPr>
            </w:pPr>
          </w:p>
        </w:tc>
      </w:tr>
    </w:tbl>
    <w:p w:rsidR="009370B6" w:rsidRDefault="009370B6" w:rsidP="00B34219">
      <w:pPr>
        <w:spacing w:line="360" w:lineRule="auto"/>
        <w:jc w:val="both"/>
        <w:rPr>
          <w:rFonts w:ascii="Times New Roman" w:hAnsi="Times New Roman" w:cs="Times New Roman"/>
          <w:b/>
          <w:i/>
        </w:rPr>
      </w:pPr>
    </w:p>
    <w:p w:rsidR="009370B6" w:rsidRDefault="009370B6" w:rsidP="00B34219">
      <w:pPr>
        <w:spacing w:line="360" w:lineRule="auto"/>
        <w:jc w:val="both"/>
        <w:rPr>
          <w:rFonts w:ascii="Times New Roman" w:hAnsi="Times New Roman" w:cs="Times New Roman"/>
          <w:b/>
          <w:i/>
        </w:rPr>
      </w:pPr>
    </w:p>
    <w:p w:rsidR="009370B6" w:rsidRDefault="009370B6" w:rsidP="00B34219">
      <w:pPr>
        <w:spacing w:line="360" w:lineRule="auto"/>
        <w:jc w:val="both"/>
        <w:rPr>
          <w:rFonts w:ascii="Times New Roman" w:hAnsi="Times New Roman" w:cs="Times New Roman"/>
          <w:b/>
          <w:i/>
        </w:rPr>
      </w:pPr>
    </w:p>
    <w:p w:rsidR="00D9016F" w:rsidRPr="000566E6" w:rsidRDefault="00762165" w:rsidP="00B34219">
      <w:pPr>
        <w:spacing w:line="360" w:lineRule="auto"/>
        <w:jc w:val="both"/>
        <w:rPr>
          <w:rFonts w:ascii="Times New Roman" w:hAnsi="Times New Roman" w:cs="Times New Roman"/>
          <w:b/>
          <w:i/>
        </w:rPr>
      </w:pPr>
      <w:r>
        <w:rPr>
          <w:rFonts w:ascii="Times New Roman" w:hAnsi="Times New Roman" w:cs="Times New Roman"/>
          <w:b/>
          <w:i/>
        </w:rPr>
        <w:lastRenderedPageBreak/>
        <w:t>4</w:t>
      </w:r>
      <w:r w:rsidR="00D9016F" w:rsidRPr="000566E6">
        <w:rPr>
          <w:rFonts w:ascii="Times New Roman" w:hAnsi="Times New Roman" w:cs="Times New Roman"/>
          <w:b/>
          <w:i/>
        </w:rPr>
        <w:t>.</w:t>
      </w:r>
      <w:r w:rsidR="00D9016F" w:rsidRPr="000566E6">
        <w:rPr>
          <w:rFonts w:ascii="Times New Roman" w:hAnsi="Times New Roman" w:cs="Times New Roman"/>
          <w:b/>
          <w:i/>
        </w:rPr>
        <w:tab/>
        <w:t>Promot</w:t>
      </w:r>
      <w:r w:rsidR="00EA7048">
        <w:rPr>
          <w:rFonts w:ascii="Times New Roman" w:hAnsi="Times New Roman" w:cs="Times New Roman"/>
          <w:b/>
          <w:i/>
        </w:rPr>
        <w:t xml:space="preserve">ing European </w:t>
      </w:r>
      <w:proofErr w:type="spellStart"/>
      <w:r w:rsidR="00EA7048">
        <w:rPr>
          <w:rFonts w:ascii="Times New Roman" w:hAnsi="Times New Roman" w:cs="Times New Roman"/>
          <w:b/>
          <w:i/>
        </w:rPr>
        <w:t>audiovisual</w:t>
      </w:r>
      <w:proofErr w:type="spellEnd"/>
      <w:r w:rsidR="00EA7048">
        <w:rPr>
          <w:rFonts w:ascii="Times New Roman" w:hAnsi="Times New Roman" w:cs="Times New Roman"/>
          <w:b/>
          <w:i/>
        </w:rPr>
        <w:t xml:space="preserve"> content</w:t>
      </w:r>
    </w:p>
    <w:p w:rsidR="00612693" w:rsidRPr="000566E6" w:rsidRDefault="00EA7048" w:rsidP="00B34219">
      <w:pPr>
        <w:spacing w:line="360" w:lineRule="auto"/>
        <w:jc w:val="both"/>
        <w:rPr>
          <w:rFonts w:ascii="Times New Roman" w:hAnsi="Times New Roman" w:cs="Times New Roman"/>
        </w:rPr>
      </w:pPr>
      <w:r w:rsidRPr="00F53C91">
        <w:rPr>
          <w:rFonts w:ascii="Times New Roman" w:hAnsi="Times New Roman" w:cs="Times New Roman"/>
        </w:rPr>
        <w:t>T</w:t>
      </w:r>
      <w:r w:rsidR="00F544CA" w:rsidRPr="00F53C91">
        <w:rPr>
          <w:rFonts w:ascii="Times New Roman" w:hAnsi="Times New Roman" w:cs="Times New Roman"/>
        </w:rPr>
        <w:t xml:space="preserve">he AVMSD aims to promote </w:t>
      </w:r>
      <w:r w:rsidRPr="00F53C91">
        <w:rPr>
          <w:rFonts w:ascii="Times New Roman" w:hAnsi="Times New Roman" w:cs="Times New Roman"/>
        </w:rPr>
        <w:t xml:space="preserve">European works and as such </w:t>
      </w:r>
      <w:r w:rsidR="00F53C91" w:rsidRPr="00C379D9">
        <w:rPr>
          <w:rFonts w:ascii="Times New Roman" w:hAnsi="Times New Roman" w:cs="Times New Roman"/>
        </w:rPr>
        <w:t xml:space="preserve">cultural </w:t>
      </w:r>
      <w:r w:rsidRPr="00F53C91">
        <w:rPr>
          <w:rFonts w:ascii="Times New Roman" w:hAnsi="Times New Roman" w:cs="Times New Roman"/>
        </w:rPr>
        <w:t>diversity</w:t>
      </w:r>
      <w:r w:rsidR="0076108C">
        <w:rPr>
          <w:rFonts w:ascii="Times New Roman" w:hAnsi="Times New Roman" w:cs="Times New Roman"/>
        </w:rPr>
        <w:t xml:space="preserve"> in the EU</w:t>
      </w:r>
      <w:r w:rsidR="00F544CA" w:rsidRPr="00F53C91">
        <w:rPr>
          <w:rFonts w:ascii="Times New Roman" w:hAnsi="Times New Roman" w:cs="Times New Roman"/>
        </w:rPr>
        <w:t xml:space="preserve">. </w:t>
      </w:r>
      <w:r w:rsidR="00211CF4" w:rsidRPr="00F53C91">
        <w:rPr>
          <w:rFonts w:ascii="Times New Roman" w:hAnsi="Times New Roman" w:cs="Times New Roman"/>
        </w:rPr>
        <w:t xml:space="preserve">For </w:t>
      </w:r>
      <w:r w:rsidRPr="00F53C91">
        <w:rPr>
          <w:rFonts w:ascii="Times New Roman" w:hAnsi="Times New Roman" w:cs="Times New Roman"/>
        </w:rPr>
        <w:t xml:space="preserve">television </w:t>
      </w:r>
      <w:r w:rsidR="00211CF4" w:rsidRPr="00F53C91">
        <w:rPr>
          <w:rFonts w:ascii="Times New Roman" w:hAnsi="Times New Roman" w:cs="Times New Roman"/>
        </w:rPr>
        <w:t>broadcast</w:t>
      </w:r>
      <w:r w:rsidRPr="00F53C91">
        <w:rPr>
          <w:rFonts w:ascii="Times New Roman" w:hAnsi="Times New Roman" w:cs="Times New Roman"/>
        </w:rPr>
        <w:t>ing</w:t>
      </w:r>
      <w:r w:rsidR="00211CF4" w:rsidRPr="00F53C91">
        <w:rPr>
          <w:rFonts w:ascii="Times New Roman" w:hAnsi="Times New Roman" w:cs="Times New Roman"/>
        </w:rPr>
        <w:t xml:space="preserve"> service</w:t>
      </w:r>
      <w:r w:rsidR="005A5177" w:rsidRPr="00F53C91">
        <w:rPr>
          <w:rFonts w:ascii="Times New Roman" w:hAnsi="Times New Roman" w:cs="Times New Roman"/>
        </w:rPr>
        <w:t>s</w:t>
      </w:r>
      <w:r w:rsidR="00211CF4" w:rsidRPr="00F53C91">
        <w:rPr>
          <w:rFonts w:ascii="Times New Roman" w:hAnsi="Times New Roman" w:cs="Times New Roman"/>
        </w:rPr>
        <w:t xml:space="preserve">, </w:t>
      </w:r>
      <w:r w:rsidR="0076108C">
        <w:rPr>
          <w:rFonts w:ascii="Times New Roman" w:hAnsi="Times New Roman" w:cs="Times New Roman"/>
        </w:rPr>
        <w:t xml:space="preserve">the </w:t>
      </w:r>
      <w:r w:rsidR="00CC33C8">
        <w:rPr>
          <w:rFonts w:ascii="Times New Roman" w:hAnsi="Times New Roman" w:cs="Times New Roman"/>
        </w:rPr>
        <w:t xml:space="preserve">EU </w:t>
      </w:r>
      <w:r w:rsidR="00211CF4" w:rsidRPr="00F53C91">
        <w:rPr>
          <w:rFonts w:ascii="Times New Roman" w:hAnsi="Times New Roman" w:cs="Times New Roman"/>
        </w:rPr>
        <w:t>Member States</w:t>
      </w:r>
      <w:r w:rsidR="008C32FB">
        <w:rPr>
          <w:rFonts w:ascii="Times New Roman" w:hAnsi="Times New Roman" w:cs="Times New Roman"/>
        </w:rPr>
        <w:t xml:space="preserve"> shall ensure</w:t>
      </w:r>
      <w:r w:rsidR="00F53C91" w:rsidRPr="00C379D9">
        <w:rPr>
          <w:rFonts w:ascii="Times New Roman" w:hAnsi="Times New Roman" w:cs="Times New Roman"/>
        </w:rPr>
        <w:t>, where applicable and by appropriate means</w:t>
      </w:r>
      <w:r w:rsidR="00E2568B" w:rsidRPr="00F53C91">
        <w:rPr>
          <w:rFonts w:ascii="Times New Roman" w:hAnsi="Times New Roman" w:cs="Times New Roman"/>
        </w:rPr>
        <w:t>, a</w:t>
      </w:r>
      <w:r w:rsidR="00211CF4" w:rsidRPr="00F53C91">
        <w:rPr>
          <w:rFonts w:ascii="Times New Roman" w:hAnsi="Times New Roman" w:cs="Times New Roman"/>
        </w:rPr>
        <w:t xml:space="preserve"> share of EU works</w:t>
      </w:r>
      <w:r w:rsidR="008C32FB">
        <w:rPr>
          <w:rStyle w:val="FootnoteReference"/>
          <w:rFonts w:ascii="Times New Roman" w:hAnsi="Times New Roman" w:cs="Times New Roman"/>
        </w:rPr>
        <w:footnoteReference w:id="13"/>
      </w:r>
      <w:r w:rsidR="00211CF4" w:rsidRPr="00F53C91">
        <w:rPr>
          <w:rFonts w:ascii="Times New Roman" w:hAnsi="Times New Roman" w:cs="Times New Roman"/>
        </w:rPr>
        <w:t xml:space="preserve"> and independent productions</w:t>
      </w:r>
      <w:r w:rsidR="008C32FB">
        <w:rPr>
          <w:rStyle w:val="FootnoteReference"/>
          <w:rFonts w:ascii="Times New Roman" w:hAnsi="Times New Roman" w:cs="Times New Roman"/>
        </w:rPr>
        <w:footnoteReference w:id="14"/>
      </w:r>
      <w:r w:rsidR="00211CF4" w:rsidRPr="00F53C91">
        <w:rPr>
          <w:rFonts w:ascii="Times New Roman" w:hAnsi="Times New Roman" w:cs="Times New Roman"/>
        </w:rPr>
        <w:t xml:space="preserve">. For on-demand services, </w:t>
      </w:r>
      <w:r w:rsidR="00125141">
        <w:rPr>
          <w:rFonts w:ascii="Times New Roman" w:hAnsi="Times New Roman" w:cs="Times New Roman"/>
        </w:rPr>
        <w:t xml:space="preserve">the </w:t>
      </w:r>
      <w:r w:rsidR="00CC33C8">
        <w:rPr>
          <w:rFonts w:ascii="Times New Roman" w:hAnsi="Times New Roman" w:cs="Times New Roman"/>
        </w:rPr>
        <w:t xml:space="preserve">EU </w:t>
      </w:r>
      <w:r w:rsidR="00F544CA" w:rsidRPr="00F53C91">
        <w:rPr>
          <w:rFonts w:ascii="Times New Roman" w:hAnsi="Times New Roman" w:cs="Times New Roman"/>
        </w:rPr>
        <w:t xml:space="preserve">Member States </w:t>
      </w:r>
      <w:r w:rsidR="00125141">
        <w:rPr>
          <w:rFonts w:ascii="Times New Roman" w:hAnsi="Times New Roman" w:cs="Times New Roman"/>
        </w:rPr>
        <w:t xml:space="preserve">can choose among </w:t>
      </w:r>
      <w:r w:rsidR="00F53C91" w:rsidRPr="00F53C91">
        <w:rPr>
          <w:rFonts w:ascii="Times New Roman" w:hAnsi="Times New Roman" w:cs="Times New Roman"/>
        </w:rPr>
        <w:t>various options to achieve the objective of promoting cultural diversity</w:t>
      </w:r>
      <w:r w:rsidR="00125141">
        <w:rPr>
          <w:rFonts w:ascii="Times New Roman" w:hAnsi="Times New Roman" w:cs="Times New Roman"/>
        </w:rPr>
        <w:t xml:space="preserve">. These options </w:t>
      </w:r>
      <w:r w:rsidR="00F53C91" w:rsidRPr="00F53C91">
        <w:rPr>
          <w:rFonts w:ascii="Times New Roman" w:hAnsi="Times New Roman" w:cs="Times New Roman"/>
        </w:rPr>
        <w:t>includ</w:t>
      </w:r>
      <w:r w:rsidR="00125141">
        <w:rPr>
          <w:rFonts w:ascii="Times New Roman" w:hAnsi="Times New Roman" w:cs="Times New Roman"/>
        </w:rPr>
        <w:t>e</w:t>
      </w:r>
      <w:r w:rsidR="00F53C91" w:rsidRPr="00F53C91">
        <w:rPr>
          <w:rFonts w:ascii="Times New Roman" w:hAnsi="Times New Roman" w:cs="Times New Roman"/>
        </w:rPr>
        <w:t xml:space="preserve"> financial contributions to production and rights acquisition of European works or rules guaranteeing a share and/or prominence of European works.</w:t>
      </w:r>
      <w:r w:rsidR="00F53C91">
        <w:rPr>
          <w:rFonts w:ascii="Times New Roman" w:hAnsi="Times New Roman" w:cs="Times New Roman"/>
        </w:rPr>
        <w:t xml:space="preserve"> </w:t>
      </w:r>
      <w:r w:rsidR="00125141">
        <w:rPr>
          <w:rFonts w:ascii="Times New Roman" w:hAnsi="Times New Roman" w:cs="Times New Roman"/>
        </w:rPr>
        <w:t xml:space="preserve">The </w:t>
      </w:r>
      <w:r w:rsidR="00CC33C8">
        <w:rPr>
          <w:rFonts w:ascii="Times New Roman" w:hAnsi="Times New Roman" w:cs="Times New Roman"/>
        </w:rPr>
        <w:t xml:space="preserve">EU </w:t>
      </w:r>
      <w:r w:rsidR="00F53C91" w:rsidRPr="00F53C91">
        <w:rPr>
          <w:rFonts w:ascii="Times New Roman" w:hAnsi="Times New Roman" w:cs="Times New Roman"/>
        </w:rPr>
        <w:t>Member States must also comply with reporting obligations</w:t>
      </w:r>
      <w:r w:rsidR="00125141">
        <w:rPr>
          <w:rFonts w:ascii="Times New Roman" w:hAnsi="Times New Roman" w:cs="Times New Roman"/>
        </w:rPr>
        <w:t xml:space="preserve"> on the actions pursued to promote European works</w:t>
      </w:r>
      <w:r w:rsidR="00AB0486">
        <w:rPr>
          <w:rFonts w:ascii="Times New Roman" w:hAnsi="Times New Roman" w:cs="Times New Roman"/>
        </w:rPr>
        <w:t>, in the form of a detailed report to be provided every two years</w:t>
      </w:r>
      <w:r w:rsidR="00125141">
        <w:rPr>
          <w:rFonts w:ascii="Times New Roman" w:hAnsi="Times New Roman" w:cs="Times New Roman"/>
        </w:rPr>
        <w:t>.</w:t>
      </w:r>
    </w:p>
    <w:tbl>
      <w:tblPr>
        <w:tblStyle w:val="TableGrid"/>
        <w:tblW w:w="0" w:type="auto"/>
        <w:tblLook w:val="04A0" w:firstRow="1" w:lastRow="0" w:firstColumn="1" w:lastColumn="0" w:noHBand="0" w:noVBand="1"/>
      </w:tblPr>
      <w:tblGrid>
        <w:gridCol w:w="9288"/>
      </w:tblGrid>
      <w:tr w:rsidR="000566E6" w:rsidRPr="000566E6" w:rsidTr="00811A51">
        <w:tc>
          <w:tcPr>
            <w:tcW w:w="9288" w:type="dxa"/>
          </w:tcPr>
          <w:p w:rsidR="00CB320D" w:rsidRPr="00036990" w:rsidRDefault="00E2225B" w:rsidP="00036990">
            <w:pPr>
              <w:rPr>
                <w:rFonts w:ascii="Times New Roman" w:hAnsi="Times New Roman" w:cs="Times New Roman"/>
                <w:b/>
                <w:bCs/>
                <w:i/>
              </w:rPr>
            </w:pPr>
            <w:r w:rsidRPr="000566E6">
              <w:rPr>
                <w:rFonts w:ascii="Times New Roman" w:hAnsi="Times New Roman" w:cs="Times New Roman"/>
                <w:b/>
                <w:bCs/>
                <w:i/>
              </w:rPr>
              <w:t xml:space="preserve">SET OF QUESTIONS </w:t>
            </w:r>
            <w:r w:rsidR="00762165">
              <w:rPr>
                <w:rFonts w:ascii="Times New Roman" w:hAnsi="Times New Roman" w:cs="Times New Roman"/>
                <w:b/>
                <w:bCs/>
                <w:i/>
              </w:rPr>
              <w:t>4</w:t>
            </w:r>
            <w:r w:rsidR="00036990">
              <w:rPr>
                <w:rFonts w:ascii="Times New Roman" w:hAnsi="Times New Roman" w:cs="Times New Roman"/>
                <w:b/>
                <w:bCs/>
                <w:i/>
              </w:rPr>
              <w:t xml:space="preserve"> </w:t>
            </w:r>
          </w:p>
          <w:p w:rsidR="00A06BB1" w:rsidRDefault="00A06BB1" w:rsidP="00811A51">
            <w:pPr>
              <w:spacing w:line="360" w:lineRule="auto"/>
              <w:jc w:val="both"/>
              <w:rPr>
                <w:rFonts w:ascii="Times New Roman" w:hAnsi="Times New Roman" w:cs="Times New Roman"/>
                <w:b/>
              </w:rPr>
            </w:pPr>
          </w:p>
          <w:p w:rsidR="0095014E" w:rsidRDefault="00CD62E0" w:rsidP="00811A51">
            <w:pPr>
              <w:spacing w:line="360" w:lineRule="auto"/>
              <w:jc w:val="both"/>
              <w:rPr>
                <w:rFonts w:ascii="Times New Roman" w:hAnsi="Times New Roman" w:cs="Times New Roman"/>
                <w:b/>
              </w:rPr>
            </w:pPr>
            <w:r>
              <w:rPr>
                <w:rFonts w:ascii="Times New Roman" w:hAnsi="Times New Roman" w:cs="Times New Roman"/>
                <w:b/>
              </w:rPr>
              <w:t>Are</w:t>
            </w:r>
            <w:r w:rsidR="0095014E" w:rsidRPr="00C379D9">
              <w:rPr>
                <w:rFonts w:ascii="Times New Roman" w:hAnsi="Times New Roman" w:cs="Times New Roman"/>
                <w:b/>
              </w:rPr>
              <w:t xml:space="preserve"> </w:t>
            </w:r>
            <w:r>
              <w:rPr>
                <w:rFonts w:ascii="Times New Roman" w:hAnsi="Times New Roman" w:cs="Times New Roman"/>
                <w:b/>
              </w:rPr>
              <w:t xml:space="preserve">the </w:t>
            </w:r>
            <w:r w:rsidR="0095014E" w:rsidRPr="00C379D9">
              <w:rPr>
                <w:rFonts w:ascii="Times New Roman" w:hAnsi="Times New Roman" w:cs="Times New Roman"/>
                <w:b/>
              </w:rPr>
              <w:t>AVMSD</w:t>
            </w:r>
            <w:r>
              <w:rPr>
                <w:rFonts w:ascii="Times New Roman" w:hAnsi="Times New Roman" w:cs="Times New Roman"/>
                <w:b/>
              </w:rPr>
              <w:t xml:space="preserve"> provisions</w:t>
            </w:r>
            <w:r w:rsidR="0095014E" w:rsidRPr="00C379D9">
              <w:rPr>
                <w:rFonts w:ascii="Times New Roman" w:hAnsi="Times New Roman" w:cs="Times New Roman"/>
                <w:b/>
              </w:rPr>
              <w:t xml:space="preserve"> </w:t>
            </w:r>
            <w:r w:rsidR="00EA7048">
              <w:rPr>
                <w:rFonts w:ascii="Times New Roman" w:hAnsi="Times New Roman" w:cs="Times New Roman"/>
                <w:b/>
              </w:rPr>
              <w:t>still relevant</w:t>
            </w:r>
            <w:r w:rsidR="00CC33C8">
              <w:rPr>
                <w:rFonts w:ascii="Times New Roman" w:hAnsi="Times New Roman" w:cs="Times New Roman"/>
                <w:b/>
              </w:rPr>
              <w:t>, effective and fair</w:t>
            </w:r>
            <w:r w:rsidR="0095014E" w:rsidRPr="00C379D9">
              <w:rPr>
                <w:rFonts w:ascii="Times New Roman" w:hAnsi="Times New Roman" w:cs="Times New Roman"/>
                <w:b/>
              </w:rPr>
              <w:t xml:space="preserve"> </w:t>
            </w:r>
            <w:r w:rsidR="00EA7048">
              <w:rPr>
                <w:rFonts w:ascii="Times New Roman" w:hAnsi="Times New Roman" w:cs="Times New Roman"/>
                <w:b/>
              </w:rPr>
              <w:t xml:space="preserve">for </w:t>
            </w:r>
            <w:r w:rsidR="0095014E" w:rsidRPr="00C379D9">
              <w:rPr>
                <w:rFonts w:ascii="Times New Roman" w:hAnsi="Times New Roman" w:cs="Times New Roman"/>
                <w:b/>
              </w:rPr>
              <w:t>promoting cultural diversity and particularly European works?</w:t>
            </w:r>
          </w:p>
          <w:p w:rsidR="00CC33C8" w:rsidRDefault="00CC33C8" w:rsidP="00CC33C8">
            <w:pPr>
              <w:spacing w:line="360" w:lineRule="auto"/>
              <w:jc w:val="both"/>
              <w:rPr>
                <w:rFonts w:ascii="Times New Roman" w:hAnsi="Times New Roman" w:cs="Times New Roman"/>
              </w:rPr>
            </w:pPr>
            <w:r>
              <w:rPr>
                <w:rFonts w:ascii="Times New Roman" w:hAnsi="Times New Roman" w:cs="Times New Roman"/>
              </w:rPr>
              <w:t xml:space="preserve">Relevant? </w:t>
            </w:r>
            <w:sdt>
              <w:sdtPr>
                <w:rPr>
                  <w:rFonts w:ascii="Times New Roman" w:hAnsi="Times New Roman" w:cs="Times New Roman"/>
                </w:rPr>
                <w:id w:val="1950898605"/>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Pr="000566E6">
              <w:rPr>
                <w:rFonts w:ascii="Times New Roman" w:hAnsi="Times New Roman" w:cs="Times New Roman"/>
              </w:rPr>
              <w:t xml:space="preserve">YES – </w:t>
            </w:r>
            <w:sdt>
              <w:sdtPr>
                <w:rPr>
                  <w:rFonts w:ascii="Times New Roman" w:hAnsi="Times New Roman" w:cs="Times New Roman"/>
                </w:rPr>
                <w:id w:val="-1734847771"/>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Pr="000566E6">
              <w:rPr>
                <w:rFonts w:ascii="Times New Roman" w:hAnsi="Times New Roman" w:cs="Times New Roman"/>
              </w:rPr>
              <w:t>NO</w:t>
            </w:r>
            <w:r w:rsidR="00160820">
              <w:rPr>
                <w:rFonts w:ascii="Times New Roman" w:hAnsi="Times New Roman" w:cs="Times New Roman"/>
              </w:rPr>
              <w:t xml:space="preserve"> – </w:t>
            </w:r>
            <w:sdt>
              <w:sdtPr>
                <w:rPr>
                  <w:rFonts w:ascii="Times New Roman" w:hAnsi="Times New Roman" w:cs="Times New Roman"/>
                </w:rPr>
                <w:id w:val="2008929890"/>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00160820">
              <w:rPr>
                <w:rFonts w:ascii="Times New Roman" w:hAnsi="Times New Roman" w:cs="Times New Roman"/>
              </w:rPr>
              <w:t>NO OPINION</w:t>
            </w:r>
          </w:p>
          <w:p w:rsidR="00CC33C8" w:rsidRDefault="00CC33C8" w:rsidP="00CC33C8">
            <w:pPr>
              <w:spacing w:line="360" w:lineRule="auto"/>
              <w:jc w:val="both"/>
              <w:rPr>
                <w:rFonts w:ascii="Times New Roman" w:hAnsi="Times New Roman" w:cs="Times New Roman"/>
              </w:rPr>
            </w:pPr>
            <w:r>
              <w:rPr>
                <w:rFonts w:ascii="Times New Roman" w:hAnsi="Times New Roman" w:cs="Times New Roman"/>
              </w:rPr>
              <w:t xml:space="preserve">Effective? </w:t>
            </w:r>
            <w:sdt>
              <w:sdtPr>
                <w:rPr>
                  <w:rFonts w:ascii="Times New Roman" w:hAnsi="Times New Roman" w:cs="Times New Roman"/>
                </w:rPr>
                <w:id w:val="-974446665"/>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Pr="000566E6">
              <w:rPr>
                <w:rFonts w:ascii="Times New Roman" w:hAnsi="Times New Roman" w:cs="Times New Roman"/>
              </w:rPr>
              <w:t xml:space="preserve">YES – </w:t>
            </w:r>
            <w:sdt>
              <w:sdtPr>
                <w:rPr>
                  <w:rFonts w:ascii="Times New Roman" w:hAnsi="Times New Roman" w:cs="Times New Roman"/>
                </w:rPr>
                <w:id w:val="192047432"/>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Pr="000566E6">
              <w:rPr>
                <w:rFonts w:ascii="Times New Roman" w:hAnsi="Times New Roman" w:cs="Times New Roman"/>
              </w:rPr>
              <w:t>NO</w:t>
            </w:r>
            <w:r w:rsidR="00160820">
              <w:rPr>
                <w:rFonts w:ascii="Times New Roman" w:hAnsi="Times New Roman" w:cs="Times New Roman"/>
              </w:rPr>
              <w:t xml:space="preserve"> – </w:t>
            </w:r>
            <w:sdt>
              <w:sdtPr>
                <w:rPr>
                  <w:rFonts w:ascii="Times New Roman" w:hAnsi="Times New Roman" w:cs="Times New Roman"/>
                </w:rPr>
                <w:id w:val="959071579"/>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00160820">
              <w:rPr>
                <w:rFonts w:ascii="Times New Roman" w:hAnsi="Times New Roman" w:cs="Times New Roman"/>
              </w:rPr>
              <w:t>NO OPINION</w:t>
            </w:r>
          </w:p>
          <w:p w:rsidR="00CC33C8" w:rsidRDefault="00CC33C8" w:rsidP="00CC33C8">
            <w:pPr>
              <w:spacing w:line="360" w:lineRule="auto"/>
              <w:jc w:val="both"/>
              <w:rPr>
                <w:rFonts w:ascii="Times New Roman" w:hAnsi="Times New Roman" w:cs="Times New Roman"/>
              </w:rPr>
            </w:pPr>
            <w:r>
              <w:rPr>
                <w:rFonts w:ascii="Times New Roman" w:hAnsi="Times New Roman" w:cs="Times New Roman"/>
              </w:rPr>
              <w:t xml:space="preserve">Fair? </w:t>
            </w:r>
            <w:sdt>
              <w:sdtPr>
                <w:rPr>
                  <w:rFonts w:ascii="Times New Roman" w:hAnsi="Times New Roman" w:cs="Times New Roman"/>
                </w:rPr>
                <w:id w:val="360095772"/>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Pr="000566E6">
              <w:rPr>
                <w:rFonts w:ascii="Times New Roman" w:hAnsi="Times New Roman" w:cs="Times New Roman"/>
              </w:rPr>
              <w:t xml:space="preserve">YES – </w:t>
            </w:r>
            <w:sdt>
              <w:sdtPr>
                <w:rPr>
                  <w:rFonts w:ascii="Times New Roman" w:hAnsi="Times New Roman" w:cs="Times New Roman"/>
                </w:rPr>
                <w:id w:val="-1274020894"/>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Pr="000566E6">
              <w:rPr>
                <w:rFonts w:ascii="Times New Roman" w:hAnsi="Times New Roman" w:cs="Times New Roman"/>
              </w:rPr>
              <w:t>NO</w:t>
            </w:r>
            <w:r w:rsidR="00160820">
              <w:rPr>
                <w:rFonts w:ascii="Times New Roman" w:hAnsi="Times New Roman" w:cs="Times New Roman"/>
              </w:rPr>
              <w:t xml:space="preserve"> – </w:t>
            </w:r>
            <w:sdt>
              <w:sdtPr>
                <w:rPr>
                  <w:rFonts w:ascii="Times New Roman" w:hAnsi="Times New Roman" w:cs="Times New Roman"/>
                </w:rPr>
                <w:id w:val="1931621377"/>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00160820">
              <w:rPr>
                <w:rFonts w:ascii="Times New Roman" w:hAnsi="Times New Roman" w:cs="Times New Roman"/>
              </w:rPr>
              <w:t>NO OPINION</w:t>
            </w:r>
          </w:p>
          <w:p w:rsidR="00CC33C8" w:rsidRDefault="00CC33C8" w:rsidP="00CC33C8">
            <w:pPr>
              <w:spacing w:line="360" w:lineRule="auto"/>
              <w:jc w:val="both"/>
              <w:rPr>
                <w:rFonts w:ascii="Times New Roman" w:hAnsi="Times New Roman" w:cs="Times New Roman"/>
              </w:rPr>
            </w:pPr>
            <w:r w:rsidRPr="006D6331">
              <w:rPr>
                <w:rFonts w:ascii="Times New Roman" w:hAnsi="Times New Roman" w:cs="Times New Roman"/>
              </w:rPr>
              <w:t>COMMENTS:</w:t>
            </w:r>
          </w:p>
          <w:p w:rsidR="00F53C91" w:rsidRPr="00C379D9" w:rsidRDefault="00F53C91" w:rsidP="00811A51">
            <w:pPr>
              <w:spacing w:line="360" w:lineRule="auto"/>
              <w:jc w:val="both"/>
              <w:rPr>
                <w:rFonts w:ascii="Times New Roman" w:hAnsi="Times New Roman" w:cs="Times New Roman"/>
                <w:b/>
              </w:rPr>
            </w:pPr>
          </w:p>
          <w:p w:rsidR="00CC33C8" w:rsidRDefault="00CC33C8" w:rsidP="00811A51">
            <w:pPr>
              <w:spacing w:line="360" w:lineRule="auto"/>
              <w:jc w:val="both"/>
              <w:rPr>
                <w:rFonts w:ascii="Times New Roman" w:hAnsi="Times New Roman" w:cs="Times New Roman"/>
                <w:b/>
              </w:rPr>
            </w:pPr>
            <w:r>
              <w:rPr>
                <w:rFonts w:ascii="Times New Roman" w:hAnsi="Times New Roman" w:cs="Times New Roman"/>
                <w:b/>
              </w:rPr>
              <w:t>In terms of European works, including non-national ones (i.e. those produced in another E</w:t>
            </w:r>
            <w:r w:rsidR="0026063D">
              <w:rPr>
                <w:rFonts w:ascii="Times New Roman" w:hAnsi="Times New Roman" w:cs="Times New Roman"/>
                <w:b/>
              </w:rPr>
              <w:t xml:space="preserve">U </w:t>
            </w:r>
            <w:r>
              <w:rPr>
                <w:rFonts w:ascii="Times New Roman" w:hAnsi="Times New Roman" w:cs="Times New Roman"/>
                <w:b/>
              </w:rPr>
              <w:t xml:space="preserve"> country)</w:t>
            </w:r>
            <w:r w:rsidR="000A74ED">
              <w:rPr>
                <w:rFonts w:ascii="Times New Roman" w:hAnsi="Times New Roman" w:cs="Times New Roman"/>
                <w:b/>
              </w:rPr>
              <w:t>,</w:t>
            </w:r>
            <w:r w:rsidR="0095014E" w:rsidRPr="00C379D9">
              <w:rPr>
                <w:rFonts w:ascii="Times New Roman" w:hAnsi="Times New Roman" w:cs="Times New Roman"/>
                <w:b/>
              </w:rPr>
              <w:t xml:space="preserve"> the catalogues offered by </w:t>
            </w:r>
            <w:proofErr w:type="spellStart"/>
            <w:r>
              <w:rPr>
                <w:rFonts w:ascii="Times New Roman" w:hAnsi="Times New Roman" w:cs="Times New Roman"/>
                <w:b/>
              </w:rPr>
              <w:t>audiovisual</w:t>
            </w:r>
            <w:proofErr w:type="spellEnd"/>
            <w:r>
              <w:rPr>
                <w:rFonts w:ascii="Times New Roman" w:hAnsi="Times New Roman" w:cs="Times New Roman"/>
                <w:b/>
              </w:rPr>
              <w:t xml:space="preserve"> media service providers</w:t>
            </w:r>
            <w:r w:rsidRPr="00C379D9">
              <w:rPr>
                <w:rFonts w:ascii="Times New Roman" w:hAnsi="Times New Roman" w:cs="Times New Roman"/>
                <w:b/>
              </w:rPr>
              <w:t xml:space="preserve"> </w:t>
            </w:r>
            <w:r w:rsidR="0095014E" w:rsidRPr="00C379D9">
              <w:rPr>
                <w:rFonts w:ascii="Times New Roman" w:hAnsi="Times New Roman" w:cs="Times New Roman"/>
                <w:b/>
              </w:rPr>
              <w:t>contain</w:t>
            </w:r>
            <w:r w:rsidR="009370B6">
              <w:rPr>
                <w:rFonts w:ascii="Times New Roman" w:hAnsi="Times New Roman" w:cs="Times New Roman"/>
                <w:b/>
              </w:rPr>
              <w:t>:</w:t>
            </w:r>
          </w:p>
          <w:p w:rsidR="00CC33C8" w:rsidRDefault="00960348" w:rsidP="00811A51">
            <w:pPr>
              <w:spacing w:line="360" w:lineRule="auto"/>
              <w:jc w:val="both"/>
              <w:rPr>
                <w:rFonts w:ascii="Times New Roman" w:hAnsi="Times New Roman" w:cs="Times New Roman"/>
                <w:b/>
              </w:rPr>
            </w:pPr>
            <w:sdt>
              <w:sdtPr>
                <w:rPr>
                  <w:rFonts w:ascii="Times New Roman" w:hAnsi="Times New Roman" w:cs="Times New Roman"/>
                  <w:b/>
                </w:rPr>
                <w:id w:val="1492530741"/>
                <w14:checkbox>
                  <w14:checked w14:val="0"/>
                  <w14:checkedState w14:val="2612" w14:font="MS Gothic"/>
                  <w14:uncheckedState w14:val="2610" w14:font="MS Gothic"/>
                </w14:checkbox>
              </w:sdtPr>
              <w:sdtEndPr/>
              <w:sdtContent>
                <w:r w:rsidR="009A0B99">
                  <w:rPr>
                    <w:rFonts w:ascii="MS Gothic" w:eastAsia="MS Gothic" w:hAnsi="MS Gothic" w:cs="Times New Roman" w:hint="eastAsia"/>
                    <w:b/>
                  </w:rPr>
                  <w:t>☐</w:t>
                </w:r>
              </w:sdtContent>
            </w:sdt>
            <w:r w:rsidR="00CC33C8">
              <w:rPr>
                <w:rFonts w:ascii="Times New Roman" w:hAnsi="Times New Roman" w:cs="Times New Roman"/>
                <w:b/>
              </w:rPr>
              <w:t>a) the right amount;</w:t>
            </w:r>
          </w:p>
          <w:p w:rsidR="00CC33C8" w:rsidRDefault="00960348" w:rsidP="00811A51">
            <w:pPr>
              <w:spacing w:line="360" w:lineRule="auto"/>
              <w:jc w:val="both"/>
              <w:rPr>
                <w:rFonts w:ascii="Times New Roman" w:hAnsi="Times New Roman" w:cs="Times New Roman"/>
                <w:b/>
              </w:rPr>
            </w:pPr>
            <w:sdt>
              <w:sdtPr>
                <w:rPr>
                  <w:rFonts w:ascii="Times New Roman" w:hAnsi="Times New Roman" w:cs="Times New Roman"/>
                  <w:b/>
                </w:rPr>
                <w:id w:val="-445771812"/>
                <w14:checkbox>
                  <w14:checked w14:val="0"/>
                  <w14:checkedState w14:val="2612" w14:font="MS Gothic"/>
                  <w14:uncheckedState w14:val="2610" w14:font="MS Gothic"/>
                </w14:checkbox>
              </w:sdtPr>
              <w:sdtEndPr/>
              <w:sdtContent>
                <w:r w:rsidR="009A0B99">
                  <w:rPr>
                    <w:rFonts w:ascii="MS Gothic" w:eastAsia="MS Gothic" w:hAnsi="MS Gothic" w:cs="Times New Roman" w:hint="eastAsia"/>
                    <w:b/>
                  </w:rPr>
                  <w:t>☐</w:t>
                </w:r>
              </w:sdtContent>
            </w:sdt>
            <w:r w:rsidR="00CC33C8">
              <w:rPr>
                <w:rFonts w:ascii="Times New Roman" w:hAnsi="Times New Roman" w:cs="Times New Roman"/>
                <w:b/>
              </w:rPr>
              <w:t>b) too much;</w:t>
            </w:r>
          </w:p>
          <w:p w:rsidR="0095014E" w:rsidRDefault="00960348" w:rsidP="00811A51">
            <w:pPr>
              <w:spacing w:line="360" w:lineRule="auto"/>
              <w:jc w:val="both"/>
              <w:rPr>
                <w:rFonts w:ascii="Times New Roman" w:hAnsi="Times New Roman" w:cs="Times New Roman"/>
                <w:b/>
              </w:rPr>
            </w:pPr>
            <w:sdt>
              <w:sdtPr>
                <w:rPr>
                  <w:rFonts w:ascii="Times New Roman" w:hAnsi="Times New Roman" w:cs="Times New Roman"/>
                  <w:b/>
                </w:rPr>
                <w:id w:val="-1070424365"/>
                <w14:checkbox>
                  <w14:checked w14:val="0"/>
                  <w14:checkedState w14:val="2612" w14:font="MS Gothic"/>
                  <w14:uncheckedState w14:val="2610" w14:font="MS Gothic"/>
                </w14:checkbox>
              </w:sdtPr>
              <w:sdtEndPr/>
              <w:sdtContent>
                <w:r w:rsidR="009A0B99">
                  <w:rPr>
                    <w:rFonts w:ascii="MS Gothic" w:eastAsia="MS Gothic" w:hAnsi="MS Gothic" w:cs="Times New Roman" w:hint="eastAsia"/>
                    <w:b/>
                  </w:rPr>
                  <w:t>☐</w:t>
                </w:r>
              </w:sdtContent>
            </w:sdt>
            <w:r w:rsidR="00CC33C8">
              <w:rPr>
                <w:rFonts w:ascii="Times New Roman" w:hAnsi="Times New Roman" w:cs="Times New Roman"/>
                <w:b/>
              </w:rPr>
              <w:t>c) too little</w:t>
            </w:r>
          </w:p>
          <w:p w:rsidR="00160820" w:rsidRDefault="00960348" w:rsidP="00811A51">
            <w:pPr>
              <w:spacing w:line="360" w:lineRule="auto"/>
              <w:jc w:val="both"/>
              <w:rPr>
                <w:rFonts w:ascii="Times New Roman" w:hAnsi="Times New Roman" w:cs="Times New Roman"/>
                <w:b/>
              </w:rPr>
            </w:pPr>
            <w:sdt>
              <w:sdtPr>
                <w:rPr>
                  <w:rFonts w:ascii="Times New Roman" w:hAnsi="Times New Roman" w:cs="Times New Roman"/>
                  <w:b/>
                </w:rPr>
                <w:id w:val="1544491473"/>
                <w14:checkbox>
                  <w14:checked w14:val="0"/>
                  <w14:checkedState w14:val="2612" w14:font="MS Gothic"/>
                  <w14:uncheckedState w14:val="2610" w14:font="MS Gothic"/>
                </w14:checkbox>
              </w:sdtPr>
              <w:sdtEndPr/>
              <w:sdtContent>
                <w:r w:rsidR="009A0B99">
                  <w:rPr>
                    <w:rFonts w:ascii="MS Gothic" w:eastAsia="MS Gothic" w:hAnsi="MS Gothic" w:cs="Times New Roman" w:hint="eastAsia"/>
                    <w:b/>
                  </w:rPr>
                  <w:t>☐</w:t>
                </w:r>
              </w:sdtContent>
            </w:sdt>
            <w:r w:rsidR="00160820">
              <w:rPr>
                <w:rFonts w:ascii="Times New Roman" w:hAnsi="Times New Roman" w:cs="Times New Roman"/>
                <w:b/>
              </w:rPr>
              <w:t>d) no opinion</w:t>
            </w:r>
          </w:p>
          <w:p w:rsidR="00F53C91" w:rsidRDefault="00F53C91" w:rsidP="00F53C91">
            <w:pPr>
              <w:spacing w:line="360" w:lineRule="auto"/>
              <w:jc w:val="both"/>
              <w:rPr>
                <w:rFonts w:ascii="Times New Roman" w:hAnsi="Times New Roman" w:cs="Times New Roman"/>
              </w:rPr>
            </w:pPr>
            <w:r w:rsidRPr="00C379D9">
              <w:rPr>
                <w:rFonts w:ascii="Times New Roman" w:hAnsi="Times New Roman" w:cs="Times New Roman"/>
              </w:rPr>
              <w:t>COMMENTS</w:t>
            </w:r>
            <w:r w:rsidR="00CC33C8">
              <w:rPr>
                <w:rFonts w:ascii="Times New Roman" w:hAnsi="Times New Roman" w:cs="Times New Roman"/>
              </w:rPr>
              <w:t>:</w:t>
            </w:r>
          </w:p>
          <w:p w:rsidR="00F53C91" w:rsidRDefault="00F53C91" w:rsidP="00811A51">
            <w:pPr>
              <w:spacing w:line="360" w:lineRule="auto"/>
              <w:jc w:val="both"/>
              <w:rPr>
                <w:rFonts w:ascii="Times New Roman" w:hAnsi="Times New Roman" w:cs="Times New Roman"/>
                <w:b/>
              </w:rPr>
            </w:pPr>
          </w:p>
          <w:p w:rsidR="00F53C91" w:rsidRDefault="00CC33C8" w:rsidP="00811A51">
            <w:pPr>
              <w:spacing w:line="360" w:lineRule="auto"/>
              <w:jc w:val="both"/>
              <w:rPr>
                <w:rFonts w:ascii="Times New Roman" w:hAnsi="Times New Roman" w:cs="Times New Roman"/>
                <w:b/>
              </w:rPr>
            </w:pPr>
            <w:r>
              <w:rPr>
                <w:rFonts w:ascii="Times New Roman" w:hAnsi="Times New Roman" w:cs="Times New Roman"/>
                <w:b/>
              </w:rPr>
              <w:t>W</w:t>
            </w:r>
            <w:r w:rsidR="00EA7048">
              <w:rPr>
                <w:rFonts w:ascii="Times New Roman" w:hAnsi="Times New Roman" w:cs="Times New Roman"/>
                <w:b/>
              </w:rPr>
              <w:t>ould you be interested in watching more films</w:t>
            </w:r>
            <w:r>
              <w:rPr>
                <w:rFonts w:ascii="Times New Roman" w:hAnsi="Times New Roman" w:cs="Times New Roman"/>
                <w:b/>
              </w:rPr>
              <w:t xml:space="preserve"> produced in another E</w:t>
            </w:r>
            <w:r w:rsidR="0026063D">
              <w:rPr>
                <w:rFonts w:ascii="Times New Roman" w:hAnsi="Times New Roman" w:cs="Times New Roman"/>
                <w:b/>
              </w:rPr>
              <w:t xml:space="preserve">U </w:t>
            </w:r>
            <w:r>
              <w:rPr>
                <w:rFonts w:ascii="Times New Roman" w:hAnsi="Times New Roman" w:cs="Times New Roman"/>
                <w:b/>
              </w:rPr>
              <w:t>country</w:t>
            </w:r>
            <w:r w:rsidR="00EA7048">
              <w:rPr>
                <w:rFonts w:ascii="Times New Roman" w:hAnsi="Times New Roman" w:cs="Times New Roman"/>
                <w:b/>
              </w:rPr>
              <w:t>?</w:t>
            </w:r>
          </w:p>
          <w:p w:rsidR="00F53C91" w:rsidRPr="00C379D9" w:rsidRDefault="00960348" w:rsidP="00F53C91">
            <w:pPr>
              <w:spacing w:line="360" w:lineRule="auto"/>
              <w:jc w:val="both"/>
              <w:rPr>
                <w:rFonts w:ascii="Times New Roman" w:hAnsi="Times New Roman" w:cs="Times New Roman"/>
              </w:rPr>
            </w:pPr>
            <w:sdt>
              <w:sdtPr>
                <w:rPr>
                  <w:rFonts w:ascii="Times New Roman" w:hAnsi="Times New Roman" w:cs="Times New Roman"/>
                </w:rPr>
                <w:id w:val="-795682182"/>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00F53C91" w:rsidRPr="00C379D9">
              <w:rPr>
                <w:rFonts w:ascii="Times New Roman" w:hAnsi="Times New Roman" w:cs="Times New Roman"/>
              </w:rPr>
              <w:t xml:space="preserve">YES – </w:t>
            </w:r>
            <w:sdt>
              <w:sdtPr>
                <w:rPr>
                  <w:rFonts w:ascii="Times New Roman" w:hAnsi="Times New Roman" w:cs="Times New Roman"/>
                </w:rPr>
                <w:id w:val="-741031217"/>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00F53C91" w:rsidRPr="00C379D9">
              <w:rPr>
                <w:rFonts w:ascii="Times New Roman" w:hAnsi="Times New Roman" w:cs="Times New Roman"/>
              </w:rPr>
              <w:t>NO</w:t>
            </w:r>
            <w:r w:rsidR="00160820">
              <w:rPr>
                <w:rFonts w:ascii="Times New Roman" w:hAnsi="Times New Roman" w:cs="Times New Roman"/>
              </w:rPr>
              <w:t xml:space="preserve"> – </w:t>
            </w:r>
            <w:sdt>
              <w:sdtPr>
                <w:rPr>
                  <w:rFonts w:ascii="Times New Roman" w:hAnsi="Times New Roman" w:cs="Times New Roman"/>
                </w:rPr>
                <w:id w:val="-716587381"/>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00160820">
              <w:rPr>
                <w:rFonts w:ascii="Times New Roman" w:hAnsi="Times New Roman" w:cs="Times New Roman"/>
              </w:rPr>
              <w:t>NO OPINION</w:t>
            </w:r>
          </w:p>
          <w:p w:rsidR="00F53C91" w:rsidRPr="00C379D9" w:rsidRDefault="00F53C91" w:rsidP="00F53C91">
            <w:pPr>
              <w:spacing w:line="360" w:lineRule="auto"/>
              <w:jc w:val="both"/>
              <w:rPr>
                <w:rFonts w:ascii="Times New Roman" w:hAnsi="Times New Roman" w:cs="Times New Roman"/>
              </w:rPr>
            </w:pPr>
            <w:r w:rsidRPr="00C379D9">
              <w:rPr>
                <w:rFonts w:ascii="Times New Roman" w:hAnsi="Times New Roman" w:cs="Times New Roman"/>
              </w:rPr>
              <w:t>COMMENTS</w:t>
            </w:r>
            <w:r w:rsidR="00CC33C8">
              <w:rPr>
                <w:rFonts w:ascii="Times New Roman" w:hAnsi="Times New Roman" w:cs="Times New Roman"/>
              </w:rPr>
              <w:t>:</w:t>
            </w:r>
          </w:p>
          <w:p w:rsidR="00EA7048" w:rsidRPr="00C379D9" w:rsidRDefault="00EA7048" w:rsidP="00811A51">
            <w:pPr>
              <w:spacing w:line="360" w:lineRule="auto"/>
              <w:jc w:val="both"/>
              <w:rPr>
                <w:rFonts w:ascii="Times New Roman" w:hAnsi="Times New Roman" w:cs="Times New Roman"/>
                <w:b/>
              </w:rPr>
            </w:pPr>
            <w:r>
              <w:rPr>
                <w:rFonts w:ascii="Times New Roman" w:hAnsi="Times New Roman" w:cs="Times New Roman"/>
                <w:b/>
              </w:rPr>
              <w:t xml:space="preserve"> </w:t>
            </w:r>
          </w:p>
          <w:p w:rsidR="00B7763E" w:rsidRDefault="00EA7048" w:rsidP="00811A51">
            <w:pPr>
              <w:spacing w:line="360" w:lineRule="auto"/>
              <w:jc w:val="both"/>
              <w:rPr>
                <w:rFonts w:ascii="Times New Roman" w:hAnsi="Times New Roman" w:cs="Times New Roman"/>
                <w:b/>
              </w:rPr>
            </w:pPr>
            <w:r>
              <w:rPr>
                <w:rFonts w:ascii="Times New Roman" w:hAnsi="Times New Roman" w:cs="Times New Roman"/>
                <w:b/>
              </w:rPr>
              <w:t xml:space="preserve">Have you come across or are you aware of </w:t>
            </w:r>
            <w:r w:rsidR="0026063D">
              <w:rPr>
                <w:rFonts w:ascii="Times New Roman" w:hAnsi="Times New Roman" w:cs="Times New Roman"/>
                <w:b/>
              </w:rPr>
              <w:t xml:space="preserve">issues </w:t>
            </w:r>
            <w:r w:rsidR="00CD62E0">
              <w:rPr>
                <w:rFonts w:ascii="Times New Roman" w:hAnsi="Times New Roman" w:cs="Times New Roman"/>
                <w:b/>
              </w:rPr>
              <w:t xml:space="preserve">caused by </w:t>
            </w:r>
            <w:r w:rsidR="0026063D">
              <w:rPr>
                <w:rFonts w:ascii="Times New Roman" w:hAnsi="Times New Roman" w:cs="Times New Roman"/>
                <w:b/>
              </w:rPr>
              <w:t>t</w:t>
            </w:r>
            <w:r w:rsidR="00B7763E" w:rsidRPr="000566E6">
              <w:rPr>
                <w:rFonts w:ascii="Times New Roman" w:hAnsi="Times New Roman" w:cs="Times New Roman"/>
                <w:b/>
              </w:rPr>
              <w:t xml:space="preserve">he AVMSD's rules related to </w:t>
            </w:r>
            <w:r w:rsidR="0026063D">
              <w:rPr>
                <w:rFonts w:ascii="Times New Roman" w:hAnsi="Times New Roman" w:cs="Times New Roman"/>
                <w:b/>
              </w:rPr>
              <w:t xml:space="preserve">the </w:t>
            </w:r>
            <w:r w:rsidR="00B7763E" w:rsidRPr="000566E6">
              <w:rPr>
                <w:rFonts w:ascii="Times New Roman" w:hAnsi="Times New Roman" w:cs="Times New Roman"/>
                <w:b/>
              </w:rPr>
              <w:t>promotion of EU works?</w:t>
            </w:r>
          </w:p>
          <w:p w:rsidR="00B7763E" w:rsidRDefault="00960348" w:rsidP="00811A51">
            <w:pPr>
              <w:spacing w:line="360" w:lineRule="auto"/>
              <w:jc w:val="both"/>
              <w:rPr>
                <w:rFonts w:ascii="Times New Roman" w:hAnsi="Times New Roman" w:cs="Times New Roman"/>
              </w:rPr>
            </w:pPr>
            <w:sdt>
              <w:sdtPr>
                <w:rPr>
                  <w:rFonts w:ascii="Times New Roman" w:hAnsi="Times New Roman" w:cs="Times New Roman"/>
                </w:rPr>
                <w:id w:val="957454902"/>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00B7763E" w:rsidRPr="000566E6">
              <w:rPr>
                <w:rFonts w:ascii="Times New Roman" w:hAnsi="Times New Roman" w:cs="Times New Roman"/>
              </w:rPr>
              <w:t xml:space="preserve">YES – </w:t>
            </w:r>
            <w:sdt>
              <w:sdtPr>
                <w:rPr>
                  <w:rFonts w:ascii="Times New Roman" w:hAnsi="Times New Roman" w:cs="Times New Roman"/>
                </w:rPr>
                <w:id w:val="2093822036"/>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00B7763E" w:rsidRPr="000566E6">
              <w:rPr>
                <w:rFonts w:ascii="Times New Roman" w:hAnsi="Times New Roman" w:cs="Times New Roman"/>
              </w:rPr>
              <w:t>NO</w:t>
            </w:r>
            <w:r w:rsidR="00CC33C8">
              <w:rPr>
                <w:rFonts w:ascii="Times New Roman" w:hAnsi="Times New Roman" w:cs="Times New Roman"/>
              </w:rPr>
              <w:t xml:space="preserve"> (If yes, please explain below)</w:t>
            </w:r>
          </w:p>
          <w:p w:rsidR="00F53C91" w:rsidRDefault="00F53C91" w:rsidP="00811A51">
            <w:pPr>
              <w:spacing w:line="360" w:lineRule="auto"/>
              <w:jc w:val="both"/>
              <w:rPr>
                <w:rFonts w:ascii="Times New Roman" w:hAnsi="Times New Roman" w:cs="Times New Roman"/>
              </w:rPr>
            </w:pPr>
            <w:r>
              <w:rPr>
                <w:rFonts w:ascii="Times New Roman" w:hAnsi="Times New Roman" w:cs="Times New Roman"/>
              </w:rPr>
              <w:t>COMMENTS</w:t>
            </w:r>
          </w:p>
          <w:p w:rsidR="00A613D8" w:rsidRDefault="00A613D8" w:rsidP="00811A51">
            <w:pPr>
              <w:spacing w:line="360" w:lineRule="auto"/>
              <w:jc w:val="both"/>
              <w:rPr>
                <w:rFonts w:ascii="Times New Roman" w:hAnsi="Times New Roman" w:cs="Times New Roman"/>
              </w:rPr>
            </w:pPr>
          </w:p>
          <w:p w:rsidR="00A613D8" w:rsidRDefault="00A613D8" w:rsidP="00811A51">
            <w:pPr>
              <w:spacing w:line="360" w:lineRule="auto"/>
              <w:jc w:val="both"/>
              <w:rPr>
                <w:rFonts w:ascii="Times New Roman" w:hAnsi="Times New Roman" w:cs="Times New Roman"/>
                <w:b/>
              </w:rPr>
            </w:pPr>
            <w:r w:rsidRPr="00DB7D90">
              <w:rPr>
                <w:rFonts w:ascii="Times New Roman" w:hAnsi="Times New Roman" w:cs="Times New Roman"/>
                <w:b/>
              </w:rPr>
              <w:t xml:space="preserve">What are the benefits of the </w:t>
            </w:r>
            <w:r w:rsidR="0026063D">
              <w:rPr>
                <w:rFonts w:ascii="Times New Roman" w:hAnsi="Times New Roman" w:cs="Times New Roman"/>
                <w:b/>
              </w:rPr>
              <w:t xml:space="preserve">AVMSD's </w:t>
            </w:r>
            <w:r w:rsidR="00692806" w:rsidRPr="00DB7D90">
              <w:rPr>
                <w:rFonts w:ascii="Times New Roman" w:hAnsi="Times New Roman" w:cs="Times New Roman"/>
                <w:b/>
              </w:rPr>
              <w:t xml:space="preserve">requirements </w:t>
            </w:r>
            <w:r w:rsidR="00692806">
              <w:rPr>
                <w:rFonts w:ascii="Times New Roman" w:hAnsi="Times New Roman" w:cs="Times New Roman"/>
                <w:b/>
              </w:rPr>
              <w:t xml:space="preserve">on the </w:t>
            </w:r>
            <w:r w:rsidR="00692806" w:rsidRPr="00DB7D90">
              <w:rPr>
                <w:rFonts w:ascii="Times New Roman" w:hAnsi="Times New Roman" w:cs="Times New Roman"/>
                <w:b/>
              </w:rPr>
              <w:t>promotion</w:t>
            </w:r>
            <w:r w:rsidR="00210489">
              <w:rPr>
                <w:rFonts w:ascii="Times New Roman" w:hAnsi="Times New Roman" w:cs="Times New Roman"/>
                <w:b/>
              </w:rPr>
              <w:t xml:space="preserve"> of</w:t>
            </w:r>
            <w:r w:rsidR="00692806" w:rsidRPr="00DB7D90">
              <w:rPr>
                <w:rFonts w:ascii="Times New Roman" w:hAnsi="Times New Roman" w:cs="Times New Roman"/>
                <w:b/>
              </w:rPr>
              <w:t xml:space="preserve"> </w:t>
            </w:r>
            <w:r w:rsidRPr="00DB7D90">
              <w:rPr>
                <w:rFonts w:ascii="Times New Roman" w:hAnsi="Times New Roman" w:cs="Times New Roman"/>
                <w:b/>
              </w:rPr>
              <w:t>European works</w:t>
            </w:r>
            <w:r w:rsidRPr="00EE0ABB">
              <w:rPr>
                <w:rFonts w:ascii="Times New Roman" w:hAnsi="Times New Roman" w:cs="Times New Roman"/>
                <w:b/>
              </w:rPr>
              <w:t>?</w:t>
            </w:r>
            <w:r w:rsidR="0026063D" w:rsidRPr="00EE0ABB">
              <w:rPr>
                <w:rFonts w:ascii="Times New Roman" w:hAnsi="Times New Roman" w:cs="Times New Roman"/>
                <w:b/>
              </w:rPr>
              <w:t xml:space="preserve"> </w:t>
            </w:r>
            <w:r w:rsidR="0026063D" w:rsidRPr="00F10EBE">
              <w:rPr>
                <w:rFonts w:ascii="Times New Roman" w:hAnsi="Times New Roman" w:cs="Times New Roman"/>
                <w:b/>
              </w:rPr>
              <w:t>You may wish to refer to qualitative and/or quantitative benefits (e.g. more visibility or monetary gains).</w:t>
            </w:r>
          </w:p>
          <w:p w:rsidR="002E37C3" w:rsidRPr="004A0763" w:rsidRDefault="002E37C3" w:rsidP="00811A51">
            <w:pPr>
              <w:spacing w:line="360" w:lineRule="auto"/>
              <w:jc w:val="both"/>
              <w:rPr>
                <w:rFonts w:ascii="Times New Roman" w:hAnsi="Times New Roman" w:cs="Times New Roman"/>
              </w:rPr>
            </w:pPr>
            <w:r w:rsidRPr="004A0763">
              <w:rPr>
                <w:rFonts w:ascii="Times New Roman" w:hAnsi="Times New Roman" w:cs="Times New Roman"/>
              </w:rPr>
              <w:t>Benefits:</w:t>
            </w:r>
          </w:p>
          <w:p w:rsidR="002E37C3" w:rsidRPr="004A0763" w:rsidRDefault="002E37C3" w:rsidP="00811A51">
            <w:pPr>
              <w:spacing w:line="360" w:lineRule="auto"/>
              <w:jc w:val="both"/>
              <w:rPr>
                <w:rFonts w:ascii="Times New Roman" w:hAnsi="Times New Roman" w:cs="Times New Roman"/>
              </w:rPr>
            </w:pPr>
            <w:r w:rsidRPr="004A0763">
              <w:rPr>
                <w:rFonts w:ascii="Times New Roman" w:hAnsi="Times New Roman" w:cs="Times New Roman"/>
              </w:rPr>
              <w:t>COMMENTS:</w:t>
            </w:r>
          </w:p>
          <w:p w:rsidR="002E37C3" w:rsidRDefault="002E37C3" w:rsidP="00811A51">
            <w:pPr>
              <w:spacing w:line="360" w:lineRule="auto"/>
              <w:jc w:val="both"/>
              <w:rPr>
                <w:rFonts w:ascii="Times New Roman" w:hAnsi="Times New Roman" w:cs="Times New Roman"/>
                <w:b/>
              </w:rPr>
            </w:pPr>
          </w:p>
          <w:p w:rsidR="00692806" w:rsidRPr="00DB7D90" w:rsidRDefault="00886CC7" w:rsidP="00692806">
            <w:pPr>
              <w:spacing w:line="360" w:lineRule="auto"/>
              <w:jc w:val="both"/>
              <w:rPr>
                <w:rFonts w:ascii="Times New Roman" w:hAnsi="Times New Roman" w:cs="Times New Roman"/>
                <w:b/>
              </w:rPr>
            </w:pPr>
            <w:r>
              <w:rPr>
                <w:rFonts w:ascii="Times New Roman" w:hAnsi="Times New Roman" w:cs="Times New Roman"/>
                <w:b/>
              </w:rPr>
              <w:t xml:space="preserve">As an </w:t>
            </w:r>
            <w:proofErr w:type="spellStart"/>
            <w:r>
              <w:rPr>
                <w:rFonts w:ascii="Times New Roman" w:hAnsi="Times New Roman" w:cs="Times New Roman"/>
                <w:b/>
              </w:rPr>
              <w:t>audiovisual</w:t>
            </w:r>
            <w:proofErr w:type="spellEnd"/>
            <w:r>
              <w:rPr>
                <w:rFonts w:ascii="Times New Roman" w:hAnsi="Times New Roman" w:cs="Times New Roman"/>
                <w:b/>
              </w:rPr>
              <w:t xml:space="preserve"> media service provider, w</w:t>
            </w:r>
            <w:r w:rsidR="00692806" w:rsidRPr="002E37C3">
              <w:rPr>
                <w:rFonts w:ascii="Times New Roman" w:hAnsi="Times New Roman" w:cs="Times New Roman"/>
                <w:b/>
              </w:rPr>
              <w:t xml:space="preserve">hat costs </w:t>
            </w:r>
            <w:r w:rsidR="0026063D">
              <w:rPr>
                <w:rFonts w:ascii="Times New Roman" w:hAnsi="Times New Roman" w:cs="Times New Roman"/>
                <w:b/>
              </w:rPr>
              <w:t xml:space="preserve">have you incurred due to </w:t>
            </w:r>
            <w:r w:rsidR="00692806" w:rsidRPr="002E37C3">
              <w:rPr>
                <w:rFonts w:ascii="Times New Roman" w:hAnsi="Times New Roman" w:cs="Times New Roman"/>
                <w:b/>
              </w:rPr>
              <w:t>the</w:t>
            </w:r>
            <w:r w:rsidR="0026063D">
              <w:rPr>
                <w:rFonts w:ascii="Times New Roman" w:hAnsi="Times New Roman" w:cs="Times New Roman"/>
                <w:b/>
              </w:rPr>
              <w:t xml:space="preserve"> AVMSD's</w:t>
            </w:r>
            <w:r w:rsidR="00692806" w:rsidRPr="002E37C3">
              <w:rPr>
                <w:rFonts w:ascii="Times New Roman" w:hAnsi="Times New Roman" w:cs="Times New Roman"/>
                <w:b/>
              </w:rPr>
              <w:t xml:space="preserve"> requirements on the promotion </w:t>
            </w:r>
            <w:r w:rsidR="0026063D">
              <w:rPr>
                <w:rFonts w:ascii="Times New Roman" w:hAnsi="Times New Roman" w:cs="Times New Roman"/>
                <w:b/>
              </w:rPr>
              <w:t xml:space="preserve">of </w:t>
            </w:r>
            <w:r w:rsidR="00692806" w:rsidRPr="002E37C3">
              <w:rPr>
                <w:rFonts w:ascii="Times New Roman" w:hAnsi="Times New Roman" w:cs="Times New Roman"/>
                <w:b/>
              </w:rPr>
              <w:t>European works, including those</w:t>
            </w:r>
            <w:r w:rsidR="0026063D">
              <w:rPr>
                <w:rFonts w:ascii="Times New Roman" w:hAnsi="Times New Roman" w:cs="Times New Roman"/>
                <w:b/>
              </w:rPr>
              <w:t xml:space="preserve"> costs</w:t>
            </w:r>
            <w:r w:rsidR="00692806" w:rsidRPr="002E37C3">
              <w:rPr>
                <w:rFonts w:ascii="Times New Roman" w:hAnsi="Times New Roman" w:cs="Times New Roman"/>
                <w:b/>
              </w:rPr>
              <w:t xml:space="preserve"> </w:t>
            </w:r>
            <w:r w:rsidR="0026063D">
              <w:rPr>
                <w:rFonts w:ascii="Times New Roman" w:hAnsi="Times New Roman" w:cs="Times New Roman"/>
                <w:b/>
              </w:rPr>
              <w:t xml:space="preserve">stemming </w:t>
            </w:r>
            <w:r w:rsidR="00692806" w:rsidRPr="002E37C3">
              <w:rPr>
                <w:rFonts w:ascii="Times New Roman" w:hAnsi="Times New Roman" w:cs="Times New Roman"/>
                <w:b/>
              </w:rPr>
              <w:t>from reporting obligations?</w:t>
            </w:r>
            <w:r w:rsidR="00692806" w:rsidRPr="00943BB2">
              <w:rPr>
                <w:rFonts w:ascii="Times New Roman" w:hAnsi="Times New Roman" w:cs="Times New Roman"/>
                <w:b/>
              </w:rPr>
              <w:t xml:space="preserve"> </w:t>
            </w:r>
            <w:r w:rsidR="00692806" w:rsidRPr="00F10EBE">
              <w:rPr>
                <w:rFonts w:ascii="Times New Roman" w:hAnsi="Times New Roman" w:cs="Times New Roman"/>
                <w:b/>
              </w:rPr>
              <w:t xml:space="preserve">Can you estimate the </w:t>
            </w:r>
            <w:r w:rsidR="0026063D" w:rsidRPr="00F10EBE">
              <w:rPr>
                <w:rFonts w:ascii="Times New Roman" w:hAnsi="Times New Roman" w:cs="Times New Roman"/>
                <w:b/>
              </w:rPr>
              <w:t xml:space="preserve">changes in the costs you incurred before and after the entry into force of the AVMSD requirements on the promotion of European works? </w:t>
            </w:r>
          </w:p>
          <w:p w:rsidR="00692806" w:rsidRPr="00DB7D90" w:rsidRDefault="00692806" w:rsidP="00811A51">
            <w:pPr>
              <w:spacing w:line="360" w:lineRule="auto"/>
              <w:jc w:val="both"/>
              <w:rPr>
                <w:rFonts w:ascii="Times New Roman" w:hAnsi="Times New Roman" w:cs="Times New Roman"/>
                <w:b/>
              </w:rPr>
            </w:pPr>
            <w:r>
              <w:rPr>
                <w:rFonts w:ascii="Times New Roman" w:hAnsi="Times New Roman" w:cs="Times New Roman"/>
                <w:b/>
              </w:rPr>
              <w:t>Cost</w:t>
            </w:r>
            <w:r w:rsidR="000A74ED">
              <w:rPr>
                <w:rFonts w:ascii="Times New Roman" w:hAnsi="Times New Roman" w:cs="Times New Roman"/>
                <w:b/>
              </w:rPr>
              <w:t>s</w:t>
            </w:r>
            <w:r>
              <w:rPr>
                <w:rFonts w:ascii="Times New Roman" w:hAnsi="Times New Roman" w:cs="Times New Roman"/>
                <w:b/>
              </w:rPr>
              <w:t>:</w:t>
            </w:r>
          </w:p>
          <w:p w:rsidR="005A5177" w:rsidRDefault="00692806" w:rsidP="005A5177">
            <w:pPr>
              <w:spacing w:line="360" w:lineRule="auto"/>
              <w:jc w:val="both"/>
              <w:rPr>
                <w:rFonts w:ascii="Times New Roman" w:hAnsi="Times New Roman" w:cs="Times New Roman"/>
                <w:b/>
              </w:rPr>
            </w:pPr>
            <w:r>
              <w:rPr>
                <w:rFonts w:ascii="Times New Roman" w:hAnsi="Times New Roman" w:cs="Times New Roman"/>
                <w:b/>
              </w:rPr>
              <w:t>COMMENTS:</w:t>
            </w:r>
          </w:p>
          <w:p w:rsidR="00692806" w:rsidRDefault="00692806" w:rsidP="005A5177">
            <w:pPr>
              <w:spacing w:line="360" w:lineRule="auto"/>
              <w:jc w:val="both"/>
              <w:rPr>
                <w:rFonts w:ascii="Times New Roman" w:hAnsi="Times New Roman" w:cs="Times New Roman"/>
                <w:b/>
              </w:rPr>
            </w:pPr>
          </w:p>
          <w:p w:rsidR="00A05006" w:rsidRDefault="00CD62E0" w:rsidP="00A05006">
            <w:pPr>
              <w:spacing w:line="360" w:lineRule="auto"/>
              <w:jc w:val="both"/>
              <w:rPr>
                <w:rFonts w:ascii="Times New Roman" w:hAnsi="Times New Roman" w:cs="Times New Roman"/>
                <w:b/>
                <w:i/>
              </w:rPr>
            </w:pPr>
            <w:r>
              <w:rPr>
                <w:rFonts w:ascii="Times New Roman" w:hAnsi="Times New Roman" w:cs="Times New Roman"/>
                <w:b/>
                <w:i/>
              </w:rPr>
              <w:t>Preferred policy option</w:t>
            </w:r>
            <w:r w:rsidR="00A05006">
              <w:rPr>
                <w:rFonts w:ascii="Times New Roman" w:hAnsi="Times New Roman" w:cs="Times New Roman"/>
                <w:b/>
                <w:i/>
              </w:rPr>
              <w:t xml:space="preserve">: </w:t>
            </w:r>
            <w:r w:rsidR="00A05006" w:rsidRPr="000566E6">
              <w:rPr>
                <w:rFonts w:ascii="Times New Roman" w:hAnsi="Times New Roman" w:cs="Times New Roman"/>
                <w:b/>
                <w:i/>
              </w:rPr>
              <w:t xml:space="preserve"> </w:t>
            </w:r>
          </w:p>
          <w:p w:rsidR="00A05006" w:rsidRPr="000566E6" w:rsidRDefault="00A05006" w:rsidP="00A05006">
            <w:pPr>
              <w:spacing w:line="360" w:lineRule="auto"/>
              <w:jc w:val="both"/>
              <w:rPr>
                <w:rFonts w:ascii="Times New Roman" w:hAnsi="Times New Roman" w:cs="Times New Roman"/>
                <w:b/>
                <w:i/>
              </w:rPr>
            </w:pPr>
          </w:p>
          <w:p w:rsidR="00EA7048" w:rsidRPr="00A05006" w:rsidRDefault="00960348" w:rsidP="00C12026">
            <w:pPr>
              <w:pStyle w:val="ListParagraph"/>
              <w:numPr>
                <w:ilvl w:val="0"/>
                <w:numId w:val="2"/>
              </w:numPr>
              <w:spacing w:line="360" w:lineRule="auto"/>
              <w:ind w:left="426" w:hanging="426"/>
              <w:jc w:val="both"/>
              <w:rPr>
                <w:rFonts w:ascii="Times New Roman" w:hAnsi="Times New Roman" w:cs="Times New Roman"/>
                <w:i/>
              </w:rPr>
            </w:pPr>
            <w:sdt>
              <w:sdtPr>
                <w:rPr>
                  <w:rFonts w:ascii="Times New Roman" w:hAnsi="Times New Roman" w:cs="Times New Roman"/>
                  <w:i/>
                </w:rPr>
                <w:id w:val="1768964608"/>
                <w14:checkbox>
                  <w14:checked w14:val="0"/>
                  <w14:checkedState w14:val="2612" w14:font="MS Gothic"/>
                  <w14:uncheckedState w14:val="2610" w14:font="MS Gothic"/>
                </w14:checkbox>
              </w:sdtPr>
              <w:sdtEndPr/>
              <w:sdtContent>
                <w:r w:rsidR="009A0B99">
                  <w:rPr>
                    <w:rFonts w:ascii="MS Gothic" w:eastAsia="MS Gothic" w:hAnsi="MS Gothic" w:cs="Times New Roman" w:hint="eastAsia"/>
                    <w:i/>
                  </w:rPr>
                  <w:t>☐</w:t>
                </w:r>
              </w:sdtContent>
            </w:sdt>
            <w:r w:rsidR="009A0B99">
              <w:rPr>
                <w:rFonts w:ascii="Times New Roman" w:hAnsi="Times New Roman" w:cs="Times New Roman"/>
                <w:i/>
              </w:rPr>
              <w:t xml:space="preserve"> </w:t>
            </w:r>
            <w:r w:rsidR="00A05006" w:rsidRPr="004A0763">
              <w:rPr>
                <w:rFonts w:ascii="Times New Roman" w:hAnsi="Times New Roman" w:cs="Times New Roman"/>
                <w:i/>
              </w:rPr>
              <w:t>Maintain</w:t>
            </w:r>
            <w:r w:rsidR="00E57433">
              <w:rPr>
                <w:rFonts w:ascii="Times New Roman" w:hAnsi="Times New Roman" w:cs="Times New Roman"/>
                <w:i/>
              </w:rPr>
              <w:t>ing</w:t>
            </w:r>
            <w:r w:rsidR="00A05006" w:rsidRPr="004A0763">
              <w:rPr>
                <w:rFonts w:ascii="Times New Roman" w:hAnsi="Times New Roman" w:cs="Times New Roman"/>
                <w:i/>
              </w:rPr>
              <w:t xml:space="preserve"> </w:t>
            </w:r>
            <w:r w:rsidR="00554394" w:rsidRPr="00A05006">
              <w:rPr>
                <w:rFonts w:ascii="Times New Roman" w:hAnsi="Times New Roman" w:cs="Times New Roman"/>
                <w:i/>
              </w:rPr>
              <w:t>the s</w:t>
            </w:r>
            <w:r w:rsidR="00EA7048" w:rsidRPr="00A05006">
              <w:rPr>
                <w:rFonts w:ascii="Times New Roman" w:hAnsi="Times New Roman" w:cs="Times New Roman"/>
                <w:i/>
              </w:rPr>
              <w:t>tatus quo</w:t>
            </w:r>
          </w:p>
          <w:p w:rsidR="00F875D2" w:rsidRPr="00C379D9" w:rsidRDefault="00F875D2" w:rsidP="00C379D9">
            <w:pPr>
              <w:spacing w:line="360" w:lineRule="auto"/>
              <w:ind w:left="360"/>
              <w:jc w:val="both"/>
              <w:rPr>
                <w:rFonts w:ascii="Times New Roman" w:hAnsi="Times New Roman" w:cs="Times New Roman"/>
                <w:i/>
              </w:rPr>
            </w:pPr>
          </w:p>
          <w:p w:rsidR="000254BE" w:rsidRDefault="00960348" w:rsidP="00C12026">
            <w:pPr>
              <w:pStyle w:val="ListParagraph"/>
              <w:numPr>
                <w:ilvl w:val="0"/>
                <w:numId w:val="2"/>
              </w:numPr>
              <w:spacing w:line="360" w:lineRule="auto"/>
              <w:ind w:left="426" w:hanging="426"/>
              <w:jc w:val="both"/>
              <w:rPr>
                <w:rFonts w:ascii="Times New Roman" w:hAnsi="Times New Roman" w:cs="Times New Roman"/>
                <w:i/>
              </w:rPr>
            </w:pPr>
            <w:sdt>
              <w:sdtPr>
                <w:rPr>
                  <w:rFonts w:ascii="Times New Roman" w:hAnsi="Times New Roman" w:cs="Times New Roman"/>
                  <w:i/>
                </w:rPr>
                <w:id w:val="1480273580"/>
                <w14:checkbox>
                  <w14:checked w14:val="0"/>
                  <w14:checkedState w14:val="2612" w14:font="MS Gothic"/>
                  <w14:uncheckedState w14:val="2610" w14:font="MS Gothic"/>
                </w14:checkbox>
              </w:sdtPr>
              <w:sdtEndPr/>
              <w:sdtContent>
                <w:r w:rsidR="009A0B99">
                  <w:rPr>
                    <w:rFonts w:ascii="MS Gothic" w:eastAsia="MS Gothic" w:hAnsi="MS Gothic" w:cs="Times New Roman" w:hint="eastAsia"/>
                    <w:i/>
                  </w:rPr>
                  <w:t>☐</w:t>
                </w:r>
              </w:sdtContent>
            </w:sdt>
            <w:r w:rsidR="009A0B99">
              <w:rPr>
                <w:rFonts w:ascii="Times New Roman" w:hAnsi="Times New Roman" w:cs="Times New Roman"/>
                <w:i/>
              </w:rPr>
              <w:t xml:space="preserve"> </w:t>
            </w:r>
            <w:r w:rsidR="00175282" w:rsidRPr="00F53C91">
              <w:rPr>
                <w:rFonts w:ascii="Times New Roman" w:hAnsi="Times New Roman" w:cs="Times New Roman"/>
                <w:i/>
              </w:rPr>
              <w:t>Re</w:t>
            </w:r>
            <w:r w:rsidR="00A05006">
              <w:rPr>
                <w:rFonts w:ascii="Times New Roman" w:hAnsi="Times New Roman" w:cs="Times New Roman"/>
                <w:i/>
              </w:rPr>
              <w:t>peal</w:t>
            </w:r>
            <w:r w:rsidR="00E57433">
              <w:rPr>
                <w:rFonts w:ascii="Times New Roman" w:hAnsi="Times New Roman" w:cs="Times New Roman"/>
                <w:i/>
              </w:rPr>
              <w:t>ing</w:t>
            </w:r>
            <w:r w:rsidR="00A05006">
              <w:rPr>
                <w:rFonts w:ascii="Times New Roman" w:hAnsi="Times New Roman" w:cs="Times New Roman"/>
                <w:i/>
              </w:rPr>
              <w:t xml:space="preserve"> </w:t>
            </w:r>
            <w:r w:rsidR="00175282" w:rsidRPr="00C379D9">
              <w:rPr>
                <w:rFonts w:ascii="Times New Roman" w:hAnsi="Times New Roman" w:cs="Times New Roman"/>
                <w:i/>
              </w:rPr>
              <w:t xml:space="preserve">AVMSD </w:t>
            </w:r>
            <w:r w:rsidR="00A05006">
              <w:rPr>
                <w:rFonts w:ascii="Times New Roman" w:hAnsi="Times New Roman" w:cs="Times New Roman"/>
                <w:i/>
              </w:rPr>
              <w:t xml:space="preserve">obligations </w:t>
            </w:r>
            <w:r w:rsidR="00943BB2">
              <w:rPr>
                <w:rFonts w:ascii="Times New Roman" w:hAnsi="Times New Roman" w:cs="Times New Roman"/>
                <w:i/>
              </w:rPr>
              <w:t>for broadcast and/or for on-demand</w:t>
            </w:r>
            <w:r w:rsidR="00175282" w:rsidRPr="00C379D9">
              <w:rPr>
                <w:rFonts w:ascii="Times New Roman" w:hAnsi="Times New Roman" w:cs="Times New Roman"/>
                <w:i/>
              </w:rPr>
              <w:t xml:space="preserve"> </w:t>
            </w:r>
            <w:r w:rsidR="00943BB2">
              <w:rPr>
                <w:rFonts w:ascii="Times New Roman" w:hAnsi="Times New Roman" w:cs="Times New Roman"/>
                <w:i/>
              </w:rPr>
              <w:t xml:space="preserve">services </w:t>
            </w:r>
            <w:r w:rsidR="00175282" w:rsidRPr="00C379D9">
              <w:rPr>
                <w:rFonts w:ascii="Times New Roman" w:hAnsi="Times New Roman" w:cs="Times New Roman"/>
                <w:i/>
              </w:rPr>
              <w:t>regardi</w:t>
            </w:r>
            <w:r w:rsidR="005813D2" w:rsidRPr="00C379D9">
              <w:rPr>
                <w:rFonts w:ascii="Times New Roman" w:hAnsi="Times New Roman" w:cs="Times New Roman"/>
                <w:i/>
              </w:rPr>
              <w:t xml:space="preserve">ng </w:t>
            </w:r>
            <w:r w:rsidR="00A05006">
              <w:rPr>
                <w:rFonts w:ascii="Times New Roman" w:hAnsi="Times New Roman" w:cs="Times New Roman"/>
                <w:i/>
              </w:rPr>
              <w:t xml:space="preserve">the </w:t>
            </w:r>
            <w:r w:rsidR="005813D2" w:rsidRPr="00C379D9">
              <w:rPr>
                <w:rFonts w:ascii="Times New Roman" w:hAnsi="Times New Roman" w:cs="Times New Roman"/>
                <w:i/>
              </w:rPr>
              <w:t>promotion of European works</w:t>
            </w:r>
            <w:r w:rsidR="00A05006">
              <w:rPr>
                <w:rFonts w:ascii="Times New Roman" w:hAnsi="Times New Roman" w:cs="Times New Roman"/>
                <w:i/>
              </w:rPr>
              <w:t xml:space="preserve">. </w:t>
            </w:r>
            <w:r w:rsidR="00F22F1C" w:rsidRPr="004A0763">
              <w:rPr>
                <w:rFonts w:ascii="Times New Roman" w:hAnsi="Times New Roman" w:cs="Times New Roman"/>
                <w:i/>
              </w:rPr>
              <w:t xml:space="preserve">This would </w:t>
            </w:r>
            <w:r w:rsidR="00A05006">
              <w:rPr>
                <w:rFonts w:ascii="Times New Roman" w:hAnsi="Times New Roman" w:cs="Times New Roman"/>
                <w:i/>
              </w:rPr>
              <w:t xml:space="preserve">entail the removal of </w:t>
            </w:r>
            <w:r w:rsidR="000254BE" w:rsidRPr="004A0763">
              <w:rPr>
                <w:rFonts w:ascii="Times New Roman" w:hAnsi="Times New Roman" w:cs="Times New Roman"/>
                <w:i/>
              </w:rPr>
              <w:t>EU</w:t>
            </w:r>
            <w:r w:rsidR="00A05006">
              <w:rPr>
                <w:rFonts w:ascii="Times New Roman" w:hAnsi="Times New Roman" w:cs="Times New Roman"/>
                <w:i/>
              </w:rPr>
              <w:t>-level</w:t>
            </w:r>
            <w:r w:rsidR="000254BE" w:rsidRPr="004A0763">
              <w:rPr>
                <w:rFonts w:ascii="Times New Roman" w:hAnsi="Times New Roman" w:cs="Times New Roman"/>
                <w:i/>
              </w:rPr>
              <w:t xml:space="preserve"> harmonisation</w:t>
            </w:r>
            <w:r w:rsidR="00943BB2" w:rsidRPr="004A0763">
              <w:rPr>
                <w:rFonts w:ascii="Times New Roman" w:hAnsi="Times New Roman" w:cs="Times New Roman"/>
                <w:i/>
              </w:rPr>
              <w:t xml:space="preserve"> </w:t>
            </w:r>
            <w:r w:rsidR="00A05006">
              <w:rPr>
                <w:rFonts w:ascii="Times New Roman" w:hAnsi="Times New Roman" w:cs="Times New Roman"/>
                <w:i/>
              </w:rPr>
              <w:t>on the</w:t>
            </w:r>
            <w:r w:rsidR="000254BE" w:rsidRPr="004A0763">
              <w:rPr>
                <w:rFonts w:ascii="Times New Roman" w:hAnsi="Times New Roman" w:cs="Times New Roman"/>
                <w:i/>
              </w:rPr>
              <w:t xml:space="preserve"> promotion of European works</w:t>
            </w:r>
            <w:r w:rsidR="00EA7048" w:rsidRPr="004A0763">
              <w:rPr>
                <w:rFonts w:ascii="Times New Roman" w:hAnsi="Times New Roman" w:cs="Times New Roman"/>
                <w:i/>
              </w:rPr>
              <w:t xml:space="preserve">, which would </w:t>
            </w:r>
            <w:r w:rsidR="00BF0008" w:rsidRPr="004A0763">
              <w:rPr>
                <w:rFonts w:ascii="Times New Roman" w:hAnsi="Times New Roman" w:cs="Times New Roman"/>
                <w:i/>
              </w:rPr>
              <w:t xml:space="preserve">then </w:t>
            </w:r>
            <w:r w:rsidR="00EA7048" w:rsidRPr="004A0763">
              <w:rPr>
                <w:rFonts w:ascii="Times New Roman" w:hAnsi="Times New Roman" w:cs="Times New Roman"/>
                <w:i/>
              </w:rPr>
              <w:t>be subject to national rules</w:t>
            </w:r>
            <w:r w:rsidR="00BF0008" w:rsidRPr="004A0763">
              <w:rPr>
                <w:rFonts w:ascii="Times New Roman" w:hAnsi="Times New Roman" w:cs="Times New Roman"/>
                <w:i/>
              </w:rPr>
              <w:t xml:space="preserve"> only</w:t>
            </w:r>
            <w:r w:rsidR="000254BE" w:rsidRPr="004A0763">
              <w:rPr>
                <w:rFonts w:ascii="Times New Roman" w:hAnsi="Times New Roman" w:cs="Times New Roman"/>
                <w:i/>
              </w:rPr>
              <w:t>.</w:t>
            </w:r>
          </w:p>
          <w:p w:rsidR="009370B6" w:rsidRDefault="009370B6" w:rsidP="00B34219">
            <w:pPr>
              <w:pStyle w:val="ListParagraph"/>
              <w:spacing w:line="360" w:lineRule="auto"/>
              <w:ind w:left="426"/>
              <w:jc w:val="both"/>
              <w:rPr>
                <w:rFonts w:ascii="Times New Roman" w:hAnsi="Times New Roman" w:cs="Times New Roman"/>
                <w:i/>
              </w:rPr>
            </w:pPr>
          </w:p>
          <w:p w:rsidR="00A05B69" w:rsidRPr="00B34219" w:rsidRDefault="00960348" w:rsidP="00C12026">
            <w:pPr>
              <w:pStyle w:val="ListParagraph"/>
              <w:numPr>
                <w:ilvl w:val="0"/>
                <w:numId w:val="2"/>
              </w:numPr>
              <w:spacing w:line="360" w:lineRule="auto"/>
              <w:ind w:left="426" w:hanging="426"/>
              <w:jc w:val="both"/>
              <w:rPr>
                <w:rFonts w:ascii="Times New Roman" w:hAnsi="Times New Roman" w:cs="Times New Roman"/>
                <w:i/>
              </w:rPr>
            </w:pPr>
            <w:sdt>
              <w:sdtPr>
                <w:rPr>
                  <w:rFonts w:ascii="Times New Roman" w:hAnsi="Times New Roman" w:cs="Times New Roman"/>
                  <w:i/>
                </w:rPr>
                <w:id w:val="-671334830"/>
                <w14:checkbox>
                  <w14:checked w14:val="0"/>
                  <w14:checkedState w14:val="2612" w14:font="MS Gothic"/>
                  <w14:uncheckedState w14:val="2610" w14:font="MS Gothic"/>
                </w14:checkbox>
              </w:sdtPr>
              <w:sdtEndPr/>
              <w:sdtContent>
                <w:r w:rsidR="009A0B99">
                  <w:rPr>
                    <w:rFonts w:ascii="MS Gothic" w:eastAsia="MS Gothic" w:hAnsi="MS Gothic" w:cs="Times New Roman" w:hint="eastAsia"/>
                    <w:i/>
                  </w:rPr>
                  <w:t>☐</w:t>
                </w:r>
              </w:sdtContent>
            </w:sdt>
            <w:r w:rsidR="009A0B99">
              <w:rPr>
                <w:rFonts w:ascii="Times New Roman" w:hAnsi="Times New Roman" w:cs="Times New Roman"/>
                <w:i/>
              </w:rPr>
              <w:t xml:space="preserve"> </w:t>
            </w:r>
            <w:r w:rsidR="00A94FB7" w:rsidRPr="00B34219">
              <w:rPr>
                <w:rFonts w:ascii="Times New Roman" w:hAnsi="Times New Roman" w:cs="Times New Roman"/>
                <w:i/>
              </w:rPr>
              <w:t>Introduc</w:t>
            </w:r>
            <w:r w:rsidR="00E57433" w:rsidRPr="00B34219">
              <w:rPr>
                <w:rFonts w:ascii="Times New Roman" w:hAnsi="Times New Roman" w:cs="Times New Roman"/>
                <w:i/>
              </w:rPr>
              <w:t>ing</w:t>
            </w:r>
            <w:r w:rsidR="00A94FB7" w:rsidRPr="00B34219">
              <w:rPr>
                <w:rFonts w:ascii="Times New Roman" w:hAnsi="Times New Roman" w:cs="Times New Roman"/>
                <w:i/>
              </w:rPr>
              <w:t xml:space="preserve"> more flexibility </w:t>
            </w:r>
            <w:r w:rsidR="00A05006" w:rsidRPr="00B34219">
              <w:rPr>
                <w:rFonts w:ascii="Times New Roman" w:hAnsi="Times New Roman" w:cs="Times New Roman"/>
                <w:i/>
              </w:rPr>
              <w:t>for t</w:t>
            </w:r>
            <w:r w:rsidR="00692806" w:rsidRPr="00B34219">
              <w:rPr>
                <w:rFonts w:ascii="Times New Roman" w:hAnsi="Times New Roman" w:cs="Times New Roman"/>
                <w:i/>
              </w:rPr>
              <w:t xml:space="preserve">he </w:t>
            </w:r>
            <w:r w:rsidR="005E29B3" w:rsidRPr="00B34219">
              <w:rPr>
                <w:rFonts w:ascii="Times New Roman" w:hAnsi="Times New Roman" w:cs="Times New Roman"/>
                <w:i/>
              </w:rPr>
              <w:t xml:space="preserve">providers' </w:t>
            </w:r>
            <w:r w:rsidR="00A05006" w:rsidRPr="00B34219">
              <w:rPr>
                <w:rFonts w:ascii="Times New Roman" w:hAnsi="Times New Roman" w:cs="Times New Roman"/>
                <w:i/>
              </w:rPr>
              <w:t xml:space="preserve">in their </w:t>
            </w:r>
            <w:r w:rsidR="00692806" w:rsidRPr="00B34219">
              <w:rPr>
                <w:rFonts w:ascii="Times New Roman" w:hAnsi="Times New Roman" w:cs="Times New Roman"/>
                <w:i/>
              </w:rPr>
              <w:t>choice or implementation of the measures on the promotion of European works</w:t>
            </w:r>
            <w:r w:rsidR="00A05006" w:rsidRPr="00B34219">
              <w:rPr>
                <w:rFonts w:ascii="Times New Roman" w:hAnsi="Times New Roman" w:cs="Times New Roman"/>
                <w:i/>
              </w:rPr>
              <w:t>.</w:t>
            </w:r>
          </w:p>
          <w:p w:rsidR="00A94FB7" w:rsidRPr="00641573" w:rsidRDefault="00DE5E0E" w:rsidP="004A0763">
            <w:pPr>
              <w:spacing w:before="240" w:line="360" w:lineRule="auto"/>
              <w:jc w:val="both"/>
              <w:rPr>
                <w:rFonts w:ascii="Times New Roman" w:hAnsi="Times New Roman" w:cs="Times New Roman"/>
              </w:rPr>
            </w:pPr>
            <w:r w:rsidRPr="00641573">
              <w:rPr>
                <w:rFonts w:ascii="Times New Roman" w:hAnsi="Times New Roman" w:cs="Times New Roman"/>
              </w:rPr>
              <w:t xml:space="preserve">This could imply, for example, </w:t>
            </w:r>
            <w:r w:rsidR="00692806" w:rsidRPr="00641573">
              <w:rPr>
                <w:rFonts w:ascii="Times New Roman" w:hAnsi="Times New Roman" w:cs="Times New Roman"/>
              </w:rPr>
              <w:t>leaving</w:t>
            </w:r>
            <w:r w:rsidRPr="00641573">
              <w:rPr>
                <w:rFonts w:ascii="Times New Roman" w:hAnsi="Times New Roman" w:cs="Times New Roman"/>
              </w:rPr>
              <w:t xml:space="preserve"> more choice </w:t>
            </w:r>
            <w:r w:rsidR="00EA7048" w:rsidRPr="00641573">
              <w:rPr>
                <w:rFonts w:ascii="Times New Roman" w:hAnsi="Times New Roman" w:cs="Times New Roman"/>
              </w:rPr>
              <w:t xml:space="preserve">both </w:t>
            </w:r>
            <w:r w:rsidRPr="00641573">
              <w:rPr>
                <w:rFonts w:ascii="Times New Roman" w:hAnsi="Times New Roman" w:cs="Times New Roman"/>
              </w:rPr>
              <w:t xml:space="preserve">to </w:t>
            </w:r>
            <w:r w:rsidR="00EA7048" w:rsidRPr="00641573">
              <w:rPr>
                <w:rFonts w:ascii="Times New Roman" w:hAnsi="Times New Roman" w:cs="Times New Roman"/>
              </w:rPr>
              <w:t xml:space="preserve">TV </w:t>
            </w:r>
            <w:r w:rsidRPr="00641573">
              <w:rPr>
                <w:rFonts w:ascii="Times New Roman" w:hAnsi="Times New Roman" w:cs="Times New Roman"/>
              </w:rPr>
              <w:t xml:space="preserve">broadcasters </w:t>
            </w:r>
            <w:r w:rsidR="00EA7048" w:rsidRPr="00641573">
              <w:rPr>
                <w:rFonts w:ascii="Times New Roman" w:hAnsi="Times New Roman" w:cs="Times New Roman"/>
              </w:rPr>
              <w:t>and</w:t>
            </w:r>
            <w:r w:rsidRPr="00641573">
              <w:rPr>
                <w:rFonts w:ascii="Times New Roman" w:hAnsi="Times New Roman" w:cs="Times New Roman"/>
              </w:rPr>
              <w:t xml:space="preserve"> </w:t>
            </w:r>
            <w:r w:rsidR="00692806" w:rsidRPr="00641573">
              <w:rPr>
                <w:rFonts w:ascii="Times New Roman" w:hAnsi="Times New Roman" w:cs="Times New Roman"/>
              </w:rPr>
              <w:t>video-on-demand</w:t>
            </w:r>
            <w:r w:rsidRPr="00641573">
              <w:rPr>
                <w:rFonts w:ascii="Times New Roman" w:hAnsi="Times New Roman" w:cs="Times New Roman"/>
              </w:rPr>
              <w:t xml:space="preserve"> providers as to the met</w:t>
            </w:r>
            <w:r w:rsidR="00320954" w:rsidRPr="00641573">
              <w:rPr>
                <w:rFonts w:ascii="Times New Roman" w:hAnsi="Times New Roman" w:cs="Times New Roman"/>
              </w:rPr>
              <w:t xml:space="preserve">hod of promoting European works. </w:t>
            </w:r>
          </w:p>
          <w:p w:rsidR="006E1CD6" w:rsidRPr="000566E6" w:rsidRDefault="006E1CD6" w:rsidP="00811A51">
            <w:pPr>
              <w:spacing w:line="360" w:lineRule="auto"/>
              <w:jc w:val="both"/>
              <w:rPr>
                <w:rFonts w:ascii="Times New Roman" w:hAnsi="Times New Roman" w:cs="Times New Roman"/>
              </w:rPr>
            </w:pPr>
          </w:p>
          <w:p w:rsidR="00A05B69" w:rsidRDefault="00F53C91" w:rsidP="00A05006">
            <w:pPr>
              <w:spacing w:line="360" w:lineRule="auto"/>
              <w:jc w:val="both"/>
              <w:rPr>
                <w:rFonts w:ascii="Times New Roman" w:hAnsi="Times New Roman" w:cs="Times New Roman"/>
                <w:i/>
              </w:rPr>
            </w:pPr>
            <w:r>
              <w:rPr>
                <w:rFonts w:ascii="Times New Roman" w:hAnsi="Times New Roman" w:cs="Times New Roman"/>
                <w:i/>
              </w:rPr>
              <w:t>d</w:t>
            </w:r>
            <w:r w:rsidR="00DB2845" w:rsidRPr="000566E6">
              <w:rPr>
                <w:rFonts w:ascii="Times New Roman" w:hAnsi="Times New Roman" w:cs="Times New Roman"/>
                <w:i/>
              </w:rPr>
              <w:t xml:space="preserve">) </w:t>
            </w:r>
            <w:sdt>
              <w:sdtPr>
                <w:rPr>
                  <w:rFonts w:ascii="Times New Roman" w:hAnsi="Times New Roman" w:cs="Times New Roman"/>
                  <w:i/>
                </w:rPr>
                <w:id w:val="692032597"/>
                <w14:checkbox>
                  <w14:checked w14:val="0"/>
                  <w14:checkedState w14:val="2612" w14:font="MS Gothic"/>
                  <w14:uncheckedState w14:val="2610" w14:font="MS Gothic"/>
                </w14:checkbox>
              </w:sdtPr>
              <w:sdtEndPr/>
              <w:sdtContent>
                <w:r w:rsidR="009A0B99">
                  <w:rPr>
                    <w:rFonts w:ascii="MS Gothic" w:eastAsia="MS Gothic" w:hAnsi="MS Gothic" w:cs="Times New Roman" w:hint="eastAsia"/>
                    <w:i/>
                  </w:rPr>
                  <w:t>☐</w:t>
                </w:r>
              </w:sdtContent>
            </w:sdt>
            <w:r w:rsidR="009A0B99">
              <w:rPr>
                <w:rFonts w:ascii="Times New Roman" w:hAnsi="Times New Roman" w:cs="Times New Roman"/>
                <w:i/>
              </w:rPr>
              <w:t xml:space="preserve"> </w:t>
            </w:r>
            <w:r w:rsidR="00B24745" w:rsidRPr="000566E6">
              <w:rPr>
                <w:rFonts w:ascii="Times New Roman" w:hAnsi="Times New Roman" w:cs="Times New Roman"/>
                <w:i/>
              </w:rPr>
              <w:t>Reinfor</w:t>
            </w:r>
            <w:r>
              <w:rPr>
                <w:rFonts w:ascii="Times New Roman" w:hAnsi="Times New Roman" w:cs="Times New Roman"/>
                <w:i/>
              </w:rPr>
              <w:t>c</w:t>
            </w:r>
            <w:r w:rsidR="0046162A">
              <w:rPr>
                <w:rFonts w:ascii="Times New Roman" w:hAnsi="Times New Roman" w:cs="Times New Roman"/>
                <w:i/>
              </w:rPr>
              <w:t>ing</w:t>
            </w:r>
            <w:r w:rsidR="00DB2845" w:rsidRPr="000566E6">
              <w:rPr>
                <w:rFonts w:ascii="Times New Roman" w:hAnsi="Times New Roman" w:cs="Times New Roman"/>
                <w:i/>
              </w:rPr>
              <w:t xml:space="preserve"> the existing rules</w:t>
            </w:r>
            <w:r w:rsidR="00A05006">
              <w:rPr>
                <w:rFonts w:ascii="Times New Roman" w:hAnsi="Times New Roman" w:cs="Times New Roman"/>
                <w:i/>
              </w:rPr>
              <w:t>.</w:t>
            </w:r>
          </w:p>
          <w:p w:rsidR="00A05B69" w:rsidRDefault="00A05B69" w:rsidP="00A05006">
            <w:pPr>
              <w:spacing w:line="360" w:lineRule="auto"/>
              <w:jc w:val="both"/>
              <w:rPr>
                <w:rFonts w:ascii="Times New Roman" w:hAnsi="Times New Roman" w:cs="Times New Roman"/>
                <w:i/>
              </w:rPr>
            </w:pPr>
          </w:p>
          <w:p w:rsidR="00B7763E" w:rsidRDefault="00A05006" w:rsidP="00A05006">
            <w:pPr>
              <w:spacing w:line="360" w:lineRule="auto"/>
              <w:jc w:val="both"/>
              <w:rPr>
                <w:rFonts w:ascii="Times New Roman" w:hAnsi="Times New Roman" w:cs="Times New Roman"/>
              </w:rPr>
            </w:pPr>
            <w:r w:rsidRPr="00641573">
              <w:rPr>
                <w:rFonts w:ascii="Times New Roman" w:hAnsi="Times New Roman" w:cs="Times New Roman"/>
              </w:rPr>
              <w:t xml:space="preserve">For </w:t>
            </w:r>
            <w:r w:rsidR="007B2CEF" w:rsidRPr="00641573">
              <w:rPr>
                <w:rFonts w:ascii="Times New Roman" w:hAnsi="Times New Roman" w:cs="Times New Roman"/>
              </w:rPr>
              <w:t xml:space="preserve">television </w:t>
            </w:r>
            <w:r w:rsidRPr="00641573">
              <w:rPr>
                <w:rFonts w:ascii="Times New Roman" w:hAnsi="Times New Roman" w:cs="Times New Roman"/>
              </w:rPr>
              <w:t>broadcast</w:t>
            </w:r>
            <w:r w:rsidR="00EE0ABB" w:rsidRPr="00641573">
              <w:rPr>
                <w:rFonts w:ascii="Times New Roman" w:hAnsi="Times New Roman" w:cs="Times New Roman"/>
              </w:rPr>
              <w:t>ing</w:t>
            </w:r>
            <w:r w:rsidRPr="00641573">
              <w:rPr>
                <w:rFonts w:ascii="Times New Roman" w:hAnsi="Times New Roman" w:cs="Times New Roman"/>
              </w:rPr>
              <w:t xml:space="preserve"> services this could be done,</w:t>
            </w:r>
            <w:r w:rsidR="00DB2845" w:rsidRPr="00641573">
              <w:rPr>
                <w:rFonts w:ascii="Times New Roman" w:hAnsi="Times New Roman" w:cs="Times New Roman"/>
              </w:rPr>
              <w:t xml:space="preserve"> </w:t>
            </w:r>
            <w:r w:rsidRPr="00641573">
              <w:rPr>
                <w:rFonts w:ascii="Times New Roman" w:hAnsi="Times New Roman" w:cs="Times New Roman"/>
              </w:rPr>
              <w:t>f</w:t>
            </w:r>
            <w:r w:rsidR="00B1437E" w:rsidRPr="00641573">
              <w:rPr>
                <w:rFonts w:ascii="Times New Roman" w:hAnsi="Times New Roman" w:cs="Times New Roman"/>
              </w:rPr>
              <w:t xml:space="preserve">or </w:t>
            </w:r>
            <w:r w:rsidR="0046162A" w:rsidRPr="00641573">
              <w:rPr>
                <w:rFonts w:ascii="Times New Roman" w:hAnsi="Times New Roman" w:cs="Times New Roman"/>
              </w:rPr>
              <w:t xml:space="preserve">example, </w:t>
            </w:r>
            <w:r w:rsidR="004A18A5" w:rsidRPr="00641573">
              <w:rPr>
                <w:rFonts w:ascii="Times New Roman" w:hAnsi="Times New Roman" w:cs="Times New Roman"/>
              </w:rPr>
              <w:t xml:space="preserve">by </w:t>
            </w:r>
            <w:r w:rsidR="00F53C91" w:rsidRPr="00641573">
              <w:rPr>
                <w:rFonts w:ascii="Times New Roman" w:hAnsi="Times New Roman" w:cs="Times New Roman"/>
              </w:rPr>
              <w:t xml:space="preserve">introducing </w:t>
            </w:r>
            <w:r w:rsidR="00B1437E" w:rsidRPr="00641573">
              <w:rPr>
                <w:rFonts w:ascii="Times New Roman" w:hAnsi="Times New Roman" w:cs="Times New Roman"/>
              </w:rPr>
              <w:t xml:space="preserve">additional quotas for non-national European works and/or for European quality programming (e.g. for fiction films, </w:t>
            </w:r>
            <w:r w:rsidR="00B1437E" w:rsidRPr="00641573">
              <w:rPr>
                <w:rFonts w:ascii="Times New Roman" w:hAnsi="Times New Roman" w:cs="Times New Roman"/>
              </w:rPr>
              <w:lastRenderedPageBreak/>
              <w:t>documentaries and TV series) or for co-productions</w:t>
            </w:r>
            <w:r w:rsidR="004A18A5" w:rsidRPr="00641573">
              <w:rPr>
                <w:rFonts w:ascii="Times New Roman" w:hAnsi="Times New Roman" w:cs="Times New Roman"/>
              </w:rPr>
              <w:t xml:space="preserve">; </w:t>
            </w:r>
            <w:r w:rsidRPr="00641573">
              <w:rPr>
                <w:rFonts w:ascii="Times New Roman" w:hAnsi="Times New Roman" w:cs="Times New Roman"/>
              </w:rPr>
              <w:t xml:space="preserve">or </w:t>
            </w:r>
            <w:r w:rsidR="004A18A5" w:rsidRPr="00641573">
              <w:rPr>
                <w:rFonts w:ascii="Times New Roman" w:hAnsi="Times New Roman" w:cs="Times New Roman"/>
              </w:rPr>
              <w:t>by s</w:t>
            </w:r>
            <w:r w:rsidR="00B1437E" w:rsidRPr="00641573">
              <w:rPr>
                <w:rFonts w:ascii="Times New Roman" w:hAnsi="Times New Roman" w:cs="Times New Roman"/>
              </w:rPr>
              <w:t xml:space="preserve">etting a clear percentage to be reserved </w:t>
            </w:r>
            <w:r w:rsidRPr="00641573">
              <w:rPr>
                <w:rFonts w:ascii="Times New Roman" w:hAnsi="Times New Roman" w:cs="Times New Roman"/>
              </w:rPr>
              <w:t xml:space="preserve">to </w:t>
            </w:r>
            <w:r w:rsidR="00B1437E" w:rsidRPr="00641573">
              <w:rPr>
                <w:rFonts w:ascii="Times New Roman" w:hAnsi="Times New Roman" w:cs="Times New Roman"/>
              </w:rPr>
              <w:t>Recent Independent Productions</w:t>
            </w:r>
            <w:r w:rsidR="00A41389">
              <w:rPr>
                <w:rStyle w:val="FootnoteReference"/>
                <w:rFonts w:ascii="Times New Roman" w:hAnsi="Times New Roman" w:cs="Times New Roman"/>
              </w:rPr>
              <w:footnoteReference w:id="15"/>
            </w:r>
            <w:r w:rsidR="00B1437E" w:rsidRPr="00641573">
              <w:rPr>
                <w:rFonts w:ascii="Times New Roman" w:hAnsi="Times New Roman" w:cs="Times New Roman"/>
              </w:rPr>
              <w:t xml:space="preserve"> (instead of "an adequate proportion").</w:t>
            </w:r>
            <w:r w:rsidR="008C4DC0" w:rsidRPr="00641573">
              <w:rPr>
                <w:rFonts w:ascii="Times New Roman" w:hAnsi="Times New Roman" w:cs="Times New Roman"/>
              </w:rPr>
              <w:t xml:space="preserve"> For on-demand</w:t>
            </w:r>
            <w:r w:rsidR="00026538" w:rsidRPr="00641573">
              <w:rPr>
                <w:rFonts w:ascii="Times New Roman" w:hAnsi="Times New Roman" w:cs="Times New Roman"/>
              </w:rPr>
              <w:t xml:space="preserve"> services, </w:t>
            </w:r>
            <w:r w:rsidR="00EF7066" w:rsidRPr="00641573">
              <w:rPr>
                <w:rFonts w:ascii="Times New Roman" w:hAnsi="Times New Roman" w:cs="Times New Roman"/>
              </w:rPr>
              <w:t>fu</w:t>
            </w:r>
            <w:r w:rsidR="00B9335D" w:rsidRPr="00641573">
              <w:rPr>
                <w:rFonts w:ascii="Times New Roman" w:hAnsi="Times New Roman" w:cs="Times New Roman"/>
              </w:rPr>
              <w:t>rther harmonisation could be envisaged</w:t>
            </w:r>
            <w:r w:rsidR="00EF7066" w:rsidRPr="00641573">
              <w:rPr>
                <w:rFonts w:ascii="Times New Roman" w:hAnsi="Times New Roman" w:cs="Times New Roman"/>
              </w:rPr>
              <w:t xml:space="preserve">: </w:t>
            </w:r>
            <w:r w:rsidR="00026538" w:rsidRPr="00641573">
              <w:rPr>
                <w:rFonts w:ascii="Times New Roman" w:hAnsi="Times New Roman" w:cs="Times New Roman"/>
              </w:rPr>
              <w:t>by introducing one compulsory method (</w:t>
            </w:r>
            <w:r w:rsidRPr="00641573">
              <w:rPr>
                <w:rFonts w:ascii="Times New Roman" w:hAnsi="Times New Roman" w:cs="Times New Roman"/>
              </w:rPr>
              <w:t xml:space="preserve">among </w:t>
            </w:r>
            <w:r w:rsidR="00026538" w:rsidRPr="00641573">
              <w:rPr>
                <w:rFonts w:ascii="Times New Roman" w:hAnsi="Times New Roman" w:cs="Times New Roman"/>
              </w:rPr>
              <w:t>e.g. the use of prominence tools, an obligatory share of European works in the catalogue or a financial contribution – as an inves</w:t>
            </w:r>
            <w:r w:rsidR="00B9335D" w:rsidRPr="00641573">
              <w:rPr>
                <w:rFonts w:ascii="Times New Roman" w:hAnsi="Times New Roman" w:cs="Times New Roman"/>
              </w:rPr>
              <w:t>tment obligation or as a levy) or a combination of these methods.</w:t>
            </w:r>
          </w:p>
          <w:p w:rsidR="00013A61" w:rsidRDefault="00013A61" w:rsidP="00A05006">
            <w:pPr>
              <w:spacing w:line="360" w:lineRule="auto"/>
              <w:jc w:val="both"/>
              <w:rPr>
                <w:rFonts w:ascii="Times New Roman" w:hAnsi="Times New Roman" w:cs="Times New Roman"/>
              </w:rPr>
            </w:pPr>
          </w:p>
          <w:p w:rsidR="00013A61" w:rsidRPr="00D46BC5" w:rsidRDefault="00013A61" w:rsidP="00A05006">
            <w:pPr>
              <w:spacing w:line="360" w:lineRule="auto"/>
              <w:jc w:val="both"/>
              <w:rPr>
                <w:rFonts w:ascii="Times New Roman" w:hAnsi="Times New Roman" w:cs="Times New Roman"/>
                <w:i/>
              </w:rPr>
            </w:pPr>
            <w:r w:rsidRPr="00D46BC5">
              <w:rPr>
                <w:rFonts w:ascii="Times New Roman" w:hAnsi="Times New Roman" w:cs="Times New Roman"/>
                <w:i/>
              </w:rPr>
              <w:t xml:space="preserve">e) </w:t>
            </w:r>
            <w:sdt>
              <w:sdtPr>
                <w:rPr>
                  <w:rFonts w:ascii="Times New Roman" w:hAnsi="Times New Roman" w:cs="Times New Roman"/>
                  <w:i/>
                </w:rPr>
                <w:id w:val="-1957631906"/>
                <w14:checkbox>
                  <w14:checked w14:val="0"/>
                  <w14:checkedState w14:val="2612" w14:font="MS Gothic"/>
                  <w14:uncheckedState w14:val="2610" w14:font="MS Gothic"/>
                </w14:checkbox>
              </w:sdtPr>
              <w:sdtEndPr/>
              <w:sdtContent>
                <w:r w:rsidR="009A0B99">
                  <w:rPr>
                    <w:rFonts w:ascii="MS Gothic" w:eastAsia="MS Gothic" w:hAnsi="MS Gothic" w:cs="Times New Roman" w:hint="eastAsia"/>
                    <w:i/>
                  </w:rPr>
                  <w:t>☐</w:t>
                </w:r>
              </w:sdtContent>
            </w:sdt>
            <w:r w:rsidR="009A0B99">
              <w:rPr>
                <w:rFonts w:ascii="Times New Roman" w:hAnsi="Times New Roman" w:cs="Times New Roman"/>
                <w:i/>
              </w:rPr>
              <w:t xml:space="preserve"> </w:t>
            </w:r>
            <w:r w:rsidR="00D46BC5" w:rsidRPr="00D46BC5">
              <w:rPr>
                <w:rFonts w:ascii="Times New Roman" w:hAnsi="Times New Roman" w:cs="Times New Roman"/>
                <w:i/>
              </w:rPr>
              <w:t>O</w:t>
            </w:r>
            <w:r w:rsidRPr="00D46BC5">
              <w:rPr>
                <w:rFonts w:ascii="Times New Roman" w:hAnsi="Times New Roman" w:cs="Times New Roman"/>
                <w:i/>
              </w:rPr>
              <w:t>ther option</w:t>
            </w:r>
            <w:r w:rsidR="00160820">
              <w:rPr>
                <w:rFonts w:ascii="Times New Roman" w:hAnsi="Times New Roman" w:cs="Times New Roman"/>
                <w:i/>
              </w:rPr>
              <w:t>s</w:t>
            </w:r>
            <w:r w:rsidR="001D00C2" w:rsidRPr="00D46BC5">
              <w:rPr>
                <w:rFonts w:ascii="Times New Roman" w:hAnsi="Times New Roman" w:cs="Times New Roman"/>
                <w:i/>
              </w:rPr>
              <w:t xml:space="preserve"> (please describe)</w:t>
            </w:r>
          </w:p>
          <w:p w:rsidR="000446AE" w:rsidRDefault="000446AE" w:rsidP="00A05006">
            <w:pPr>
              <w:spacing w:line="360" w:lineRule="auto"/>
              <w:jc w:val="both"/>
              <w:rPr>
                <w:rFonts w:ascii="Times New Roman" w:hAnsi="Times New Roman" w:cs="Times New Roman"/>
              </w:rPr>
            </w:pPr>
          </w:p>
          <w:p w:rsidR="000446AE" w:rsidRDefault="000446AE" w:rsidP="000446AE">
            <w:pPr>
              <w:spacing w:line="360" w:lineRule="auto"/>
              <w:jc w:val="both"/>
              <w:rPr>
                <w:rFonts w:ascii="Times New Roman" w:hAnsi="Times New Roman" w:cs="Times New Roman"/>
                <w:i/>
              </w:rPr>
            </w:pPr>
            <w:r>
              <w:rPr>
                <w:rFonts w:ascii="Times New Roman" w:hAnsi="Times New Roman" w:cs="Times New Roman"/>
                <w:i/>
              </w:rPr>
              <w:t>PLEASE EXPLAIN YOUR CHOICE:</w:t>
            </w:r>
          </w:p>
          <w:p w:rsidR="000446AE" w:rsidRPr="00A05B69" w:rsidRDefault="000446AE" w:rsidP="00A05006">
            <w:pPr>
              <w:spacing w:line="360" w:lineRule="auto"/>
              <w:jc w:val="both"/>
              <w:rPr>
                <w:rFonts w:ascii="Times New Roman" w:hAnsi="Times New Roman" w:cs="Times New Roman"/>
                <w:u w:val="single"/>
              </w:rPr>
            </w:pPr>
          </w:p>
        </w:tc>
      </w:tr>
    </w:tbl>
    <w:p w:rsidR="00EB7559" w:rsidRDefault="00EB7559" w:rsidP="00B34219">
      <w:pPr>
        <w:spacing w:line="360" w:lineRule="auto"/>
        <w:jc w:val="both"/>
        <w:rPr>
          <w:rFonts w:ascii="Times New Roman" w:hAnsi="Times New Roman" w:cs="Times New Roman"/>
          <w:b/>
          <w:i/>
        </w:rPr>
      </w:pPr>
    </w:p>
    <w:p w:rsidR="00D9016F" w:rsidRPr="000566E6" w:rsidRDefault="00D9016F" w:rsidP="00B34219">
      <w:pPr>
        <w:spacing w:line="360" w:lineRule="auto"/>
        <w:jc w:val="both"/>
        <w:rPr>
          <w:rFonts w:ascii="Times New Roman" w:hAnsi="Times New Roman" w:cs="Times New Roman"/>
          <w:b/>
          <w:i/>
        </w:rPr>
      </w:pPr>
      <w:r w:rsidRPr="000566E6">
        <w:rPr>
          <w:rFonts w:ascii="Times New Roman" w:hAnsi="Times New Roman" w:cs="Times New Roman"/>
          <w:b/>
          <w:i/>
        </w:rPr>
        <w:t>5.</w:t>
      </w:r>
      <w:r w:rsidRPr="000566E6">
        <w:rPr>
          <w:rFonts w:ascii="Times New Roman" w:hAnsi="Times New Roman" w:cs="Times New Roman"/>
          <w:b/>
          <w:i/>
        </w:rPr>
        <w:tab/>
      </w:r>
      <w:r w:rsidR="008C097B" w:rsidRPr="000566E6">
        <w:rPr>
          <w:rFonts w:ascii="Times New Roman" w:hAnsi="Times New Roman" w:cs="Times New Roman"/>
          <w:b/>
          <w:i/>
        </w:rPr>
        <w:t>Strengthening</w:t>
      </w:r>
      <w:r w:rsidR="00E2225B" w:rsidRPr="000566E6">
        <w:rPr>
          <w:rFonts w:ascii="Times New Roman" w:hAnsi="Times New Roman" w:cs="Times New Roman"/>
          <w:b/>
          <w:i/>
        </w:rPr>
        <w:t xml:space="preserve"> </w:t>
      </w:r>
      <w:r w:rsidRPr="000566E6">
        <w:rPr>
          <w:rFonts w:ascii="Times New Roman" w:hAnsi="Times New Roman" w:cs="Times New Roman"/>
          <w:b/>
          <w:i/>
        </w:rPr>
        <w:t>the single market</w:t>
      </w:r>
    </w:p>
    <w:p w:rsidR="00EB7559" w:rsidRDefault="00C45AD2" w:rsidP="00B34219">
      <w:pPr>
        <w:spacing w:line="360" w:lineRule="auto"/>
        <w:jc w:val="both"/>
        <w:rPr>
          <w:rFonts w:ascii="Times New Roman" w:hAnsi="Times New Roman" w:cs="Times New Roman"/>
        </w:rPr>
      </w:pPr>
      <w:r w:rsidRPr="004A0763">
        <w:rPr>
          <w:rFonts w:ascii="Times New Roman" w:hAnsi="Times New Roman" w:cs="Times New Roman"/>
        </w:rPr>
        <w:t>Under</w:t>
      </w:r>
      <w:r w:rsidR="00783EA0" w:rsidRPr="004A0763">
        <w:rPr>
          <w:rFonts w:ascii="Times New Roman" w:hAnsi="Times New Roman" w:cs="Times New Roman"/>
        </w:rPr>
        <w:t xml:space="preserve"> the </w:t>
      </w:r>
      <w:r w:rsidR="00EB07F5">
        <w:rPr>
          <w:rFonts w:ascii="Times New Roman" w:hAnsi="Times New Roman" w:cs="Times New Roman"/>
        </w:rPr>
        <w:t>AVMSD</w:t>
      </w:r>
      <w:r w:rsidR="00AF2B64">
        <w:rPr>
          <w:rFonts w:ascii="Times New Roman" w:hAnsi="Times New Roman" w:cs="Times New Roman"/>
        </w:rPr>
        <w:t>,</w:t>
      </w:r>
      <w:r w:rsidR="00783EA0">
        <w:rPr>
          <w:rFonts w:ascii="Times New Roman" w:hAnsi="Times New Roman" w:cs="Times New Roman"/>
        </w:rPr>
        <w:t xml:space="preserve"> </w:t>
      </w:r>
      <w:proofErr w:type="spellStart"/>
      <w:r w:rsidR="00EB07F5">
        <w:rPr>
          <w:rFonts w:ascii="Times New Roman" w:hAnsi="Times New Roman" w:cs="Times New Roman"/>
        </w:rPr>
        <w:t>audiovisual</w:t>
      </w:r>
      <w:proofErr w:type="spellEnd"/>
      <w:r w:rsidR="002A1D12">
        <w:rPr>
          <w:rFonts w:ascii="Times New Roman" w:hAnsi="Times New Roman" w:cs="Times New Roman"/>
        </w:rPr>
        <w:t xml:space="preserve"> media</w:t>
      </w:r>
      <w:r w:rsidR="00EB07F5">
        <w:rPr>
          <w:rFonts w:ascii="Times New Roman" w:hAnsi="Times New Roman" w:cs="Times New Roman"/>
        </w:rPr>
        <w:t xml:space="preserve"> </w:t>
      </w:r>
      <w:r w:rsidR="008963AB">
        <w:rPr>
          <w:rFonts w:ascii="Times New Roman" w:hAnsi="Times New Roman" w:cs="Times New Roman"/>
        </w:rPr>
        <w:t>companies</w:t>
      </w:r>
      <w:r w:rsidR="00EB07F5">
        <w:rPr>
          <w:rFonts w:ascii="Times New Roman" w:hAnsi="Times New Roman" w:cs="Times New Roman"/>
        </w:rPr>
        <w:t xml:space="preserve"> </w:t>
      </w:r>
      <w:r w:rsidR="004A7958">
        <w:rPr>
          <w:rFonts w:ascii="Times New Roman" w:hAnsi="Times New Roman" w:cs="Times New Roman"/>
        </w:rPr>
        <w:t>can provide</w:t>
      </w:r>
      <w:r w:rsidR="00EB07F5">
        <w:rPr>
          <w:rFonts w:ascii="Times New Roman" w:hAnsi="Times New Roman" w:cs="Times New Roman"/>
        </w:rPr>
        <w:t xml:space="preserve"> </w:t>
      </w:r>
      <w:r w:rsidR="004A7958">
        <w:rPr>
          <w:rFonts w:ascii="Times New Roman" w:hAnsi="Times New Roman" w:cs="Times New Roman"/>
        </w:rPr>
        <w:t xml:space="preserve">their </w:t>
      </w:r>
      <w:r w:rsidR="00EB07F5">
        <w:rPr>
          <w:rFonts w:ascii="Times New Roman" w:hAnsi="Times New Roman" w:cs="Times New Roman"/>
        </w:rPr>
        <w:t xml:space="preserve">services </w:t>
      </w:r>
      <w:r w:rsidR="008963AB">
        <w:rPr>
          <w:rFonts w:ascii="Times New Roman" w:hAnsi="Times New Roman" w:cs="Times New Roman"/>
        </w:rPr>
        <w:t>in the EU</w:t>
      </w:r>
      <w:r w:rsidR="00914A49">
        <w:rPr>
          <w:rFonts w:ascii="Times New Roman" w:hAnsi="Times New Roman" w:cs="Times New Roman"/>
        </w:rPr>
        <w:t xml:space="preserve"> </w:t>
      </w:r>
      <w:r w:rsidR="008963AB">
        <w:rPr>
          <w:rFonts w:ascii="Times New Roman" w:hAnsi="Times New Roman" w:cs="Times New Roman"/>
        </w:rPr>
        <w:t>by complying only with the rules within the Member States under whose jurisdiction they fall</w:t>
      </w:r>
      <w:r w:rsidR="00914A49">
        <w:rPr>
          <w:rFonts w:ascii="Times New Roman" w:hAnsi="Times New Roman" w:cs="Times New Roman"/>
        </w:rPr>
        <w:t xml:space="preserve">. </w:t>
      </w:r>
      <w:r w:rsidR="00DE3AB3">
        <w:rPr>
          <w:rFonts w:ascii="Times New Roman" w:hAnsi="Times New Roman" w:cs="Times New Roman"/>
        </w:rPr>
        <w:t xml:space="preserve">The AVMSD lays down </w:t>
      </w:r>
      <w:r w:rsidR="00914A49">
        <w:rPr>
          <w:rFonts w:ascii="Times New Roman" w:hAnsi="Times New Roman" w:cs="Times New Roman"/>
        </w:rPr>
        <w:t>criteria</w:t>
      </w:r>
      <w:r w:rsidR="00DE3AB3">
        <w:rPr>
          <w:rFonts w:ascii="Times New Roman" w:hAnsi="Times New Roman" w:cs="Times New Roman"/>
        </w:rPr>
        <w:t xml:space="preserve"> to identify </w:t>
      </w:r>
      <w:r w:rsidR="00BF0008">
        <w:rPr>
          <w:rFonts w:ascii="Times New Roman" w:hAnsi="Times New Roman" w:cs="Times New Roman"/>
        </w:rPr>
        <w:t>which</w:t>
      </w:r>
      <w:r w:rsidR="00DE3AB3">
        <w:rPr>
          <w:rFonts w:ascii="Times New Roman" w:hAnsi="Times New Roman" w:cs="Times New Roman"/>
        </w:rPr>
        <w:t xml:space="preserve"> Member State </w:t>
      </w:r>
      <w:r w:rsidR="00BF0008">
        <w:rPr>
          <w:rFonts w:ascii="Times New Roman" w:hAnsi="Times New Roman" w:cs="Times New Roman"/>
        </w:rPr>
        <w:t>has</w:t>
      </w:r>
      <w:r w:rsidR="00DE3AB3">
        <w:rPr>
          <w:rFonts w:ascii="Times New Roman" w:hAnsi="Times New Roman" w:cs="Times New Roman"/>
        </w:rPr>
        <w:t xml:space="preserve"> jurisdiction over a provider. The</w:t>
      </w:r>
      <w:r w:rsidR="001B1B2A">
        <w:rPr>
          <w:rFonts w:ascii="Times New Roman" w:hAnsi="Times New Roman" w:cs="Times New Roman"/>
        </w:rPr>
        <w:t xml:space="preserve">se </w:t>
      </w:r>
      <w:r w:rsidR="00914A49">
        <w:rPr>
          <w:rFonts w:ascii="Times New Roman" w:hAnsi="Times New Roman" w:cs="Times New Roman"/>
        </w:rPr>
        <w:t xml:space="preserve">criteria </w:t>
      </w:r>
      <w:r w:rsidR="00C3412F">
        <w:rPr>
          <w:rFonts w:ascii="Times New Roman" w:hAnsi="Times New Roman" w:cs="Times New Roman"/>
        </w:rPr>
        <w:t>include</w:t>
      </w:r>
      <w:r w:rsidR="00DE3AB3">
        <w:rPr>
          <w:rFonts w:ascii="Times New Roman" w:hAnsi="Times New Roman" w:cs="Times New Roman"/>
        </w:rPr>
        <w:t xml:space="preserve"> </w:t>
      </w:r>
      <w:r w:rsidR="00E0148B" w:rsidRPr="00E0148B">
        <w:rPr>
          <w:rFonts w:ascii="Times New Roman" w:hAnsi="Times New Roman" w:cs="Times New Roman"/>
        </w:rPr>
        <w:t xml:space="preserve">where the central administration is located and where management decisions are taken </w:t>
      </w:r>
      <w:r w:rsidR="00C3412F">
        <w:rPr>
          <w:rFonts w:ascii="Times New Roman" w:hAnsi="Times New Roman" w:cs="Times New Roman"/>
        </w:rPr>
        <w:t>on</w:t>
      </w:r>
      <w:r w:rsidR="001B1B2A">
        <w:rPr>
          <w:rFonts w:ascii="Times New Roman" w:hAnsi="Times New Roman" w:cs="Times New Roman"/>
        </w:rPr>
        <w:t xml:space="preserve"> </w:t>
      </w:r>
      <w:r w:rsidR="00E0148B" w:rsidRPr="00E0148B">
        <w:rPr>
          <w:rFonts w:ascii="Times New Roman" w:hAnsi="Times New Roman" w:cs="Times New Roman"/>
        </w:rPr>
        <w:t>progra</w:t>
      </w:r>
      <w:r w:rsidR="00E0148B">
        <w:rPr>
          <w:rFonts w:ascii="Times New Roman" w:hAnsi="Times New Roman" w:cs="Times New Roman"/>
        </w:rPr>
        <w:t xml:space="preserve">mming or selection of content. </w:t>
      </w:r>
      <w:r w:rsidR="00E0148B" w:rsidRPr="00E0148B">
        <w:rPr>
          <w:rFonts w:ascii="Times New Roman" w:hAnsi="Times New Roman" w:cs="Times New Roman"/>
        </w:rPr>
        <w:t>Further criteria include the location of the workforce and any satellite uplink, and the use of a</w:t>
      </w:r>
      <w:r w:rsidR="00E0148B">
        <w:rPr>
          <w:rFonts w:ascii="Times New Roman" w:hAnsi="Times New Roman" w:cs="Times New Roman"/>
        </w:rPr>
        <w:t xml:space="preserve"> country’s satellite capacity. </w:t>
      </w:r>
      <w:r w:rsidR="004C3DE7">
        <w:rPr>
          <w:rFonts w:ascii="Times New Roman" w:hAnsi="Times New Roman" w:cs="Times New Roman"/>
        </w:rPr>
        <w:t>The AVMSD foresees</w:t>
      </w:r>
      <w:r w:rsidR="00FC6CB1" w:rsidRPr="00FC6CB1">
        <w:rPr>
          <w:rFonts w:ascii="Times New Roman" w:hAnsi="Times New Roman" w:cs="Times New Roman"/>
        </w:rPr>
        <w:t xml:space="preserve"> </w:t>
      </w:r>
      <w:r w:rsidR="002A1D12">
        <w:rPr>
          <w:rFonts w:ascii="Times New Roman" w:hAnsi="Times New Roman" w:cs="Times New Roman"/>
        </w:rPr>
        <w:t xml:space="preserve">the possibility to </w:t>
      </w:r>
      <w:r w:rsidR="00FC6CB1" w:rsidRPr="00FC6CB1">
        <w:rPr>
          <w:rFonts w:ascii="Times New Roman" w:hAnsi="Times New Roman" w:cs="Times New Roman"/>
        </w:rPr>
        <w:t>derogat</w:t>
      </w:r>
      <w:r w:rsidR="002A1D12">
        <w:rPr>
          <w:rFonts w:ascii="Times New Roman" w:hAnsi="Times New Roman" w:cs="Times New Roman"/>
        </w:rPr>
        <w:t xml:space="preserve">e from </w:t>
      </w:r>
      <w:r w:rsidR="00DE3AB3">
        <w:rPr>
          <w:rFonts w:ascii="Times New Roman" w:hAnsi="Times New Roman" w:cs="Times New Roman"/>
        </w:rPr>
        <w:t>th</w:t>
      </w:r>
      <w:r w:rsidR="00B64BAF">
        <w:rPr>
          <w:rFonts w:ascii="Times New Roman" w:hAnsi="Times New Roman" w:cs="Times New Roman"/>
        </w:rPr>
        <w:t xml:space="preserve">is </w:t>
      </w:r>
      <w:r w:rsidR="002A1D12">
        <w:rPr>
          <w:rFonts w:ascii="Times New Roman" w:hAnsi="Times New Roman" w:cs="Times New Roman"/>
        </w:rPr>
        <w:t>approach</w:t>
      </w:r>
      <w:r w:rsidR="00C3412F">
        <w:rPr>
          <w:rFonts w:ascii="Times New Roman" w:hAnsi="Times New Roman" w:cs="Times New Roman"/>
        </w:rPr>
        <w:t xml:space="preserve"> in</w:t>
      </w:r>
      <w:r w:rsidR="00DE3AB3" w:rsidRPr="00FC6CB1">
        <w:rPr>
          <w:rFonts w:ascii="Times New Roman" w:hAnsi="Times New Roman" w:cs="Times New Roman"/>
        </w:rPr>
        <w:t xml:space="preserve"> </w:t>
      </w:r>
      <w:r w:rsidR="00FC6CB1" w:rsidRPr="00FC6CB1">
        <w:rPr>
          <w:rFonts w:ascii="Times New Roman" w:hAnsi="Times New Roman" w:cs="Times New Roman"/>
        </w:rPr>
        <w:t>case</w:t>
      </w:r>
      <w:r w:rsidR="00DE3AB3">
        <w:rPr>
          <w:rFonts w:ascii="Times New Roman" w:hAnsi="Times New Roman" w:cs="Times New Roman"/>
        </w:rPr>
        <w:t>s</w:t>
      </w:r>
      <w:r w:rsidR="00FC6CB1" w:rsidRPr="00FC6CB1">
        <w:rPr>
          <w:rFonts w:ascii="Times New Roman" w:hAnsi="Times New Roman" w:cs="Times New Roman"/>
        </w:rPr>
        <w:t xml:space="preserve"> of incitement to hatred</w:t>
      </w:r>
      <w:r w:rsidR="004A7958">
        <w:rPr>
          <w:rFonts w:ascii="Times New Roman" w:hAnsi="Times New Roman" w:cs="Times New Roman"/>
        </w:rPr>
        <w:t xml:space="preserve">, </w:t>
      </w:r>
      <w:r w:rsidR="00FC6CB1" w:rsidRPr="00FC6CB1">
        <w:rPr>
          <w:rFonts w:ascii="Times New Roman" w:hAnsi="Times New Roman" w:cs="Times New Roman"/>
        </w:rPr>
        <w:t>protection of minors</w:t>
      </w:r>
      <w:r w:rsidR="004A7958">
        <w:rPr>
          <w:rFonts w:ascii="Times New Roman" w:hAnsi="Times New Roman" w:cs="Times New Roman"/>
        </w:rPr>
        <w:t xml:space="preserve"> or</w:t>
      </w:r>
      <w:r w:rsidR="00FC6CB1" w:rsidRPr="00FC6CB1">
        <w:rPr>
          <w:rFonts w:ascii="Times New Roman" w:hAnsi="Times New Roman" w:cs="Times New Roman"/>
        </w:rPr>
        <w:t xml:space="preserve"> where </w:t>
      </w:r>
      <w:r w:rsidR="00EB07F5">
        <w:rPr>
          <w:rFonts w:ascii="Times New Roman" w:hAnsi="Times New Roman" w:cs="Times New Roman"/>
        </w:rPr>
        <w:t xml:space="preserve">broadcasters </w:t>
      </w:r>
      <w:r w:rsidR="004A7958">
        <w:rPr>
          <w:rFonts w:ascii="Times New Roman" w:hAnsi="Times New Roman" w:cs="Times New Roman"/>
        </w:rPr>
        <w:t xml:space="preserve">try </w:t>
      </w:r>
      <w:r w:rsidR="00EB07F5">
        <w:rPr>
          <w:rFonts w:ascii="Times New Roman" w:hAnsi="Times New Roman" w:cs="Times New Roman"/>
        </w:rPr>
        <w:t xml:space="preserve">to </w:t>
      </w:r>
      <w:r w:rsidR="00FC6CB1" w:rsidRPr="00FC6CB1">
        <w:rPr>
          <w:rFonts w:ascii="Times New Roman" w:hAnsi="Times New Roman" w:cs="Times New Roman"/>
        </w:rPr>
        <w:t>circumvent stricter rules</w:t>
      </w:r>
      <w:r w:rsidR="00EB07F5">
        <w:rPr>
          <w:rFonts w:ascii="Times New Roman" w:hAnsi="Times New Roman" w:cs="Times New Roman"/>
        </w:rPr>
        <w:t xml:space="preserve"> in specific </w:t>
      </w:r>
      <w:r w:rsidR="00EB07F5" w:rsidRPr="00FC6CB1">
        <w:rPr>
          <w:rFonts w:ascii="Times New Roman" w:hAnsi="Times New Roman" w:cs="Times New Roman"/>
        </w:rPr>
        <w:t>Member States</w:t>
      </w:r>
      <w:r w:rsidR="00FC6CB1" w:rsidRPr="00FC6CB1">
        <w:rPr>
          <w:rFonts w:ascii="Times New Roman" w:hAnsi="Times New Roman" w:cs="Times New Roman"/>
        </w:rPr>
        <w:t>.</w:t>
      </w:r>
      <w:r w:rsidR="00FC6CB1">
        <w:rPr>
          <w:rFonts w:ascii="Times New Roman" w:hAnsi="Times New Roman" w:cs="Times New Roman"/>
        </w:rPr>
        <w:t xml:space="preserve"> </w:t>
      </w:r>
      <w:r w:rsidR="004A7958">
        <w:rPr>
          <w:rFonts w:ascii="Times New Roman" w:hAnsi="Times New Roman" w:cs="Times New Roman"/>
        </w:rPr>
        <w:t>In these cases the Member States have to follow specific cooperation procedures.</w:t>
      </w:r>
    </w:p>
    <w:p w:rsidR="00BF7383" w:rsidRPr="000566E6" w:rsidRDefault="00BF7383" w:rsidP="00D9016F">
      <w:pPr>
        <w:spacing w:before="240" w:after="0" w:line="36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9288"/>
      </w:tblGrid>
      <w:tr w:rsidR="000566E6" w:rsidRPr="000566E6" w:rsidTr="00811A51">
        <w:tc>
          <w:tcPr>
            <w:tcW w:w="9288" w:type="dxa"/>
          </w:tcPr>
          <w:p w:rsidR="00E2225B" w:rsidRPr="000566E6" w:rsidRDefault="000A304B" w:rsidP="00811A51">
            <w:pPr>
              <w:spacing w:line="360" w:lineRule="auto"/>
              <w:jc w:val="both"/>
              <w:rPr>
                <w:rFonts w:ascii="Times New Roman" w:hAnsi="Times New Roman" w:cs="Times New Roman"/>
                <w:b/>
                <w:i/>
              </w:rPr>
            </w:pPr>
            <w:r w:rsidRPr="000566E6">
              <w:rPr>
                <w:rFonts w:ascii="Times New Roman" w:hAnsi="Times New Roman" w:cs="Times New Roman"/>
                <w:b/>
                <w:i/>
              </w:rPr>
              <w:t>SET OF QUESTIONS 5</w:t>
            </w:r>
            <w:r w:rsidR="00AC1C4C">
              <w:rPr>
                <w:rFonts w:ascii="Times New Roman" w:hAnsi="Times New Roman" w:cs="Times New Roman"/>
                <w:b/>
                <w:i/>
              </w:rPr>
              <w:t xml:space="preserve"> </w:t>
            </w:r>
          </w:p>
          <w:p w:rsidR="000A304B" w:rsidRDefault="000A304B" w:rsidP="00811A51">
            <w:pPr>
              <w:spacing w:line="360" w:lineRule="auto"/>
              <w:jc w:val="both"/>
              <w:rPr>
                <w:rFonts w:ascii="Times New Roman" w:hAnsi="Times New Roman" w:cs="Times New Roman"/>
                <w:b/>
              </w:rPr>
            </w:pPr>
          </w:p>
          <w:p w:rsidR="00AC1C4C" w:rsidRDefault="00CD62E0" w:rsidP="00811A51">
            <w:pPr>
              <w:spacing w:line="360" w:lineRule="auto"/>
              <w:jc w:val="both"/>
              <w:rPr>
                <w:rFonts w:ascii="Times New Roman" w:hAnsi="Times New Roman" w:cs="Times New Roman"/>
                <w:b/>
              </w:rPr>
            </w:pPr>
            <w:r>
              <w:rPr>
                <w:rFonts w:ascii="Times New Roman" w:hAnsi="Times New Roman" w:cs="Times New Roman"/>
                <w:b/>
              </w:rPr>
              <w:t>Is</w:t>
            </w:r>
            <w:r w:rsidR="00AC1C4C">
              <w:rPr>
                <w:rFonts w:ascii="Times New Roman" w:hAnsi="Times New Roman" w:cs="Times New Roman"/>
                <w:b/>
              </w:rPr>
              <w:t xml:space="preserve"> </w:t>
            </w:r>
            <w:r w:rsidR="00783EA0">
              <w:rPr>
                <w:rFonts w:ascii="Times New Roman" w:hAnsi="Times New Roman" w:cs="Times New Roman"/>
                <w:b/>
              </w:rPr>
              <w:t>the current approach</w:t>
            </w:r>
            <w:r w:rsidR="00AC1C4C">
              <w:rPr>
                <w:rFonts w:ascii="Times New Roman" w:hAnsi="Times New Roman" w:cs="Times New Roman"/>
                <w:b/>
              </w:rPr>
              <w:t xml:space="preserve"> still </w:t>
            </w:r>
            <w:r w:rsidR="00D87C1B">
              <w:rPr>
                <w:rFonts w:ascii="Times New Roman" w:hAnsi="Times New Roman" w:cs="Times New Roman"/>
                <w:b/>
              </w:rPr>
              <w:t>relev</w:t>
            </w:r>
            <w:r w:rsidR="00126290">
              <w:rPr>
                <w:rFonts w:ascii="Times New Roman" w:hAnsi="Times New Roman" w:cs="Times New Roman"/>
                <w:b/>
              </w:rPr>
              <w:t>ant</w:t>
            </w:r>
            <w:r w:rsidR="00862728">
              <w:rPr>
                <w:rFonts w:ascii="Times New Roman" w:hAnsi="Times New Roman" w:cs="Times New Roman"/>
                <w:b/>
              </w:rPr>
              <w:t>, effective and fair</w:t>
            </w:r>
            <w:r w:rsidR="00AC1C4C">
              <w:rPr>
                <w:rFonts w:ascii="Times New Roman" w:hAnsi="Times New Roman" w:cs="Times New Roman"/>
                <w:b/>
              </w:rPr>
              <w:t>?</w:t>
            </w:r>
          </w:p>
          <w:p w:rsidR="00862728" w:rsidRDefault="00862728" w:rsidP="00862728">
            <w:pPr>
              <w:spacing w:line="360" w:lineRule="auto"/>
              <w:jc w:val="both"/>
              <w:rPr>
                <w:rFonts w:ascii="Times New Roman" w:hAnsi="Times New Roman" w:cs="Times New Roman"/>
              </w:rPr>
            </w:pPr>
            <w:r>
              <w:rPr>
                <w:rFonts w:ascii="Times New Roman" w:hAnsi="Times New Roman" w:cs="Times New Roman"/>
              </w:rPr>
              <w:t xml:space="preserve">Relevant? </w:t>
            </w:r>
            <w:sdt>
              <w:sdtPr>
                <w:rPr>
                  <w:rFonts w:ascii="Times New Roman" w:hAnsi="Times New Roman" w:cs="Times New Roman"/>
                </w:rPr>
                <w:id w:val="-1089534917"/>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Pr="000566E6">
              <w:rPr>
                <w:rFonts w:ascii="Times New Roman" w:hAnsi="Times New Roman" w:cs="Times New Roman"/>
              </w:rPr>
              <w:t xml:space="preserve">YES – </w:t>
            </w:r>
            <w:sdt>
              <w:sdtPr>
                <w:rPr>
                  <w:rFonts w:ascii="Times New Roman" w:hAnsi="Times New Roman" w:cs="Times New Roman"/>
                </w:rPr>
                <w:id w:val="-2071255714"/>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Pr="000566E6">
              <w:rPr>
                <w:rFonts w:ascii="Times New Roman" w:hAnsi="Times New Roman" w:cs="Times New Roman"/>
              </w:rPr>
              <w:t>NO</w:t>
            </w:r>
            <w:r w:rsidR="00160820">
              <w:rPr>
                <w:rFonts w:ascii="Times New Roman" w:hAnsi="Times New Roman" w:cs="Times New Roman"/>
              </w:rPr>
              <w:t xml:space="preserve"> – </w:t>
            </w:r>
            <w:sdt>
              <w:sdtPr>
                <w:rPr>
                  <w:rFonts w:ascii="Times New Roman" w:hAnsi="Times New Roman" w:cs="Times New Roman"/>
                </w:rPr>
                <w:id w:val="-659699776"/>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00160820">
              <w:rPr>
                <w:rFonts w:ascii="Times New Roman" w:hAnsi="Times New Roman" w:cs="Times New Roman"/>
              </w:rPr>
              <w:t>NO OPINION</w:t>
            </w:r>
          </w:p>
          <w:p w:rsidR="00862728" w:rsidRDefault="00862728" w:rsidP="00862728">
            <w:pPr>
              <w:spacing w:line="360" w:lineRule="auto"/>
              <w:jc w:val="both"/>
              <w:rPr>
                <w:rFonts w:ascii="Times New Roman" w:hAnsi="Times New Roman" w:cs="Times New Roman"/>
              </w:rPr>
            </w:pPr>
            <w:r>
              <w:rPr>
                <w:rFonts w:ascii="Times New Roman" w:hAnsi="Times New Roman" w:cs="Times New Roman"/>
              </w:rPr>
              <w:t xml:space="preserve">Effective? </w:t>
            </w:r>
            <w:sdt>
              <w:sdtPr>
                <w:rPr>
                  <w:rFonts w:ascii="Times New Roman" w:hAnsi="Times New Roman" w:cs="Times New Roman"/>
                </w:rPr>
                <w:id w:val="1830253542"/>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Pr="000566E6">
              <w:rPr>
                <w:rFonts w:ascii="Times New Roman" w:hAnsi="Times New Roman" w:cs="Times New Roman"/>
              </w:rPr>
              <w:t xml:space="preserve">YES – </w:t>
            </w:r>
            <w:sdt>
              <w:sdtPr>
                <w:rPr>
                  <w:rFonts w:ascii="Times New Roman" w:hAnsi="Times New Roman" w:cs="Times New Roman"/>
                </w:rPr>
                <w:id w:val="-1894956393"/>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Pr="000566E6">
              <w:rPr>
                <w:rFonts w:ascii="Times New Roman" w:hAnsi="Times New Roman" w:cs="Times New Roman"/>
              </w:rPr>
              <w:t>NO</w:t>
            </w:r>
            <w:r w:rsidR="00160820">
              <w:rPr>
                <w:rFonts w:ascii="Times New Roman" w:hAnsi="Times New Roman" w:cs="Times New Roman"/>
              </w:rPr>
              <w:t xml:space="preserve"> – </w:t>
            </w:r>
            <w:sdt>
              <w:sdtPr>
                <w:rPr>
                  <w:rFonts w:ascii="Times New Roman" w:hAnsi="Times New Roman" w:cs="Times New Roman"/>
                </w:rPr>
                <w:id w:val="-189927219"/>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00160820">
              <w:rPr>
                <w:rFonts w:ascii="Times New Roman" w:hAnsi="Times New Roman" w:cs="Times New Roman"/>
              </w:rPr>
              <w:t>NO OPINION</w:t>
            </w:r>
          </w:p>
          <w:p w:rsidR="00862728" w:rsidRDefault="00862728" w:rsidP="00862728">
            <w:pPr>
              <w:spacing w:line="360" w:lineRule="auto"/>
              <w:jc w:val="both"/>
              <w:rPr>
                <w:rFonts w:ascii="Times New Roman" w:hAnsi="Times New Roman" w:cs="Times New Roman"/>
              </w:rPr>
            </w:pPr>
            <w:r>
              <w:rPr>
                <w:rFonts w:ascii="Times New Roman" w:hAnsi="Times New Roman" w:cs="Times New Roman"/>
              </w:rPr>
              <w:t xml:space="preserve">Fair? </w:t>
            </w:r>
            <w:sdt>
              <w:sdtPr>
                <w:rPr>
                  <w:rFonts w:ascii="Times New Roman" w:hAnsi="Times New Roman" w:cs="Times New Roman"/>
                </w:rPr>
                <w:id w:val="1376347818"/>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Pr="000566E6">
              <w:rPr>
                <w:rFonts w:ascii="Times New Roman" w:hAnsi="Times New Roman" w:cs="Times New Roman"/>
              </w:rPr>
              <w:t xml:space="preserve">YES – </w:t>
            </w:r>
            <w:sdt>
              <w:sdtPr>
                <w:rPr>
                  <w:rFonts w:ascii="Times New Roman" w:hAnsi="Times New Roman" w:cs="Times New Roman"/>
                </w:rPr>
                <w:id w:val="-230626953"/>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Pr="000566E6">
              <w:rPr>
                <w:rFonts w:ascii="Times New Roman" w:hAnsi="Times New Roman" w:cs="Times New Roman"/>
              </w:rPr>
              <w:t>NO</w:t>
            </w:r>
            <w:r w:rsidR="00160820">
              <w:rPr>
                <w:rFonts w:ascii="Times New Roman" w:hAnsi="Times New Roman" w:cs="Times New Roman"/>
              </w:rPr>
              <w:t xml:space="preserve"> – </w:t>
            </w:r>
            <w:sdt>
              <w:sdtPr>
                <w:rPr>
                  <w:rFonts w:ascii="Times New Roman" w:hAnsi="Times New Roman" w:cs="Times New Roman"/>
                </w:rPr>
                <w:id w:val="-582456278"/>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00160820">
              <w:rPr>
                <w:rFonts w:ascii="Times New Roman" w:hAnsi="Times New Roman" w:cs="Times New Roman"/>
              </w:rPr>
              <w:t>NO OPINION</w:t>
            </w:r>
          </w:p>
          <w:p w:rsidR="00862728" w:rsidRDefault="00862728" w:rsidP="00862728">
            <w:pPr>
              <w:spacing w:line="360" w:lineRule="auto"/>
              <w:jc w:val="both"/>
              <w:rPr>
                <w:rFonts w:ascii="Times New Roman" w:hAnsi="Times New Roman" w:cs="Times New Roman"/>
              </w:rPr>
            </w:pPr>
            <w:r w:rsidRPr="006D6331">
              <w:rPr>
                <w:rFonts w:ascii="Times New Roman" w:hAnsi="Times New Roman" w:cs="Times New Roman"/>
              </w:rPr>
              <w:t>COMMENTS:</w:t>
            </w:r>
          </w:p>
          <w:p w:rsidR="00EB07F5" w:rsidRPr="000566E6" w:rsidRDefault="00EB07F5" w:rsidP="00811A51">
            <w:pPr>
              <w:spacing w:line="360" w:lineRule="auto"/>
              <w:jc w:val="both"/>
              <w:rPr>
                <w:rFonts w:ascii="Times New Roman" w:hAnsi="Times New Roman" w:cs="Times New Roman"/>
                <w:b/>
              </w:rPr>
            </w:pPr>
          </w:p>
          <w:p w:rsidR="00BF7383" w:rsidRDefault="00126290" w:rsidP="00811A51">
            <w:pPr>
              <w:spacing w:line="360" w:lineRule="auto"/>
              <w:jc w:val="both"/>
              <w:rPr>
                <w:rFonts w:ascii="Times New Roman" w:hAnsi="Times New Roman" w:cs="Times New Roman"/>
                <w:b/>
              </w:rPr>
            </w:pPr>
            <w:r>
              <w:rPr>
                <w:rFonts w:ascii="Times New Roman" w:hAnsi="Times New Roman" w:cs="Times New Roman"/>
                <w:b/>
              </w:rPr>
              <w:t xml:space="preserve">Are you aware of </w:t>
            </w:r>
            <w:r w:rsidR="00BF7383" w:rsidRPr="000566E6">
              <w:rPr>
                <w:rFonts w:ascii="Times New Roman" w:hAnsi="Times New Roman" w:cs="Times New Roman"/>
                <w:b/>
              </w:rPr>
              <w:t>problem</w:t>
            </w:r>
            <w:r w:rsidR="00C47BD5">
              <w:rPr>
                <w:rFonts w:ascii="Times New Roman" w:hAnsi="Times New Roman" w:cs="Times New Roman"/>
                <w:b/>
              </w:rPr>
              <w:t>s</w:t>
            </w:r>
            <w:r w:rsidR="00BF7383" w:rsidRPr="000566E6">
              <w:rPr>
                <w:rFonts w:ascii="Times New Roman" w:hAnsi="Times New Roman" w:cs="Times New Roman"/>
                <w:b/>
              </w:rPr>
              <w:t xml:space="preserve"> regarding the application of the </w:t>
            </w:r>
            <w:r w:rsidR="00BF69EB">
              <w:rPr>
                <w:rFonts w:ascii="Times New Roman" w:hAnsi="Times New Roman" w:cs="Times New Roman"/>
                <w:b/>
              </w:rPr>
              <w:t xml:space="preserve">current </w:t>
            </w:r>
            <w:r w:rsidR="002A1D12">
              <w:rPr>
                <w:rFonts w:ascii="Times New Roman" w:hAnsi="Times New Roman" w:cs="Times New Roman"/>
                <w:b/>
              </w:rPr>
              <w:t>approach</w:t>
            </w:r>
            <w:r w:rsidR="002B384F">
              <w:rPr>
                <w:rFonts w:ascii="Times New Roman" w:hAnsi="Times New Roman" w:cs="Times New Roman"/>
                <w:b/>
              </w:rPr>
              <w:t>?</w:t>
            </w:r>
          </w:p>
          <w:p w:rsidR="00EB07F5" w:rsidRDefault="00960348" w:rsidP="00EB07F5">
            <w:pPr>
              <w:spacing w:line="360" w:lineRule="auto"/>
              <w:jc w:val="both"/>
              <w:rPr>
                <w:rFonts w:ascii="Times New Roman" w:hAnsi="Times New Roman" w:cs="Times New Roman"/>
              </w:rPr>
            </w:pPr>
            <w:sdt>
              <w:sdtPr>
                <w:rPr>
                  <w:rFonts w:ascii="Times New Roman" w:hAnsi="Times New Roman" w:cs="Times New Roman"/>
                </w:rPr>
                <w:id w:val="-392350088"/>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00EB07F5" w:rsidRPr="000566E6">
              <w:rPr>
                <w:rFonts w:ascii="Times New Roman" w:hAnsi="Times New Roman" w:cs="Times New Roman"/>
              </w:rPr>
              <w:t xml:space="preserve">YES – </w:t>
            </w:r>
            <w:sdt>
              <w:sdtPr>
                <w:rPr>
                  <w:rFonts w:ascii="Times New Roman" w:hAnsi="Times New Roman" w:cs="Times New Roman"/>
                </w:rPr>
                <w:id w:val="-450012236"/>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00EB07F5" w:rsidRPr="000566E6">
              <w:rPr>
                <w:rFonts w:ascii="Times New Roman" w:hAnsi="Times New Roman" w:cs="Times New Roman"/>
              </w:rPr>
              <w:t>NO</w:t>
            </w:r>
            <w:r w:rsidR="00862728">
              <w:rPr>
                <w:rFonts w:ascii="Times New Roman" w:hAnsi="Times New Roman" w:cs="Times New Roman"/>
              </w:rPr>
              <w:t xml:space="preserve"> </w:t>
            </w:r>
            <w:r w:rsidR="00D808E3">
              <w:rPr>
                <w:rFonts w:ascii="Times New Roman" w:hAnsi="Times New Roman" w:cs="Times New Roman"/>
                <w:sz w:val="24"/>
                <w:szCs w:val="24"/>
              </w:rPr>
              <w:t>(If yes describe and explain their magnitude)</w:t>
            </w:r>
          </w:p>
          <w:p w:rsidR="00EB07F5" w:rsidRDefault="00EB07F5" w:rsidP="00EB07F5">
            <w:pPr>
              <w:spacing w:line="360" w:lineRule="auto"/>
              <w:jc w:val="both"/>
              <w:rPr>
                <w:rFonts w:ascii="Times New Roman" w:hAnsi="Times New Roman" w:cs="Times New Roman"/>
              </w:rPr>
            </w:pPr>
            <w:r>
              <w:rPr>
                <w:rFonts w:ascii="Times New Roman" w:hAnsi="Times New Roman" w:cs="Times New Roman"/>
              </w:rPr>
              <w:t>COMMENTS</w:t>
            </w:r>
          </w:p>
          <w:p w:rsidR="00EB07F5" w:rsidRDefault="00EB07F5" w:rsidP="00811A51">
            <w:pPr>
              <w:spacing w:line="360" w:lineRule="auto"/>
              <w:jc w:val="both"/>
              <w:rPr>
                <w:rFonts w:ascii="Times New Roman" w:hAnsi="Times New Roman" w:cs="Times New Roman"/>
                <w:b/>
              </w:rPr>
            </w:pPr>
          </w:p>
          <w:p w:rsidR="00AC1C4C" w:rsidRPr="00AC1C4C" w:rsidRDefault="00AC1C4C" w:rsidP="00AC1C4C">
            <w:pPr>
              <w:spacing w:line="360" w:lineRule="auto"/>
              <w:jc w:val="both"/>
              <w:rPr>
                <w:rFonts w:ascii="Times New Roman" w:hAnsi="Times New Roman" w:cs="Times New Roman"/>
                <w:b/>
              </w:rPr>
            </w:pPr>
            <w:r w:rsidRPr="00783EA0">
              <w:rPr>
                <w:rFonts w:ascii="Times New Roman" w:hAnsi="Times New Roman" w:cs="Times New Roman"/>
                <w:b/>
              </w:rPr>
              <w:t>If you are a broadcaster or an on-demand service</w:t>
            </w:r>
            <w:r w:rsidR="00430A95" w:rsidRPr="00783EA0">
              <w:rPr>
                <w:rFonts w:ascii="Times New Roman" w:hAnsi="Times New Roman" w:cs="Times New Roman"/>
                <w:b/>
              </w:rPr>
              <w:t xml:space="preserve"> provider</w:t>
            </w:r>
            <w:r w:rsidRPr="00783EA0">
              <w:rPr>
                <w:rFonts w:ascii="Times New Roman" w:hAnsi="Times New Roman" w:cs="Times New Roman"/>
                <w:b/>
              </w:rPr>
              <w:t xml:space="preserve">, can you </w:t>
            </w:r>
            <w:r w:rsidR="00430A95" w:rsidRPr="00783EA0">
              <w:rPr>
                <w:rFonts w:ascii="Times New Roman" w:hAnsi="Times New Roman" w:cs="Times New Roman"/>
                <w:b/>
              </w:rPr>
              <w:t>give</w:t>
            </w:r>
            <w:r w:rsidRPr="00783EA0">
              <w:rPr>
                <w:rFonts w:ascii="Times New Roman" w:hAnsi="Times New Roman" w:cs="Times New Roman"/>
                <w:b/>
              </w:rPr>
              <w:t xml:space="preserve"> an estimate of the costs or benefits related to the implementation of th</w:t>
            </w:r>
            <w:r w:rsidR="004A7958">
              <w:rPr>
                <w:rFonts w:ascii="Times New Roman" w:hAnsi="Times New Roman" w:cs="Times New Roman"/>
                <w:b/>
              </w:rPr>
              <w:t>e corresponding rules</w:t>
            </w:r>
            <w:r w:rsidRPr="00783EA0">
              <w:rPr>
                <w:rFonts w:ascii="Times New Roman" w:hAnsi="Times New Roman" w:cs="Times New Roman"/>
                <w:b/>
              </w:rPr>
              <w:t>?</w:t>
            </w:r>
            <w:r>
              <w:rPr>
                <w:rFonts w:ascii="Times New Roman" w:hAnsi="Times New Roman" w:cs="Times New Roman"/>
                <w:b/>
              </w:rPr>
              <w:t xml:space="preserve"> </w:t>
            </w:r>
          </w:p>
          <w:p w:rsidR="00862728" w:rsidRDefault="00960348" w:rsidP="00811A51">
            <w:pPr>
              <w:spacing w:line="360" w:lineRule="auto"/>
              <w:jc w:val="both"/>
              <w:rPr>
                <w:rFonts w:ascii="Times New Roman" w:hAnsi="Times New Roman" w:cs="Times New Roman"/>
              </w:rPr>
            </w:pPr>
            <w:sdt>
              <w:sdtPr>
                <w:rPr>
                  <w:rFonts w:ascii="Times New Roman" w:hAnsi="Times New Roman" w:cs="Times New Roman"/>
                </w:rPr>
                <w:id w:val="1393704372"/>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00862728" w:rsidRPr="000566E6">
              <w:rPr>
                <w:rFonts w:ascii="Times New Roman" w:hAnsi="Times New Roman" w:cs="Times New Roman"/>
              </w:rPr>
              <w:t xml:space="preserve">YES – </w:t>
            </w:r>
            <w:sdt>
              <w:sdtPr>
                <w:rPr>
                  <w:rFonts w:ascii="Times New Roman" w:hAnsi="Times New Roman" w:cs="Times New Roman"/>
                </w:rPr>
                <w:id w:val="-2096004001"/>
                <w14:checkbox>
                  <w14:checked w14:val="0"/>
                  <w14:checkedState w14:val="2612" w14:font="MS Gothic"/>
                  <w14:uncheckedState w14:val="2610" w14:font="MS Gothic"/>
                </w14:checkbox>
              </w:sdtPr>
              <w:sdtEndPr/>
              <w:sdtContent>
                <w:r w:rsidR="009A0B99">
                  <w:rPr>
                    <w:rFonts w:ascii="MS Gothic" w:eastAsia="MS Gothic" w:hAnsi="MS Gothic" w:cs="Times New Roman" w:hint="eastAsia"/>
                  </w:rPr>
                  <w:t>☐</w:t>
                </w:r>
              </w:sdtContent>
            </w:sdt>
            <w:r w:rsidR="00862728" w:rsidRPr="000566E6">
              <w:rPr>
                <w:rFonts w:ascii="Times New Roman" w:hAnsi="Times New Roman" w:cs="Times New Roman"/>
              </w:rPr>
              <w:t>NO</w:t>
            </w:r>
          </w:p>
          <w:p w:rsidR="00BF7383" w:rsidRDefault="00862728" w:rsidP="00811A51">
            <w:pPr>
              <w:spacing w:line="360" w:lineRule="auto"/>
              <w:jc w:val="both"/>
              <w:rPr>
                <w:rFonts w:ascii="Times New Roman" w:hAnsi="Times New Roman" w:cs="Times New Roman"/>
              </w:rPr>
            </w:pPr>
            <w:r>
              <w:rPr>
                <w:rFonts w:ascii="Times New Roman" w:hAnsi="Times New Roman" w:cs="Times New Roman"/>
              </w:rPr>
              <w:t>Estimate of costs:</w:t>
            </w:r>
          </w:p>
          <w:p w:rsidR="00862728" w:rsidRDefault="00862728" w:rsidP="00811A51">
            <w:pPr>
              <w:spacing w:line="360" w:lineRule="auto"/>
              <w:jc w:val="both"/>
              <w:rPr>
                <w:rFonts w:ascii="Times New Roman" w:hAnsi="Times New Roman" w:cs="Times New Roman"/>
              </w:rPr>
            </w:pPr>
            <w:r>
              <w:rPr>
                <w:rFonts w:ascii="Times New Roman" w:hAnsi="Times New Roman" w:cs="Times New Roman"/>
              </w:rPr>
              <w:t>Estimate of benefits:</w:t>
            </w:r>
          </w:p>
          <w:p w:rsidR="00EB07F5" w:rsidRDefault="00EB07F5" w:rsidP="00811A51">
            <w:pPr>
              <w:spacing w:line="360" w:lineRule="auto"/>
              <w:jc w:val="both"/>
              <w:rPr>
                <w:rFonts w:ascii="Times New Roman" w:hAnsi="Times New Roman" w:cs="Times New Roman"/>
              </w:rPr>
            </w:pPr>
            <w:r>
              <w:rPr>
                <w:rFonts w:ascii="Times New Roman" w:hAnsi="Times New Roman" w:cs="Times New Roman"/>
              </w:rPr>
              <w:t>COMMENTS</w:t>
            </w:r>
            <w:r w:rsidR="00862728">
              <w:rPr>
                <w:rFonts w:ascii="Times New Roman" w:hAnsi="Times New Roman" w:cs="Times New Roman"/>
              </w:rPr>
              <w:t>:</w:t>
            </w:r>
          </w:p>
          <w:p w:rsidR="007C36D5" w:rsidRPr="000566E6" w:rsidRDefault="007C36D5" w:rsidP="00811A51">
            <w:pPr>
              <w:spacing w:line="360" w:lineRule="auto"/>
              <w:jc w:val="both"/>
              <w:rPr>
                <w:rFonts w:ascii="Times New Roman" w:hAnsi="Times New Roman" w:cs="Times New Roman"/>
              </w:rPr>
            </w:pPr>
          </w:p>
          <w:p w:rsidR="00BF69EB" w:rsidRDefault="00CD62E0" w:rsidP="00BF69EB">
            <w:pPr>
              <w:spacing w:line="360" w:lineRule="auto"/>
              <w:jc w:val="both"/>
              <w:rPr>
                <w:rFonts w:ascii="Times New Roman" w:hAnsi="Times New Roman" w:cs="Times New Roman"/>
                <w:b/>
                <w:i/>
              </w:rPr>
            </w:pPr>
            <w:r>
              <w:rPr>
                <w:rFonts w:ascii="Times New Roman" w:hAnsi="Times New Roman" w:cs="Times New Roman"/>
                <w:b/>
                <w:i/>
              </w:rPr>
              <w:t>Preferred policy option</w:t>
            </w:r>
            <w:r w:rsidR="00BF69EB">
              <w:rPr>
                <w:rFonts w:ascii="Times New Roman" w:hAnsi="Times New Roman" w:cs="Times New Roman"/>
                <w:b/>
                <w:i/>
              </w:rPr>
              <w:t>:</w:t>
            </w:r>
          </w:p>
          <w:p w:rsidR="00AC1C4C" w:rsidRPr="000566E6" w:rsidRDefault="00AC1C4C" w:rsidP="00AC1C4C">
            <w:pPr>
              <w:spacing w:line="360" w:lineRule="auto"/>
              <w:jc w:val="both"/>
              <w:rPr>
                <w:rFonts w:ascii="Times New Roman" w:hAnsi="Times New Roman" w:cs="Times New Roman"/>
              </w:rPr>
            </w:pPr>
          </w:p>
          <w:p w:rsidR="00BF7383" w:rsidRDefault="00126290" w:rsidP="00811A51">
            <w:pPr>
              <w:spacing w:line="360" w:lineRule="auto"/>
              <w:jc w:val="both"/>
              <w:rPr>
                <w:rFonts w:ascii="Times New Roman" w:hAnsi="Times New Roman" w:cs="Times New Roman"/>
                <w:i/>
              </w:rPr>
            </w:pPr>
            <w:r w:rsidRPr="00C379D9">
              <w:rPr>
                <w:rFonts w:ascii="Times New Roman" w:hAnsi="Times New Roman" w:cs="Times New Roman"/>
                <w:i/>
              </w:rPr>
              <w:t>a)</w:t>
            </w:r>
            <w:r w:rsidR="00EB07F5" w:rsidRPr="00C379D9">
              <w:rPr>
                <w:rFonts w:ascii="Times New Roman" w:hAnsi="Times New Roman" w:cs="Times New Roman"/>
                <w:i/>
              </w:rPr>
              <w:t xml:space="preserve"> </w:t>
            </w:r>
            <w:sdt>
              <w:sdtPr>
                <w:rPr>
                  <w:rFonts w:ascii="Times New Roman" w:hAnsi="Times New Roman" w:cs="Times New Roman"/>
                  <w:i/>
                </w:rPr>
                <w:id w:val="-2146115209"/>
                <w14:checkbox>
                  <w14:checked w14:val="0"/>
                  <w14:checkedState w14:val="2612" w14:font="MS Gothic"/>
                  <w14:uncheckedState w14:val="2610" w14:font="MS Gothic"/>
                </w14:checkbox>
              </w:sdtPr>
              <w:sdtEndPr/>
              <w:sdtContent>
                <w:r w:rsidR="009A0B99">
                  <w:rPr>
                    <w:rFonts w:ascii="MS Gothic" w:eastAsia="MS Gothic" w:hAnsi="MS Gothic" w:cs="Times New Roman" w:hint="eastAsia"/>
                    <w:i/>
                  </w:rPr>
                  <w:t>☐</w:t>
                </w:r>
              </w:sdtContent>
            </w:sdt>
            <w:r w:rsidR="009A0B99">
              <w:rPr>
                <w:rFonts w:ascii="Times New Roman" w:hAnsi="Times New Roman" w:cs="Times New Roman"/>
                <w:i/>
              </w:rPr>
              <w:t xml:space="preserve"> </w:t>
            </w:r>
            <w:r w:rsidR="00BF69EB">
              <w:rPr>
                <w:rFonts w:ascii="Times New Roman" w:hAnsi="Times New Roman" w:cs="Times New Roman"/>
                <w:i/>
              </w:rPr>
              <w:t xml:space="preserve">Maintaining </w:t>
            </w:r>
            <w:r w:rsidR="00554394">
              <w:rPr>
                <w:rFonts w:ascii="Times New Roman" w:hAnsi="Times New Roman" w:cs="Times New Roman"/>
                <w:i/>
              </w:rPr>
              <w:t>the s</w:t>
            </w:r>
            <w:r w:rsidRPr="00C379D9">
              <w:rPr>
                <w:rFonts w:ascii="Times New Roman" w:hAnsi="Times New Roman" w:cs="Times New Roman"/>
                <w:i/>
              </w:rPr>
              <w:t>tatus quo</w:t>
            </w:r>
          </w:p>
          <w:p w:rsidR="006F6B8B" w:rsidRDefault="006F6B8B" w:rsidP="00811A51">
            <w:pPr>
              <w:spacing w:line="360" w:lineRule="auto"/>
              <w:jc w:val="both"/>
              <w:rPr>
                <w:rFonts w:ascii="Times New Roman" w:hAnsi="Times New Roman" w:cs="Times New Roman"/>
                <w:i/>
              </w:rPr>
            </w:pPr>
          </w:p>
          <w:p w:rsidR="006F6B8B" w:rsidRPr="00C379D9" w:rsidRDefault="006F6B8B" w:rsidP="00811A51">
            <w:pPr>
              <w:spacing w:line="360" w:lineRule="auto"/>
              <w:jc w:val="both"/>
              <w:rPr>
                <w:rFonts w:ascii="Times New Roman" w:hAnsi="Times New Roman" w:cs="Times New Roman"/>
                <w:i/>
              </w:rPr>
            </w:pPr>
            <w:r>
              <w:rPr>
                <w:rFonts w:ascii="Times New Roman" w:hAnsi="Times New Roman" w:cs="Times New Roman"/>
                <w:i/>
              </w:rPr>
              <w:t xml:space="preserve">b) </w:t>
            </w:r>
            <w:sdt>
              <w:sdtPr>
                <w:rPr>
                  <w:rFonts w:ascii="Times New Roman" w:hAnsi="Times New Roman" w:cs="Times New Roman"/>
                  <w:i/>
                </w:rPr>
                <w:id w:val="-304466726"/>
                <w14:checkbox>
                  <w14:checked w14:val="0"/>
                  <w14:checkedState w14:val="2612" w14:font="MS Gothic"/>
                  <w14:uncheckedState w14:val="2610" w14:font="MS Gothic"/>
                </w14:checkbox>
              </w:sdtPr>
              <w:sdtEndPr/>
              <w:sdtContent>
                <w:r w:rsidR="009A0B99">
                  <w:rPr>
                    <w:rFonts w:ascii="MS Gothic" w:eastAsia="MS Gothic" w:hAnsi="MS Gothic" w:cs="Times New Roman" w:hint="eastAsia"/>
                    <w:i/>
                  </w:rPr>
                  <w:t>☐</w:t>
                </w:r>
              </w:sdtContent>
            </w:sdt>
            <w:r w:rsidR="009A0B99">
              <w:rPr>
                <w:rFonts w:ascii="Times New Roman" w:hAnsi="Times New Roman" w:cs="Times New Roman"/>
                <w:i/>
              </w:rPr>
              <w:t xml:space="preserve"> </w:t>
            </w:r>
            <w:r>
              <w:rPr>
                <w:rFonts w:ascii="Times New Roman" w:hAnsi="Times New Roman" w:cs="Times New Roman"/>
                <w:i/>
              </w:rPr>
              <w:t>Strengthening existing cooperation practices</w:t>
            </w:r>
          </w:p>
          <w:p w:rsidR="00AC1C4C" w:rsidRPr="00EB07F5" w:rsidRDefault="006F6B8B" w:rsidP="001D4B85">
            <w:pPr>
              <w:spacing w:before="240" w:line="360" w:lineRule="auto"/>
              <w:jc w:val="both"/>
              <w:rPr>
                <w:rFonts w:ascii="Times New Roman" w:hAnsi="Times New Roman" w:cs="Times New Roman"/>
                <w:i/>
              </w:rPr>
            </w:pPr>
            <w:r>
              <w:rPr>
                <w:rFonts w:ascii="Times New Roman" w:hAnsi="Times New Roman" w:cs="Times New Roman"/>
                <w:i/>
              </w:rPr>
              <w:t>c</w:t>
            </w:r>
            <w:r w:rsidR="00B7732B" w:rsidRPr="000566E6">
              <w:rPr>
                <w:rFonts w:ascii="Times New Roman" w:hAnsi="Times New Roman" w:cs="Times New Roman"/>
                <w:i/>
              </w:rPr>
              <w:t xml:space="preserve">) </w:t>
            </w:r>
            <w:sdt>
              <w:sdtPr>
                <w:rPr>
                  <w:rFonts w:ascii="Times New Roman" w:hAnsi="Times New Roman" w:cs="Times New Roman"/>
                  <w:i/>
                </w:rPr>
                <w:id w:val="-722994998"/>
                <w14:checkbox>
                  <w14:checked w14:val="0"/>
                  <w14:checkedState w14:val="2612" w14:font="MS Gothic"/>
                  <w14:uncheckedState w14:val="2610" w14:font="MS Gothic"/>
                </w14:checkbox>
              </w:sdtPr>
              <w:sdtEndPr/>
              <w:sdtContent>
                <w:r w:rsidR="009A0B99">
                  <w:rPr>
                    <w:rFonts w:ascii="MS Gothic" w:eastAsia="MS Gothic" w:hAnsi="MS Gothic" w:cs="Times New Roman" w:hint="eastAsia"/>
                    <w:i/>
                  </w:rPr>
                  <w:t>☐</w:t>
                </w:r>
              </w:sdtContent>
            </w:sdt>
            <w:r w:rsidR="009A0B99">
              <w:rPr>
                <w:rFonts w:ascii="Times New Roman" w:hAnsi="Times New Roman" w:cs="Times New Roman"/>
                <w:i/>
              </w:rPr>
              <w:t xml:space="preserve"> </w:t>
            </w:r>
            <w:r w:rsidR="00D87C1B">
              <w:rPr>
                <w:rFonts w:ascii="Times New Roman" w:hAnsi="Times New Roman" w:cs="Times New Roman"/>
                <w:i/>
              </w:rPr>
              <w:t xml:space="preserve">Revising </w:t>
            </w:r>
            <w:r w:rsidR="00577039">
              <w:rPr>
                <w:rFonts w:ascii="Times New Roman" w:hAnsi="Times New Roman" w:cs="Times New Roman"/>
                <w:i/>
              </w:rPr>
              <w:t xml:space="preserve">the </w:t>
            </w:r>
            <w:r>
              <w:rPr>
                <w:rFonts w:ascii="Times New Roman" w:hAnsi="Times New Roman" w:cs="Times New Roman"/>
                <w:i/>
              </w:rPr>
              <w:t xml:space="preserve">rules on </w:t>
            </w:r>
            <w:r w:rsidR="008337AC">
              <w:rPr>
                <w:rFonts w:ascii="Times New Roman" w:hAnsi="Times New Roman" w:cs="Times New Roman"/>
                <w:i/>
              </w:rPr>
              <w:t>cooperation</w:t>
            </w:r>
            <w:r w:rsidR="00577039">
              <w:rPr>
                <w:rFonts w:ascii="Times New Roman" w:hAnsi="Times New Roman" w:cs="Times New Roman"/>
                <w:i/>
              </w:rPr>
              <w:t xml:space="preserve"> and derogation</w:t>
            </w:r>
            <w:r w:rsidR="008337AC">
              <w:rPr>
                <w:rFonts w:ascii="Times New Roman" w:hAnsi="Times New Roman" w:cs="Times New Roman"/>
                <w:i/>
              </w:rPr>
              <w:t xml:space="preserve"> mechanisms</w:t>
            </w:r>
            <w:r w:rsidR="00EB07F5">
              <w:rPr>
                <w:rFonts w:ascii="Times New Roman" w:hAnsi="Times New Roman" w:cs="Times New Roman"/>
                <w:i/>
              </w:rPr>
              <w:t xml:space="preserve">, for example by </w:t>
            </w:r>
            <w:r w:rsidR="00BF69EB">
              <w:rPr>
                <w:rFonts w:ascii="Times New Roman" w:hAnsi="Times New Roman" w:cs="Times New Roman"/>
                <w:i/>
              </w:rPr>
              <w:t xml:space="preserve">means of provisions aimed at </w:t>
            </w:r>
            <w:r w:rsidR="008337AC" w:rsidRPr="00C379D9">
              <w:rPr>
                <w:rFonts w:ascii="Times New Roman" w:hAnsi="Times New Roman" w:cs="Times New Roman"/>
                <w:i/>
              </w:rPr>
              <w:t xml:space="preserve">enhancing </w:t>
            </w:r>
            <w:r w:rsidR="004C3DE7">
              <w:rPr>
                <w:rFonts w:ascii="Times New Roman" w:hAnsi="Times New Roman" w:cs="Times New Roman"/>
                <w:i/>
              </w:rPr>
              <w:t xml:space="preserve">their </w:t>
            </w:r>
            <w:r w:rsidR="00BF69EB">
              <w:rPr>
                <w:rFonts w:ascii="Times New Roman" w:hAnsi="Times New Roman" w:cs="Times New Roman"/>
                <w:i/>
              </w:rPr>
              <w:t xml:space="preserve">effective </w:t>
            </w:r>
            <w:r w:rsidR="004C3DE7">
              <w:rPr>
                <w:rFonts w:ascii="Times New Roman" w:hAnsi="Times New Roman" w:cs="Times New Roman"/>
                <w:i/>
              </w:rPr>
              <w:t>fun</w:t>
            </w:r>
            <w:r w:rsidR="002A1D12">
              <w:rPr>
                <w:rFonts w:ascii="Times New Roman" w:hAnsi="Times New Roman" w:cs="Times New Roman"/>
                <w:i/>
              </w:rPr>
              <w:t>c</w:t>
            </w:r>
            <w:r w:rsidR="004C3DE7">
              <w:rPr>
                <w:rFonts w:ascii="Times New Roman" w:hAnsi="Times New Roman" w:cs="Times New Roman"/>
                <w:i/>
              </w:rPr>
              <w:t>tioning</w:t>
            </w:r>
          </w:p>
          <w:p w:rsidR="00126290" w:rsidRDefault="006F6B8B" w:rsidP="001D4B85">
            <w:pPr>
              <w:spacing w:before="240" w:line="360" w:lineRule="auto"/>
              <w:jc w:val="both"/>
              <w:rPr>
                <w:rFonts w:ascii="Times New Roman" w:hAnsi="Times New Roman" w:cs="Times New Roman"/>
              </w:rPr>
            </w:pPr>
            <w:r>
              <w:rPr>
                <w:rFonts w:ascii="Times New Roman" w:hAnsi="Times New Roman" w:cs="Times New Roman"/>
                <w:i/>
              </w:rPr>
              <w:t>d</w:t>
            </w:r>
            <w:r w:rsidR="005903A6" w:rsidRPr="00115047">
              <w:rPr>
                <w:rFonts w:ascii="Times New Roman" w:hAnsi="Times New Roman" w:cs="Times New Roman"/>
                <w:i/>
              </w:rPr>
              <w:t xml:space="preserve">) </w:t>
            </w:r>
            <w:sdt>
              <w:sdtPr>
                <w:rPr>
                  <w:rFonts w:ascii="Times New Roman" w:hAnsi="Times New Roman" w:cs="Times New Roman"/>
                  <w:i/>
                </w:rPr>
                <w:id w:val="-919632177"/>
                <w14:checkbox>
                  <w14:checked w14:val="0"/>
                  <w14:checkedState w14:val="2612" w14:font="MS Gothic"/>
                  <w14:uncheckedState w14:val="2610" w14:font="MS Gothic"/>
                </w14:checkbox>
              </w:sdtPr>
              <w:sdtEndPr/>
              <w:sdtContent>
                <w:r w:rsidR="009A0B99">
                  <w:rPr>
                    <w:rFonts w:ascii="MS Gothic" w:eastAsia="MS Gothic" w:hAnsi="MS Gothic" w:cs="Times New Roman" w:hint="eastAsia"/>
                    <w:i/>
                  </w:rPr>
                  <w:t>☐</w:t>
                </w:r>
              </w:sdtContent>
            </w:sdt>
            <w:r w:rsidR="009A0B99">
              <w:rPr>
                <w:rFonts w:ascii="Times New Roman" w:hAnsi="Times New Roman" w:cs="Times New Roman"/>
                <w:i/>
              </w:rPr>
              <w:t xml:space="preserve"> </w:t>
            </w:r>
            <w:r w:rsidR="005903A6" w:rsidRPr="00115047">
              <w:rPr>
                <w:rFonts w:ascii="Times New Roman" w:hAnsi="Times New Roman" w:cs="Times New Roman"/>
                <w:i/>
              </w:rPr>
              <w:t xml:space="preserve">Simplifying the criteria to </w:t>
            </w:r>
            <w:r w:rsidR="00115047" w:rsidRPr="00115047">
              <w:rPr>
                <w:rFonts w:ascii="Times New Roman" w:hAnsi="Times New Roman" w:cs="Times New Roman"/>
                <w:i/>
              </w:rPr>
              <w:t xml:space="preserve">determine the jurisdiction to which a </w:t>
            </w:r>
            <w:r w:rsidR="00BF69EB">
              <w:rPr>
                <w:rFonts w:ascii="Times New Roman" w:hAnsi="Times New Roman" w:cs="Times New Roman"/>
                <w:i/>
              </w:rPr>
              <w:t>provider</w:t>
            </w:r>
            <w:r w:rsidR="00BF69EB" w:rsidRPr="00115047">
              <w:rPr>
                <w:rFonts w:ascii="Times New Roman" w:hAnsi="Times New Roman" w:cs="Times New Roman"/>
                <w:i/>
              </w:rPr>
              <w:t xml:space="preserve"> </w:t>
            </w:r>
            <w:r w:rsidR="00115047" w:rsidRPr="00115047">
              <w:rPr>
                <w:rFonts w:ascii="Times New Roman" w:hAnsi="Times New Roman" w:cs="Times New Roman"/>
                <w:i/>
              </w:rPr>
              <w:t>is subject</w:t>
            </w:r>
            <w:r w:rsidR="00EB07F5">
              <w:rPr>
                <w:rFonts w:ascii="Times New Roman" w:hAnsi="Times New Roman" w:cs="Times New Roman"/>
                <w:i/>
              </w:rPr>
              <w:t>, for example by</w:t>
            </w:r>
            <w:r w:rsidR="00430A95">
              <w:rPr>
                <w:rFonts w:ascii="Times New Roman" w:hAnsi="Times New Roman" w:cs="Times New Roman"/>
                <w:i/>
              </w:rPr>
              <w:t xml:space="preserve"> focusing on where </w:t>
            </w:r>
            <w:r w:rsidR="00BF69EB">
              <w:rPr>
                <w:rFonts w:ascii="Times New Roman" w:hAnsi="Times New Roman" w:cs="Times New Roman"/>
                <w:i/>
              </w:rPr>
              <w:t xml:space="preserve">the </w:t>
            </w:r>
            <w:r w:rsidR="00430A95">
              <w:rPr>
                <w:rFonts w:ascii="Times New Roman" w:hAnsi="Times New Roman" w:cs="Times New Roman"/>
                <w:i/>
              </w:rPr>
              <w:t xml:space="preserve">editorial decisions on an </w:t>
            </w:r>
            <w:proofErr w:type="spellStart"/>
            <w:r w:rsidR="00430A95">
              <w:rPr>
                <w:rFonts w:ascii="Times New Roman" w:hAnsi="Times New Roman" w:cs="Times New Roman"/>
                <w:i/>
              </w:rPr>
              <w:t>audiovisual</w:t>
            </w:r>
            <w:proofErr w:type="spellEnd"/>
            <w:r w:rsidR="00430A95">
              <w:rPr>
                <w:rFonts w:ascii="Times New Roman" w:hAnsi="Times New Roman" w:cs="Times New Roman"/>
                <w:i/>
              </w:rPr>
              <w:t xml:space="preserve"> media service are taken.</w:t>
            </w:r>
          </w:p>
          <w:p w:rsidR="00D808E3" w:rsidRDefault="006F6B8B" w:rsidP="004A0763">
            <w:pPr>
              <w:spacing w:before="240" w:line="360" w:lineRule="auto"/>
              <w:jc w:val="both"/>
              <w:rPr>
                <w:rFonts w:ascii="Times New Roman" w:hAnsi="Times New Roman" w:cs="Times New Roman"/>
                <w:i/>
              </w:rPr>
            </w:pPr>
            <w:r>
              <w:rPr>
                <w:rFonts w:ascii="Times New Roman" w:hAnsi="Times New Roman" w:cs="Times New Roman"/>
                <w:i/>
              </w:rPr>
              <w:t>e</w:t>
            </w:r>
            <w:r w:rsidR="00E94902" w:rsidRPr="000566E6">
              <w:rPr>
                <w:rFonts w:ascii="Times New Roman" w:hAnsi="Times New Roman" w:cs="Times New Roman"/>
                <w:i/>
              </w:rPr>
              <w:t xml:space="preserve">) </w:t>
            </w:r>
            <w:sdt>
              <w:sdtPr>
                <w:rPr>
                  <w:rFonts w:ascii="Times New Roman" w:hAnsi="Times New Roman" w:cs="Times New Roman"/>
                  <w:i/>
                </w:rPr>
                <w:id w:val="-19941244"/>
                <w14:checkbox>
                  <w14:checked w14:val="0"/>
                  <w14:checkedState w14:val="2612" w14:font="MS Gothic"/>
                  <w14:uncheckedState w14:val="2610" w14:font="MS Gothic"/>
                </w14:checkbox>
              </w:sdtPr>
              <w:sdtEndPr/>
              <w:sdtContent>
                <w:r w:rsidR="009A0B99">
                  <w:rPr>
                    <w:rFonts w:ascii="MS Gothic" w:eastAsia="MS Gothic" w:hAnsi="MS Gothic" w:cs="Times New Roman" w:hint="eastAsia"/>
                    <w:i/>
                  </w:rPr>
                  <w:t>☐</w:t>
                </w:r>
              </w:sdtContent>
            </w:sdt>
            <w:r w:rsidR="009A0B99">
              <w:rPr>
                <w:rFonts w:ascii="Times New Roman" w:hAnsi="Times New Roman" w:cs="Times New Roman"/>
                <w:i/>
              </w:rPr>
              <w:t xml:space="preserve"> </w:t>
            </w:r>
            <w:r w:rsidR="00E94902" w:rsidRPr="000566E6">
              <w:rPr>
                <w:rFonts w:ascii="Times New Roman" w:hAnsi="Times New Roman" w:cs="Times New Roman"/>
                <w:i/>
              </w:rPr>
              <w:t>Mov</w:t>
            </w:r>
            <w:r w:rsidR="00554394">
              <w:rPr>
                <w:rFonts w:ascii="Times New Roman" w:hAnsi="Times New Roman" w:cs="Times New Roman"/>
                <w:i/>
              </w:rPr>
              <w:t>ing</w:t>
            </w:r>
            <w:r w:rsidR="00E94902" w:rsidRPr="000566E6">
              <w:rPr>
                <w:rFonts w:ascii="Times New Roman" w:hAnsi="Times New Roman" w:cs="Times New Roman"/>
                <w:i/>
              </w:rPr>
              <w:t xml:space="preserve"> to </w:t>
            </w:r>
            <w:r w:rsidR="00783EA0">
              <w:rPr>
                <w:rFonts w:ascii="Times New Roman" w:hAnsi="Times New Roman" w:cs="Times New Roman"/>
                <w:i/>
              </w:rPr>
              <w:t xml:space="preserve">a </w:t>
            </w:r>
            <w:r w:rsidR="004A7958">
              <w:rPr>
                <w:rFonts w:ascii="Times New Roman" w:hAnsi="Times New Roman" w:cs="Times New Roman"/>
                <w:i/>
              </w:rPr>
              <w:t xml:space="preserve">different approach whereby providers would have to comply with some of the rules </w:t>
            </w:r>
            <w:r w:rsidR="00BF69EB">
              <w:rPr>
                <w:rFonts w:ascii="Times New Roman" w:hAnsi="Times New Roman" w:cs="Times New Roman"/>
                <w:i/>
              </w:rPr>
              <w:t xml:space="preserve">(for example on </w:t>
            </w:r>
            <w:r w:rsidR="00BF69EB" w:rsidRPr="00C379D9">
              <w:rPr>
                <w:rFonts w:ascii="Times New Roman" w:hAnsi="Times New Roman" w:cs="Times New Roman"/>
                <w:i/>
              </w:rPr>
              <w:t>promotion of European works</w:t>
            </w:r>
            <w:r w:rsidR="00BF69EB">
              <w:rPr>
                <w:rFonts w:ascii="Times New Roman" w:hAnsi="Times New Roman" w:cs="Times New Roman"/>
                <w:i/>
              </w:rPr>
              <w:t xml:space="preserve">) </w:t>
            </w:r>
            <w:r w:rsidR="004A7958">
              <w:rPr>
                <w:rFonts w:ascii="Times New Roman" w:hAnsi="Times New Roman" w:cs="Times New Roman"/>
                <w:i/>
              </w:rPr>
              <w:t xml:space="preserve">of the countries </w:t>
            </w:r>
            <w:r w:rsidR="00BF69EB">
              <w:rPr>
                <w:rFonts w:ascii="Times New Roman" w:hAnsi="Times New Roman" w:cs="Times New Roman"/>
                <w:i/>
              </w:rPr>
              <w:t>where</w:t>
            </w:r>
            <w:r w:rsidR="004A7958">
              <w:rPr>
                <w:rFonts w:ascii="Times New Roman" w:hAnsi="Times New Roman" w:cs="Times New Roman"/>
                <w:i/>
              </w:rPr>
              <w:t xml:space="preserve"> they deliver their services</w:t>
            </w:r>
            <w:r w:rsidR="00BF69EB">
              <w:rPr>
                <w:rFonts w:ascii="Times New Roman" w:hAnsi="Times New Roman" w:cs="Times New Roman"/>
                <w:i/>
              </w:rPr>
              <w:t>.</w:t>
            </w:r>
          </w:p>
          <w:p w:rsidR="00BF7383" w:rsidRDefault="006F6B8B" w:rsidP="004A0763">
            <w:pPr>
              <w:spacing w:before="240" w:line="360" w:lineRule="auto"/>
              <w:jc w:val="both"/>
              <w:rPr>
                <w:rFonts w:ascii="Times New Roman" w:hAnsi="Times New Roman" w:cs="Times New Roman"/>
                <w:i/>
              </w:rPr>
            </w:pPr>
            <w:r>
              <w:rPr>
                <w:rFonts w:ascii="Times New Roman" w:hAnsi="Times New Roman" w:cs="Times New Roman"/>
                <w:i/>
              </w:rPr>
              <w:t>f</w:t>
            </w:r>
            <w:r w:rsidR="00D808E3">
              <w:rPr>
                <w:rFonts w:ascii="Times New Roman" w:hAnsi="Times New Roman" w:cs="Times New Roman"/>
                <w:i/>
              </w:rPr>
              <w:t xml:space="preserve">) </w:t>
            </w:r>
            <w:sdt>
              <w:sdtPr>
                <w:rPr>
                  <w:rFonts w:ascii="Times New Roman" w:hAnsi="Times New Roman" w:cs="Times New Roman"/>
                  <w:i/>
                </w:rPr>
                <w:id w:val="43650745"/>
                <w14:checkbox>
                  <w14:checked w14:val="0"/>
                  <w14:checkedState w14:val="2612" w14:font="MS Gothic"/>
                  <w14:uncheckedState w14:val="2610" w14:font="MS Gothic"/>
                </w14:checkbox>
              </w:sdtPr>
              <w:sdtEndPr/>
              <w:sdtContent>
                <w:r w:rsidR="009A0B99">
                  <w:rPr>
                    <w:rFonts w:ascii="MS Gothic" w:eastAsia="MS Gothic" w:hAnsi="MS Gothic" w:cs="Times New Roman" w:hint="eastAsia"/>
                    <w:i/>
                  </w:rPr>
                  <w:t>☐</w:t>
                </w:r>
              </w:sdtContent>
            </w:sdt>
            <w:r w:rsidR="009A0B99">
              <w:rPr>
                <w:rFonts w:ascii="Times New Roman" w:hAnsi="Times New Roman" w:cs="Times New Roman"/>
                <w:i/>
              </w:rPr>
              <w:t xml:space="preserve"> </w:t>
            </w:r>
            <w:r w:rsidR="00D808E3">
              <w:rPr>
                <w:rFonts w:ascii="Times New Roman" w:hAnsi="Times New Roman" w:cs="Times New Roman"/>
                <w:i/>
              </w:rPr>
              <w:t>Other options (please describe)</w:t>
            </w:r>
          </w:p>
          <w:p w:rsidR="00013A61" w:rsidRDefault="00013A61" w:rsidP="004A0763">
            <w:pPr>
              <w:spacing w:before="240" w:line="360" w:lineRule="auto"/>
              <w:jc w:val="both"/>
              <w:rPr>
                <w:rFonts w:ascii="Times New Roman" w:hAnsi="Times New Roman" w:cs="Times New Roman"/>
                <w:i/>
              </w:rPr>
            </w:pPr>
          </w:p>
          <w:p w:rsidR="000446AE" w:rsidRDefault="000446AE" w:rsidP="000446AE">
            <w:pPr>
              <w:spacing w:line="360" w:lineRule="auto"/>
              <w:jc w:val="both"/>
              <w:rPr>
                <w:rFonts w:ascii="Times New Roman" w:hAnsi="Times New Roman" w:cs="Times New Roman"/>
                <w:i/>
              </w:rPr>
            </w:pPr>
            <w:r>
              <w:rPr>
                <w:rFonts w:ascii="Times New Roman" w:hAnsi="Times New Roman" w:cs="Times New Roman"/>
                <w:i/>
              </w:rPr>
              <w:t>PLEASE EXPLAIN YOUR CHOICE:</w:t>
            </w:r>
          </w:p>
          <w:p w:rsidR="000446AE" w:rsidRPr="004A0763" w:rsidRDefault="000446AE" w:rsidP="004A0763">
            <w:pPr>
              <w:spacing w:before="240" w:line="360" w:lineRule="auto"/>
              <w:jc w:val="both"/>
              <w:rPr>
                <w:rFonts w:ascii="Times New Roman" w:hAnsi="Times New Roman" w:cs="Times New Roman"/>
                <w:b/>
              </w:rPr>
            </w:pPr>
          </w:p>
        </w:tc>
      </w:tr>
    </w:tbl>
    <w:p w:rsidR="00EB7559" w:rsidRDefault="00D9016F" w:rsidP="0070225C">
      <w:pPr>
        <w:spacing w:before="240" w:after="0" w:line="360" w:lineRule="auto"/>
        <w:jc w:val="both"/>
        <w:rPr>
          <w:rFonts w:ascii="Times New Roman" w:hAnsi="Times New Roman" w:cs="Times New Roman"/>
          <w:b/>
          <w:i/>
        </w:rPr>
      </w:pPr>
      <w:r w:rsidRPr="000566E6">
        <w:rPr>
          <w:rFonts w:ascii="Times New Roman" w:hAnsi="Times New Roman" w:cs="Times New Roman"/>
          <w:b/>
          <w:i/>
        </w:rPr>
        <w:lastRenderedPageBreak/>
        <w:t>6.</w:t>
      </w:r>
      <w:r w:rsidR="000C09E4">
        <w:rPr>
          <w:rFonts w:ascii="Times New Roman" w:hAnsi="Times New Roman" w:cs="Times New Roman"/>
          <w:b/>
          <w:i/>
        </w:rPr>
        <w:t xml:space="preserve"> </w:t>
      </w:r>
      <w:r w:rsidR="00E63D17" w:rsidRPr="00E63D17">
        <w:rPr>
          <w:rFonts w:ascii="Times New Roman" w:hAnsi="Times New Roman" w:cs="Times New Roman"/>
          <w:b/>
          <w:i/>
        </w:rPr>
        <w:t>Strengthen</w:t>
      </w:r>
      <w:r w:rsidR="00836263">
        <w:rPr>
          <w:rFonts w:ascii="Times New Roman" w:hAnsi="Times New Roman" w:cs="Times New Roman"/>
          <w:b/>
          <w:i/>
        </w:rPr>
        <w:t>ing</w:t>
      </w:r>
      <w:r w:rsidR="00E63D17" w:rsidRPr="00E63D17">
        <w:rPr>
          <w:rFonts w:ascii="Times New Roman" w:hAnsi="Times New Roman" w:cs="Times New Roman"/>
          <w:b/>
          <w:i/>
        </w:rPr>
        <w:t xml:space="preserve"> media freedom and pluralism</w:t>
      </w:r>
      <w:r w:rsidR="0070225C">
        <w:rPr>
          <w:rFonts w:ascii="Times New Roman" w:hAnsi="Times New Roman" w:cs="Times New Roman"/>
          <w:b/>
          <w:i/>
        </w:rPr>
        <w:t>,</w:t>
      </w:r>
      <w:r w:rsidR="00E63D17" w:rsidRPr="00E63D17">
        <w:rPr>
          <w:rFonts w:ascii="Times New Roman" w:hAnsi="Times New Roman" w:cs="Times New Roman"/>
          <w:b/>
          <w:i/>
        </w:rPr>
        <w:t xml:space="preserve"> access to information</w:t>
      </w:r>
      <w:r w:rsidR="00836263">
        <w:rPr>
          <w:rFonts w:ascii="Times New Roman" w:hAnsi="Times New Roman" w:cs="Times New Roman"/>
          <w:b/>
          <w:i/>
        </w:rPr>
        <w:t xml:space="preserve"> and accessibility</w:t>
      </w:r>
      <w:r w:rsidR="000C09E4">
        <w:rPr>
          <w:rFonts w:ascii="Times New Roman" w:hAnsi="Times New Roman" w:cs="Times New Roman"/>
          <w:b/>
          <w:i/>
        </w:rPr>
        <w:t xml:space="preserve"> </w:t>
      </w:r>
      <w:r w:rsidR="000C09E4" w:rsidRPr="0070225C">
        <w:rPr>
          <w:rFonts w:ascii="Times New Roman" w:hAnsi="Times New Roman" w:cs="Times New Roman"/>
          <w:b/>
          <w:i/>
        </w:rPr>
        <w:t>to content for people with disabilities</w:t>
      </w:r>
    </w:p>
    <w:p w:rsidR="00367EE0" w:rsidRPr="0070225C" w:rsidRDefault="00367EE0" w:rsidP="0070225C">
      <w:pPr>
        <w:spacing w:before="240" w:after="0" w:line="360" w:lineRule="auto"/>
        <w:jc w:val="both"/>
        <w:rPr>
          <w:rFonts w:ascii="Times New Roman" w:hAnsi="Times New Roman" w:cs="Times New Roman"/>
          <w:b/>
          <w:i/>
        </w:rPr>
      </w:pPr>
    </w:p>
    <w:p w:rsidR="00126290" w:rsidRPr="00C379D9" w:rsidRDefault="00126290" w:rsidP="00FC597E">
      <w:pPr>
        <w:spacing w:line="360" w:lineRule="auto"/>
        <w:jc w:val="both"/>
        <w:rPr>
          <w:rFonts w:ascii="Times New Roman" w:hAnsi="Times New Roman" w:cs="Times New Roman"/>
          <w:u w:val="single"/>
        </w:rPr>
      </w:pPr>
      <w:r w:rsidRPr="00C379D9">
        <w:rPr>
          <w:rFonts w:ascii="Times New Roman" w:hAnsi="Times New Roman" w:cs="Times New Roman"/>
          <w:u w:val="single"/>
        </w:rPr>
        <w:t>I</w:t>
      </w:r>
      <w:r w:rsidR="000C09E4" w:rsidRPr="00C379D9">
        <w:rPr>
          <w:rFonts w:ascii="Times New Roman" w:hAnsi="Times New Roman" w:cs="Times New Roman"/>
          <w:u w:val="single"/>
        </w:rPr>
        <w:t>ndependence of regulators</w:t>
      </w:r>
    </w:p>
    <w:p w:rsidR="00975C53" w:rsidRPr="000566E6" w:rsidRDefault="000C09E4" w:rsidP="00FC597E">
      <w:pPr>
        <w:spacing w:line="360" w:lineRule="auto"/>
        <w:jc w:val="both"/>
        <w:rPr>
          <w:rFonts w:ascii="Times New Roman" w:hAnsi="Times New Roman" w:cs="Times New Roman"/>
        </w:rPr>
      </w:pPr>
      <w:r w:rsidRPr="000566E6">
        <w:rPr>
          <w:rFonts w:ascii="Times New Roman" w:hAnsi="Times New Roman" w:cs="Times New Roman"/>
        </w:rPr>
        <w:t xml:space="preserve">Free and pluralistic media are among the EU's most essential democratic values. </w:t>
      </w:r>
      <w:r w:rsidR="00BF69EB">
        <w:rPr>
          <w:rFonts w:ascii="Times New Roman" w:hAnsi="Times New Roman" w:cs="Times New Roman"/>
        </w:rPr>
        <w:t xml:space="preserve">It is important to consider </w:t>
      </w:r>
      <w:r w:rsidRPr="000566E6">
        <w:rPr>
          <w:rFonts w:ascii="Times New Roman" w:hAnsi="Times New Roman" w:cs="Times New Roman"/>
        </w:rPr>
        <w:t xml:space="preserve">the role that independent </w:t>
      </w:r>
      <w:proofErr w:type="spellStart"/>
      <w:r w:rsidRPr="000566E6">
        <w:rPr>
          <w:rFonts w:ascii="Times New Roman" w:hAnsi="Times New Roman" w:cs="Times New Roman"/>
        </w:rPr>
        <w:t>audiovisual</w:t>
      </w:r>
      <w:proofErr w:type="spellEnd"/>
      <w:r w:rsidRPr="000566E6">
        <w:rPr>
          <w:rFonts w:ascii="Times New Roman" w:hAnsi="Times New Roman" w:cs="Times New Roman"/>
        </w:rPr>
        <w:t xml:space="preserve"> regulatory bodies can play </w:t>
      </w:r>
      <w:r w:rsidR="00BF69EB">
        <w:rPr>
          <w:rFonts w:ascii="Times New Roman" w:hAnsi="Times New Roman" w:cs="Times New Roman"/>
        </w:rPr>
        <w:t xml:space="preserve">in </w:t>
      </w:r>
      <w:r>
        <w:rPr>
          <w:rFonts w:ascii="Times New Roman" w:hAnsi="Times New Roman" w:cs="Times New Roman"/>
        </w:rPr>
        <w:t>safeguarding</w:t>
      </w:r>
      <w:r w:rsidRPr="000566E6">
        <w:rPr>
          <w:rFonts w:ascii="Times New Roman" w:hAnsi="Times New Roman" w:cs="Times New Roman"/>
        </w:rPr>
        <w:t xml:space="preserve"> th</w:t>
      </w:r>
      <w:r w:rsidR="00BF69EB">
        <w:rPr>
          <w:rFonts w:ascii="Times New Roman" w:hAnsi="Times New Roman" w:cs="Times New Roman"/>
        </w:rPr>
        <w:t>o</w:t>
      </w:r>
      <w:r w:rsidRPr="000566E6">
        <w:rPr>
          <w:rFonts w:ascii="Times New Roman" w:hAnsi="Times New Roman" w:cs="Times New Roman"/>
        </w:rPr>
        <w:t xml:space="preserve">se values within the scope of the AVMSD. </w:t>
      </w:r>
      <w:r w:rsidR="00C21E8D">
        <w:rPr>
          <w:rFonts w:ascii="Times New Roman" w:hAnsi="Times New Roman" w:cs="Times New Roman"/>
        </w:rPr>
        <w:t xml:space="preserve">Article 30 AVMSD states that independent </w:t>
      </w:r>
      <w:proofErr w:type="spellStart"/>
      <w:r w:rsidR="00C21E8D">
        <w:rPr>
          <w:rFonts w:ascii="Times New Roman" w:hAnsi="Times New Roman" w:cs="Times New Roman"/>
        </w:rPr>
        <w:t>audiovisual</w:t>
      </w:r>
      <w:proofErr w:type="spellEnd"/>
      <w:r w:rsidR="00C21E8D">
        <w:rPr>
          <w:rFonts w:ascii="Times New Roman" w:hAnsi="Times New Roman" w:cs="Times New Roman"/>
        </w:rPr>
        <w:t xml:space="preserve"> regulatory </w:t>
      </w:r>
      <w:r w:rsidR="00A935F4">
        <w:rPr>
          <w:rFonts w:ascii="Times New Roman" w:hAnsi="Times New Roman" w:cs="Times New Roman"/>
        </w:rPr>
        <w:lastRenderedPageBreak/>
        <w:t xml:space="preserve">authorities </w:t>
      </w:r>
      <w:r w:rsidR="00C21E8D">
        <w:rPr>
          <w:rFonts w:ascii="Times New Roman" w:hAnsi="Times New Roman" w:cs="Times New Roman"/>
        </w:rPr>
        <w:t>should cooperate with each other and the Commission</w:t>
      </w:r>
      <w:r w:rsidR="00BF69EB">
        <w:rPr>
          <w:rFonts w:ascii="Times New Roman" w:hAnsi="Times New Roman" w:cs="Times New Roman"/>
        </w:rPr>
        <w:t xml:space="preserve">. </w:t>
      </w:r>
      <w:r w:rsidRPr="00C21E8D">
        <w:rPr>
          <w:rFonts w:ascii="Times New Roman" w:hAnsi="Times New Roman" w:cs="Times New Roman"/>
        </w:rPr>
        <w:t xml:space="preserve">The </w:t>
      </w:r>
      <w:r w:rsidR="00D808E3" w:rsidRPr="00C21E8D">
        <w:rPr>
          <w:rFonts w:ascii="Times New Roman" w:hAnsi="Times New Roman" w:cs="Times New Roman"/>
        </w:rPr>
        <w:t>AVMSD</w:t>
      </w:r>
      <w:r w:rsidRPr="00C21E8D">
        <w:rPr>
          <w:rFonts w:ascii="Times New Roman" w:hAnsi="Times New Roman" w:cs="Times New Roman"/>
        </w:rPr>
        <w:t xml:space="preserve"> does not directly </w:t>
      </w:r>
      <w:r w:rsidR="00BF69EB">
        <w:rPr>
          <w:rFonts w:ascii="Times New Roman" w:hAnsi="Times New Roman" w:cs="Times New Roman"/>
        </w:rPr>
        <w:t>lay down</w:t>
      </w:r>
      <w:r w:rsidR="00BF69EB" w:rsidRPr="00C21E8D">
        <w:rPr>
          <w:rFonts w:ascii="Times New Roman" w:hAnsi="Times New Roman" w:cs="Times New Roman"/>
        </w:rPr>
        <w:t xml:space="preserve"> </w:t>
      </w:r>
      <w:r w:rsidRPr="00C21E8D">
        <w:rPr>
          <w:rFonts w:ascii="Times New Roman" w:hAnsi="Times New Roman" w:cs="Times New Roman"/>
        </w:rPr>
        <w:t xml:space="preserve">an obligation to </w:t>
      </w:r>
      <w:r w:rsidR="00704116">
        <w:rPr>
          <w:rFonts w:ascii="Times New Roman" w:hAnsi="Times New Roman" w:cs="Times New Roman"/>
        </w:rPr>
        <w:t>ensure the</w:t>
      </w:r>
      <w:r w:rsidR="00704116" w:rsidRPr="00C21E8D">
        <w:rPr>
          <w:rFonts w:ascii="Times New Roman" w:hAnsi="Times New Roman" w:cs="Times New Roman"/>
        </w:rPr>
        <w:t xml:space="preserve"> independence</w:t>
      </w:r>
      <w:r w:rsidR="00704116">
        <w:rPr>
          <w:rFonts w:ascii="Times New Roman" w:hAnsi="Times New Roman" w:cs="Times New Roman"/>
        </w:rPr>
        <w:t xml:space="preserve"> of regulatory bodies, nor to</w:t>
      </w:r>
      <w:r w:rsidR="00704116" w:rsidRPr="00C21E8D">
        <w:rPr>
          <w:rFonts w:ascii="Times New Roman" w:hAnsi="Times New Roman" w:cs="Times New Roman"/>
        </w:rPr>
        <w:t xml:space="preserve"> </w:t>
      </w:r>
      <w:r w:rsidRPr="00C21E8D">
        <w:rPr>
          <w:rFonts w:ascii="Times New Roman" w:hAnsi="Times New Roman" w:cs="Times New Roman"/>
        </w:rPr>
        <w:t>create an independent regulatory body</w:t>
      </w:r>
      <w:r w:rsidR="00BF69EB">
        <w:rPr>
          <w:rFonts w:ascii="Times New Roman" w:hAnsi="Times New Roman" w:cs="Times New Roman"/>
        </w:rPr>
        <w:t>,</w:t>
      </w:r>
      <w:r w:rsidRPr="00C21E8D">
        <w:rPr>
          <w:rFonts w:ascii="Times New Roman" w:hAnsi="Times New Roman" w:cs="Times New Roman"/>
        </w:rPr>
        <w:t xml:space="preserve"> if such </w:t>
      </w:r>
      <w:r w:rsidR="00D808E3" w:rsidRPr="00C21E8D">
        <w:rPr>
          <w:rFonts w:ascii="Times New Roman" w:hAnsi="Times New Roman" w:cs="Times New Roman"/>
        </w:rPr>
        <w:t xml:space="preserve">a body </w:t>
      </w:r>
      <w:r w:rsidRPr="00C21E8D">
        <w:rPr>
          <w:rFonts w:ascii="Times New Roman" w:hAnsi="Times New Roman" w:cs="Times New Roman"/>
        </w:rPr>
        <w:t>does not already exist</w:t>
      </w:r>
      <w:r w:rsidR="00704116">
        <w:rPr>
          <w:rFonts w:ascii="Times New Roman" w:hAnsi="Times New Roman" w:cs="Times New Roman"/>
        </w:rPr>
        <w:t>.</w:t>
      </w:r>
    </w:p>
    <w:tbl>
      <w:tblPr>
        <w:tblStyle w:val="TableGrid"/>
        <w:tblW w:w="0" w:type="auto"/>
        <w:tblLook w:val="04A0" w:firstRow="1" w:lastRow="0" w:firstColumn="1" w:lastColumn="0" w:noHBand="0" w:noVBand="1"/>
      </w:tblPr>
      <w:tblGrid>
        <w:gridCol w:w="9288"/>
      </w:tblGrid>
      <w:tr w:rsidR="003C3CB5" w:rsidRPr="000566E6" w:rsidTr="00811A51">
        <w:tc>
          <w:tcPr>
            <w:tcW w:w="9288" w:type="dxa"/>
          </w:tcPr>
          <w:p w:rsidR="002127F0" w:rsidRPr="000566E6" w:rsidRDefault="002127F0" w:rsidP="00811A51">
            <w:pPr>
              <w:spacing w:line="360" w:lineRule="auto"/>
              <w:jc w:val="both"/>
              <w:rPr>
                <w:rFonts w:ascii="Times New Roman" w:hAnsi="Times New Roman" w:cs="Times New Roman"/>
                <w:b/>
                <w:i/>
              </w:rPr>
            </w:pPr>
            <w:r w:rsidRPr="000566E6">
              <w:rPr>
                <w:rFonts w:ascii="Times New Roman" w:hAnsi="Times New Roman" w:cs="Times New Roman"/>
                <w:b/>
                <w:i/>
              </w:rPr>
              <w:t>SET OF QUESTIONS 6.1</w:t>
            </w:r>
          </w:p>
          <w:p w:rsidR="00AC1C4C" w:rsidRPr="000566E6" w:rsidRDefault="00AC1C4C" w:rsidP="00811A51">
            <w:pPr>
              <w:spacing w:line="360" w:lineRule="auto"/>
              <w:jc w:val="both"/>
              <w:rPr>
                <w:rFonts w:ascii="Times New Roman" w:hAnsi="Times New Roman" w:cs="Times New Roman"/>
                <w:b/>
              </w:rPr>
            </w:pPr>
          </w:p>
          <w:p w:rsidR="00AC1C4C" w:rsidRDefault="00CD62E0" w:rsidP="00811A51">
            <w:pPr>
              <w:spacing w:line="360" w:lineRule="auto"/>
              <w:jc w:val="both"/>
              <w:rPr>
                <w:rFonts w:ascii="Times New Roman" w:hAnsi="Times New Roman" w:cs="Times New Roman"/>
                <w:b/>
              </w:rPr>
            </w:pPr>
            <w:r>
              <w:rPr>
                <w:rFonts w:ascii="Times New Roman" w:hAnsi="Times New Roman" w:cs="Times New Roman"/>
                <w:b/>
              </w:rPr>
              <w:t>Are</w:t>
            </w:r>
            <w:r w:rsidR="00AC1C4C" w:rsidRPr="00C379D9">
              <w:rPr>
                <w:rFonts w:ascii="Times New Roman" w:hAnsi="Times New Roman" w:cs="Times New Roman"/>
                <w:b/>
              </w:rPr>
              <w:t xml:space="preserve"> the provisions of the AVMSD </w:t>
            </w:r>
            <w:r>
              <w:rPr>
                <w:rFonts w:ascii="Times New Roman" w:hAnsi="Times New Roman" w:cs="Times New Roman"/>
                <w:b/>
              </w:rPr>
              <w:t>on</w:t>
            </w:r>
            <w:r w:rsidRPr="00C379D9">
              <w:rPr>
                <w:rFonts w:ascii="Times New Roman" w:hAnsi="Times New Roman" w:cs="Times New Roman"/>
                <w:b/>
              </w:rPr>
              <w:t xml:space="preserve"> </w:t>
            </w:r>
            <w:r w:rsidR="00AC1C4C" w:rsidRPr="00C379D9">
              <w:rPr>
                <w:rFonts w:ascii="Times New Roman" w:hAnsi="Times New Roman" w:cs="Times New Roman"/>
                <w:b/>
              </w:rPr>
              <w:t xml:space="preserve">the independence of </w:t>
            </w:r>
            <w:proofErr w:type="spellStart"/>
            <w:r w:rsidR="00AC1C4C" w:rsidRPr="00C379D9">
              <w:rPr>
                <w:rFonts w:ascii="Times New Roman" w:hAnsi="Times New Roman" w:cs="Times New Roman"/>
                <w:b/>
              </w:rPr>
              <w:t>audiovisual</w:t>
            </w:r>
            <w:proofErr w:type="spellEnd"/>
            <w:r w:rsidR="00AC1C4C" w:rsidRPr="00C379D9">
              <w:rPr>
                <w:rFonts w:ascii="Times New Roman" w:hAnsi="Times New Roman" w:cs="Times New Roman"/>
                <w:b/>
              </w:rPr>
              <w:t xml:space="preserve"> </w:t>
            </w:r>
            <w:r w:rsidR="00A935F4">
              <w:rPr>
                <w:rFonts w:ascii="Times New Roman" w:hAnsi="Times New Roman" w:cs="Times New Roman"/>
                <w:b/>
              </w:rPr>
              <w:t>regulators</w:t>
            </w:r>
            <w:r w:rsidR="00A935F4" w:rsidRPr="00C379D9">
              <w:rPr>
                <w:rFonts w:ascii="Times New Roman" w:hAnsi="Times New Roman" w:cs="Times New Roman"/>
                <w:b/>
              </w:rPr>
              <w:t xml:space="preserve"> </w:t>
            </w:r>
            <w:r w:rsidR="00554394">
              <w:rPr>
                <w:rFonts w:ascii="Times New Roman" w:hAnsi="Times New Roman" w:cs="Times New Roman"/>
                <w:b/>
              </w:rPr>
              <w:t>relevant</w:t>
            </w:r>
            <w:r w:rsidR="00D808E3">
              <w:rPr>
                <w:rFonts w:ascii="Times New Roman" w:hAnsi="Times New Roman" w:cs="Times New Roman"/>
                <w:b/>
              </w:rPr>
              <w:t>, effective and fair</w:t>
            </w:r>
            <w:r w:rsidR="0070225C" w:rsidRPr="00C379D9">
              <w:rPr>
                <w:rFonts w:ascii="Times New Roman" w:hAnsi="Times New Roman" w:cs="Times New Roman"/>
                <w:b/>
              </w:rPr>
              <w:t>?</w:t>
            </w:r>
          </w:p>
          <w:p w:rsidR="00D808E3" w:rsidRDefault="00D808E3" w:rsidP="00D808E3">
            <w:pPr>
              <w:spacing w:line="360" w:lineRule="auto"/>
              <w:jc w:val="both"/>
              <w:rPr>
                <w:rFonts w:ascii="Times New Roman" w:hAnsi="Times New Roman" w:cs="Times New Roman"/>
              </w:rPr>
            </w:pPr>
            <w:r>
              <w:rPr>
                <w:rFonts w:ascii="Times New Roman" w:hAnsi="Times New Roman" w:cs="Times New Roman"/>
              </w:rPr>
              <w:t xml:space="preserve">Relevant? </w:t>
            </w:r>
            <w:sdt>
              <w:sdtPr>
                <w:rPr>
                  <w:rFonts w:ascii="Times New Roman" w:hAnsi="Times New Roman" w:cs="Times New Roman"/>
                </w:rPr>
                <w:id w:val="-797756641"/>
                <w14:checkbox>
                  <w14:checked w14:val="0"/>
                  <w14:checkedState w14:val="2612" w14:font="MS Gothic"/>
                  <w14:uncheckedState w14:val="2610" w14:font="MS Gothic"/>
                </w14:checkbox>
              </w:sdtPr>
              <w:sdtEndPr/>
              <w:sdtContent>
                <w:r w:rsidR="00250BA2">
                  <w:rPr>
                    <w:rFonts w:ascii="MS Gothic" w:eastAsia="MS Gothic" w:hAnsi="MS Gothic" w:cs="Times New Roman" w:hint="eastAsia"/>
                  </w:rPr>
                  <w:t>☐</w:t>
                </w:r>
              </w:sdtContent>
            </w:sdt>
            <w:r w:rsidRPr="000566E6">
              <w:rPr>
                <w:rFonts w:ascii="Times New Roman" w:hAnsi="Times New Roman" w:cs="Times New Roman"/>
              </w:rPr>
              <w:t xml:space="preserve">YES – </w:t>
            </w:r>
            <w:sdt>
              <w:sdtPr>
                <w:rPr>
                  <w:rFonts w:ascii="Times New Roman" w:hAnsi="Times New Roman" w:cs="Times New Roman"/>
                </w:rPr>
                <w:id w:val="1894075494"/>
                <w14:checkbox>
                  <w14:checked w14:val="0"/>
                  <w14:checkedState w14:val="2612" w14:font="MS Gothic"/>
                  <w14:uncheckedState w14:val="2610" w14:font="MS Gothic"/>
                </w14:checkbox>
              </w:sdtPr>
              <w:sdtEndPr/>
              <w:sdtContent>
                <w:r w:rsidR="00250BA2">
                  <w:rPr>
                    <w:rFonts w:ascii="MS Gothic" w:eastAsia="MS Gothic" w:hAnsi="MS Gothic" w:cs="Times New Roman" w:hint="eastAsia"/>
                  </w:rPr>
                  <w:t>☐</w:t>
                </w:r>
              </w:sdtContent>
            </w:sdt>
            <w:r w:rsidRPr="000566E6">
              <w:rPr>
                <w:rFonts w:ascii="Times New Roman" w:hAnsi="Times New Roman" w:cs="Times New Roman"/>
              </w:rPr>
              <w:t>NO</w:t>
            </w:r>
            <w:r w:rsidR="00160820">
              <w:rPr>
                <w:rFonts w:ascii="Times New Roman" w:hAnsi="Times New Roman" w:cs="Times New Roman"/>
              </w:rPr>
              <w:t xml:space="preserve"> – </w:t>
            </w:r>
            <w:sdt>
              <w:sdtPr>
                <w:rPr>
                  <w:rFonts w:ascii="Times New Roman" w:hAnsi="Times New Roman" w:cs="Times New Roman"/>
                </w:rPr>
                <w:id w:val="1146544951"/>
                <w14:checkbox>
                  <w14:checked w14:val="0"/>
                  <w14:checkedState w14:val="2612" w14:font="MS Gothic"/>
                  <w14:uncheckedState w14:val="2610" w14:font="MS Gothic"/>
                </w14:checkbox>
              </w:sdtPr>
              <w:sdtEndPr/>
              <w:sdtContent>
                <w:r w:rsidR="00250BA2">
                  <w:rPr>
                    <w:rFonts w:ascii="MS Gothic" w:eastAsia="MS Gothic" w:hAnsi="MS Gothic" w:cs="Times New Roman" w:hint="eastAsia"/>
                  </w:rPr>
                  <w:t>☐</w:t>
                </w:r>
              </w:sdtContent>
            </w:sdt>
            <w:r w:rsidR="00160820">
              <w:rPr>
                <w:rFonts w:ascii="Times New Roman" w:hAnsi="Times New Roman" w:cs="Times New Roman"/>
              </w:rPr>
              <w:t>NO OPINION</w:t>
            </w:r>
          </w:p>
          <w:p w:rsidR="00D808E3" w:rsidRDefault="00D808E3" w:rsidP="00D808E3">
            <w:pPr>
              <w:spacing w:line="360" w:lineRule="auto"/>
              <w:jc w:val="both"/>
              <w:rPr>
                <w:rFonts w:ascii="Times New Roman" w:hAnsi="Times New Roman" w:cs="Times New Roman"/>
              </w:rPr>
            </w:pPr>
            <w:r>
              <w:rPr>
                <w:rFonts w:ascii="Times New Roman" w:hAnsi="Times New Roman" w:cs="Times New Roman"/>
              </w:rPr>
              <w:t xml:space="preserve">Effective? </w:t>
            </w:r>
            <w:sdt>
              <w:sdtPr>
                <w:rPr>
                  <w:rFonts w:ascii="Times New Roman" w:hAnsi="Times New Roman" w:cs="Times New Roman"/>
                </w:rPr>
                <w:id w:val="806825095"/>
                <w14:checkbox>
                  <w14:checked w14:val="0"/>
                  <w14:checkedState w14:val="2612" w14:font="MS Gothic"/>
                  <w14:uncheckedState w14:val="2610" w14:font="MS Gothic"/>
                </w14:checkbox>
              </w:sdtPr>
              <w:sdtEndPr/>
              <w:sdtContent>
                <w:r w:rsidR="00250BA2">
                  <w:rPr>
                    <w:rFonts w:ascii="MS Gothic" w:eastAsia="MS Gothic" w:hAnsi="MS Gothic" w:cs="Times New Roman" w:hint="eastAsia"/>
                  </w:rPr>
                  <w:t>☐</w:t>
                </w:r>
              </w:sdtContent>
            </w:sdt>
            <w:r w:rsidRPr="000566E6">
              <w:rPr>
                <w:rFonts w:ascii="Times New Roman" w:hAnsi="Times New Roman" w:cs="Times New Roman"/>
              </w:rPr>
              <w:t xml:space="preserve">YES – </w:t>
            </w:r>
            <w:sdt>
              <w:sdtPr>
                <w:rPr>
                  <w:rFonts w:ascii="Times New Roman" w:hAnsi="Times New Roman" w:cs="Times New Roman"/>
                </w:rPr>
                <w:id w:val="2082172927"/>
                <w14:checkbox>
                  <w14:checked w14:val="0"/>
                  <w14:checkedState w14:val="2612" w14:font="MS Gothic"/>
                  <w14:uncheckedState w14:val="2610" w14:font="MS Gothic"/>
                </w14:checkbox>
              </w:sdtPr>
              <w:sdtEndPr/>
              <w:sdtContent>
                <w:r w:rsidR="00250BA2">
                  <w:rPr>
                    <w:rFonts w:ascii="MS Gothic" w:eastAsia="MS Gothic" w:hAnsi="MS Gothic" w:cs="Times New Roman" w:hint="eastAsia"/>
                  </w:rPr>
                  <w:t>☐</w:t>
                </w:r>
              </w:sdtContent>
            </w:sdt>
            <w:r w:rsidRPr="000566E6">
              <w:rPr>
                <w:rFonts w:ascii="Times New Roman" w:hAnsi="Times New Roman" w:cs="Times New Roman"/>
              </w:rPr>
              <w:t>NO</w:t>
            </w:r>
            <w:r w:rsidR="00160820">
              <w:rPr>
                <w:rFonts w:ascii="Times New Roman" w:hAnsi="Times New Roman" w:cs="Times New Roman"/>
              </w:rPr>
              <w:t xml:space="preserve"> – </w:t>
            </w:r>
            <w:sdt>
              <w:sdtPr>
                <w:rPr>
                  <w:rFonts w:ascii="Times New Roman" w:hAnsi="Times New Roman" w:cs="Times New Roman"/>
                </w:rPr>
                <w:id w:val="-511830782"/>
                <w14:checkbox>
                  <w14:checked w14:val="0"/>
                  <w14:checkedState w14:val="2612" w14:font="MS Gothic"/>
                  <w14:uncheckedState w14:val="2610" w14:font="MS Gothic"/>
                </w14:checkbox>
              </w:sdtPr>
              <w:sdtEndPr/>
              <w:sdtContent>
                <w:r w:rsidR="00250BA2">
                  <w:rPr>
                    <w:rFonts w:ascii="MS Gothic" w:eastAsia="MS Gothic" w:hAnsi="MS Gothic" w:cs="Times New Roman" w:hint="eastAsia"/>
                  </w:rPr>
                  <w:t>☐</w:t>
                </w:r>
              </w:sdtContent>
            </w:sdt>
            <w:r w:rsidR="00160820">
              <w:rPr>
                <w:rFonts w:ascii="Times New Roman" w:hAnsi="Times New Roman" w:cs="Times New Roman"/>
              </w:rPr>
              <w:t>NO OPINION</w:t>
            </w:r>
          </w:p>
          <w:p w:rsidR="00D808E3" w:rsidRDefault="00D808E3" w:rsidP="00D808E3">
            <w:pPr>
              <w:spacing w:line="360" w:lineRule="auto"/>
              <w:jc w:val="both"/>
              <w:rPr>
                <w:rFonts w:ascii="Times New Roman" w:hAnsi="Times New Roman" w:cs="Times New Roman"/>
              </w:rPr>
            </w:pPr>
            <w:r>
              <w:rPr>
                <w:rFonts w:ascii="Times New Roman" w:hAnsi="Times New Roman" w:cs="Times New Roman"/>
              </w:rPr>
              <w:t xml:space="preserve">Fair? </w:t>
            </w:r>
            <w:sdt>
              <w:sdtPr>
                <w:rPr>
                  <w:rFonts w:ascii="Times New Roman" w:hAnsi="Times New Roman" w:cs="Times New Roman"/>
                </w:rPr>
                <w:id w:val="771519574"/>
                <w14:checkbox>
                  <w14:checked w14:val="0"/>
                  <w14:checkedState w14:val="2612" w14:font="MS Gothic"/>
                  <w14:uncheckedState w14:val="2610" w14:font="MS Gothic"/>
                </w14:checkbox>
              </w:sdtPr>
              <w:sdtEndPr/>
              <w:sdtContent>
                <w:r w:rsidR="00250BA2">
                  <w:rPr>
                    <w:rFonts w:ascii="MS Gothic" w:eastAsia="MS Gothic" w:hAnsi="MS Gothic" w:cs="Times New Roman" w:hint="eastAsia"/>
                  </w:rPr>
                  <w:t>☐</w:t>
                </w:r>
              </w:sdtContent>
            </w:sdt>
            <w:r w:rsidRPr="000566E6">
              <w:rPr>
                <w:rFonts w:ascii="Times New Roman" w:hAnsi="Times New Roman" w:cs="Times New Roman"/>
              </w:rPr>
              <w:t xml:space="preserve">YES – </w:t>
            </w:r>
            <w:sdt>
              <w:sdtPr>
                <w:rPr>
                  <w:rFonts w:ascii="Times New Roman" w:hAnsi="Times New Roman" w:cs="Times New Roman"/>
                </w:rPr>
                <w:id w:val="1429623281"/>
                <w14:checkbox>
                  <w14:checked w14:val="0"/>
                  <w14:checkedState w14:val="2612" w14:font="MS Gothic"/>
                  <w14:uncheckedState w14:val="2610" w14:font="MS Gothic"/>
                </w14:checkbox>
              </w:sdtPr>
              <w:sdtEndPr/>
              <w:sdtContent>
                <w:r w:rsidR="00250BA2">
                  <w:rPr>
                    <w:rFonts w:ascii="MS Gothic" w:eastAsia="MS Gothic" w:hAnsi="MS Gothic" w:cs="Times New Roman" w:hint="eastAsia"/>
                  </w:rPr>
                  <w:t>☐</w:t>
                </w:r>
              </w:sdtContent>
            </w:sdt>
            <w:r w:rsidRPr="000566E6">
              <w:rPr>
                <w:rFonts w:ascii="Times New Roman" w:hAnsi="Times New Roman" w:cs="Times New Roman"/>
              </w:rPr>
              <w:t>NO</w:t>
            </w:r>
            <w:r w:rsidR="00160820">
              <w:rPr>
                <w:rFonts w:ascii="Times New Roman" w:hAnsi="Times New Roman" w:cs="Times New Roman"/>
              </w:rPr>
              <w:t xml:space="preserve"> – </w:t>
            </w:r>
            <w:sdt>
              <w:sdtPr>
                <w:rPr>
                  <w:rFonts w:ascii="Times New Roman" w:hAnsi="Times New Roman" w:cs="Times New Roman"/>
                </w:rPr>
                <w:id w:val="-541821254"/>
                <w14:checkbox>
                  <w14:checked w14:val="0"/>
                  <w14:checkedState w14:val="2612" w14:font="MS Gothic"/>
                  <w14:uncheckedState w14:val="2610" w14:font="MS Gothic"/>
                </w14:checkbox>
              </w:sdtPr>
              <w:sdtEndPr/>
              <w:sdtContent>
                <w:r w:rsidR="00250BA2">
                  <w:rPr>
                    <w:rFonts w:ascii="MS Gothic" w:eastAsia="MS Gothic" w:hAnsi="MS Gothic" w:cs="Times New Roman" w:hint="eastAsia"/>
                  </w:rPr>
                  <w:t>☐</w:t>
                </w:r>
              </w:sdtContent>
            </w:sdt>
            <w:r w:rsidR="00160820">
              <w:rPr>
                <w:rFonts w:ascii="Times New Roman" w:hAnsi="Times New Roman" w:cs="Times New Roman"/>
              </w:rPr>
              <w:t>NO OPINION</w:t>
            </w:r>
          </w:p>
          <w:p w:rsidR="00D808E3" w:rsidRDefault="00D808E3" w:rsidP="00D808E3">
            <w:pPr>
              <w:spacing w:line="360" w:lineRule="auto"/>
              <w:jc w:val="both"/>
              <w:rPr>
                <w:rFonts w:ascii="Times New Roman" w:hAnsi="Times New Roman" w:cs="Times New Roman"/>
              </w:rPr>
            </w:pPr>
            <w:r w:rsidRPr="006D6331">
              <w:rPr>
                <w:rFonts w:ascii="Times New Roman" w:hAnsi="Times New Roman" w:cs="Times New Roman"/>
              </w:rPr>
              <w:t>COMMENTS:</w:t>
            </w:r>
          </w:p>
          <w:p w:rsidR="000C09E4" w:rsidRPr="00C379D9" w:rsidRDefault="000C09E4" w:rsidP="00811A51">
            <w:pPr>
              <w:spacing w:line="360" w:lineRule="auto"/>
              <w:jc w:val="both"/>
              <w:rPr>
                <w:rFonts w:ascii="Times New Roman" w:hAnsi="Times New Roman" w:cs="Times New Roman"/>
                <w:b/>
              </w:rPr>
            </w:pPr>
          </w:p>
          <w:p w:rsidR="003C3CB5" w:rsidRPr="000566E6" w:rsidRDefault="000C09E4" w:rsidP="00811A51">
            <w:pPr>
              <w:spacing w:line="360" w:lineRule="auto"/>
              <w:jc w:val="both"/>
              <w:rPr>
                <w:rFonts w:ascii="Times New Roman" w:hAnsi="Times New Roman" w:cs="Times New Roman"/>
              </w:rPr>
            </w:pPr>
            <w:r>
              <w:rPr>
                <w:rFonts w:ascii="Times New Roman" w:hAnsi="Times New Roman" w:cs="Times New Roman"/>
                <w:b/>
              </w:rPr>
              <w:t xml:space="preserve">Are you aware of </w:t>
            </w:r>
            <w:r w:rsidR="00123418">
              <w:rPr>
                <w:rFonts w:ascii="Times New Roman" w:hAnsi="Times New Roman" w:cs="Times New Roman"/>
                <w:b/>
              </w:rPr>
              <w:t>problems</w:t>
            </w:r>
            <w:r w:rsidR="003C3CB5" w:rsidRPr="000566E6">
              <w:rPr>
                <w:rFonts w:ascii="Times New Roman" w:hAnsi="Times New Roman" w:cs="Times New Roman"/>
                <w:b/>
              </w:rPr>
              <w:t xml:space="preserve"> regarding t</w:t>
            </w:r>
            <w:r w:rsidR="002B384F">
              <w:rPr>
                <w:rFonts w:ascii="Times New Roman" w:hAnsi="Times New Roman" w:cs="Times New Roman"/>
                <w:b/>
              </w:rPr>
              <w:t xml:space="preserve">he independence of </w:t>
            </w:r>
            <w:proofErr w:type="spellStart"/>
            <w:r w:rsidR="002B384F">
              <w:rPr>
                <w:rFonts w:ascii="Times New Roman" w:hAnsi="Times New Roman" w:cs="Times New Roman"/>
                <w:b/>
              </w:rPr>
              <w:t>audiovisual</w:t>
            </w:r>
            <w:proofErr w:type="spellEnd"/>
            <w:r w:rsidR="002B384F">
              <w:rPr>
                <w:rFonts w:ascii="Times New Roman" w:hAnsi="Times New Roman" w:cs="Times New Roman"/>
                <w:b/>
              </w:rPr>
              <w:t xml:space="preserve"> r</w:t>
            </w:r>
            <w:r w:rsidR="003C3CB5" w:rsidRPr="000566E6">
              <w:rPr>
                <w:rFonts w:ascii="Times New Roman" w:hAnsi="Times New Roman" w:cs="Times New Roman"/>
                <w:b/>
              </w:rPr>
              <w:t xml:space="preserve">egulators? </w:t>
            </w:r>
          </w:p>
          <w:p w:rsidR="003C3CB5" w:rsidRDefault="00960348" w:rsidP="00811A51">
            <w:pPr>
              <w:spacing w:line="360" w:lineRule="auto"/>
              <w:jc w:val="both"/>
              <w:rPr>
                <w:rFonts w:ascii="Times New Roman" w:hAnsi="Times New Roman" w:cs="Times New Roman"/>
              </w:rPr>
            </w:pPr>
            <w:sdt>
              <w:sdtPr>
                <w:rPr>
                  <w:rFonts w:ascii="Times New Roman" w:hAnsi="Times New Roman" w:cs="Times New Roman"/>
                </w:rPr>
                <w:id w:val="255879316"/>
                <w14:checkbox>
                  <w14:checked w14:val="0"/>
                  <w14:checkedState w14:val="2612" w14:font="MS Gothic"/>
                  <w14:uncheckedState w14:val="2610" w14:font="MS Gothic"/>
                </w14:checkbox>
              </w:sdtPr>
              <w:sdtEndPr/>
              <w:sdtContent>
                <w:r w:rsidR="00250BA2">
                  <w:rPr>
                    <w:rFonts w:ascii="MS Gothic" w:eastAsia="MS Gothic" w:hAnsi="MS Gothic" w:cs="Times New Roman" w:hint="eastAsia"/>
                  </w:rPr>
                  <w:t>☐</w:t>
                </w:r>
              </w:sdtContent>
            </w:sdt>
            <w:r w:rsidR="003C3CB5" w:rsidRPr="000566E6">
              <w:rPr>
                <w:rFonts w:ascii="Times New Roman" w:hAnsi="Times New Roman" w:cs="Times New Roman"/>
              </w:rPr>
              <w:t xml:space="preserve">YES – </w:t>
            </w:r>
            <w:sdt>
              <w:sdtPr>
                <w:rPr>
                  <w:rFonts w:ascii="Times New Roman" w:hAnsi="Times New Roman" w:cs="Times New Roman"/>
                </w:rPr>
                <w:id w:val="1308052340"/>
                <w14:checkbox>
                  <w14:checked w14:val="0"/>
                  <w14:checkedState w14:val="2612" w14:font="MS Gothic"/>
                  <w14:uncheckedState w14:val="2610" w14:font="MS Gothic"/>
                </w14:checkbox>
              </w:sdtPr>
              <w:sdtEndPr/>
              <w:sdtContent>
                <w:r w:rsidR="00250BA2">
                  <w:rPr>
                    <w:rFonts w:ascii="MS Gothic" w:eastAsia="MS Gothic" w:hAnsi="MS Gothic" w:cs="Times New Roman" w:hint="eastAsia"/>
                  </w:rPr>
                  <w:t>☐</w:t>
                </w:r>
              </w:sdtContent>
            </w:sdt>
            <w:r w:rsidR="003C3CB5" w:rsidRPr="000566E6">
              <w:rPr>
                <w:rFonts w:ascii="Times New Roman" w:hAnsi="Times New Roman" w:cs="Times New Roman"/>
              </w:rPr>
              <w:t>NO</w:t>
            </w:r>
            <w:r w:rsidR="00D808E3">
              <w:rPr>
                <w:rFonts w:ascii="Times New Roman" w:hAnsi="Times New Roman" w:cs="Times New Roman"/>
              </w:rPr>
              <w:t xml:space="preserve"> (If yes, please explain below)</w:t>
            </w:r>
          </w:p>
          <w:p w:rsidR="000C09E4" w:rsidRDefault="000C09E4" w:rsidP="00811A51">
            <w:pPr>
              <w:spacing w:line="360" w:lineRule="auto"/>
              <w:jc w:val="both"/>
              <w:rPr>
                <w:rFonts w:ascii="Times New Roman" w:hAnsi="Times New Roman" w:cs="Times New Roman"/>
              </w:rPr>
            </w:pPr>
            <w:r>
              <w:rPr>
                <w:rFonts w:ascii="Times New Roman" w:hAnsi="Times New Roman" w:cs="Times New Roman"/>
              </w:rPr>
              <w:t>COMMENTS</w:t>
            </w:r>
            <w:r w:rsidR="00D808E3">
              <w:rPr>
                <w:rFonts w:ascii="Times New Roman" w:hAnsi="Times New Roman" w:cs="Times New Roman"/>
              </w:rPr>
              <w:t>:</w:t>
            </w:r>
          </w:p>
          <w:p w:rsidR="00AC1C4C" w:rsidRDefault="00AC1C4C" w:rsidP="00811A51">
            <w:pPr>
              <w:spacing w:line="360" w:lineRule="auto"/>
              <w:jc w:val="both"/>
              <w:rPr>
                <w:rFonts w:ascii="Times New Roman" w:hAnsi="Times New Roman" w:cs="Times New Roman"/>
              </w:rPr>
            </w:pPr>
          </w:p>
          <w:p w:rsidR="00934882" w:rsidRPr="000566E6" w:rsidRDefault="004D12AB" w:rsidP="00934882">
            <w:pPr>
              <w:spacing w:line="360" w:lineRule="auto"/>
              <w:jc w:val="both"/>
              <w:rPr>
                <w:rFonts w:ascii="Times New Roman" w:hAnsi="Times New Roman" w:cs="Times New Roman"/>
                <w:b/>
                <w:i/>
              </w:rPr>
            </w:pPr>
            <w:r>
              <w:rPr>
                <w:rFonts w:ascii="Times New Roman" w:hAnsi="Times New Roman" w:cs="Times New Roman"/>
                <w:b/>
                <w:i/>
              </w:rPr>
              <w:t>Preferred policy option</w:t>
            </w:r>
            <w:r w:rsidR="00BF69EB" w:rsidRPr="00BF69EB">
              <w:rPr>
                <w:rFonts w:ascii="Times New Roman" w:hAnsi="Times New Roman" w:cs="Times New Roman"/>
                <w:b/>
                <w:i/>
              </w:rPr>
              <w:t>:</w:t>
            </w:r>
          </w:p>
          <w:p w:rsidR="00AA03BA" w:rsidRDefault="00577039" w:rsidP="00811A51">
            <w:pPr>
              <w:spacing w:before="240" w:line="360" w:lineRule="auto"/>
              <w:jc w:val="both"/>
              <w:rPr>
                <w:rFonts w:ascii="Times New Roman" w:hAnsi="Times New Roman" w:cs="Times New Roman"/>
                <w:i/>
              </w:rPr>
            </w:pPr>
            <w:r>
              <w:rPr>
                <w:rFonts w:ascii="Times New Roman" w:hAnsi="Times New Roman" w:cs="Times New Roman"/>
                <w:i/>
              </w:rPr>
              <w:t>a</w:t>
            </w:r>
            <w:r w:rsidR="003C3CB5" w:rsidRPr="000566E6">
              <w:rPr>
                <w:rFonts w:ascii="Times New Roman" w:hAnsi="Times New Roman" w:cs="Times New Roman"/>
                <w:i/>
              </w:rPr>
              <w:t>)</w:t>
            </w:r>
            <w:r w:rsidR="00AA03BA">
              <w:rPr>
                <w:rFonts w:ascii="Times New Roman" w:hAnsi="Times New Roman" w:cs="Times New Roman"/>
                <w:i/>
              </w:rPr>
              <w:t xml:space="preserve"> </w:t>
            </w:r>
            <w:sdt>
              <w:sdtPr>
                <w:rPr>
                  <w:rFonts w:ascii="Times New Roman" w:hAnsi="Times New Roman" w:cs="Times New Roman"/>
                  <w:i/>
                </w:rPr>
                <w:id w:val="-423265119"/>
                <w14:checkbox>
                  <w14:checked w14:val="0"/>
                  <w14:checkedState w14:val="2612" w14:font="MS Gothic"/>
                  <w14:uncheckedState w14:val="2610" w14:font="MS Gothic"/>
                </w14:checkbox>
              </w:sdtPr>
              <w:sdtEndPr/>
              <w:sdtContent>
                <w:r w:rsidR="00250BA2">
                  <w:rPr>
                    <w:rFonts w:ascii="MS Gothic" w:eastAsia="MS Gothic" w:hAnsi="MS Gothic" w:cs="Times New Roman" w:hint="eastAsia"/>
                    <w:i/>
                  </w:rPr>
                  <w:t>☐</w:t>
                </w:r>
              </w:sdtContent>
            </w:sdt>
            <w:r w:rsidR="00250BA2">
              <w:rPr>
                <w:rFonts w:ascii="Times New Roman" w:hAnsi="Times New Roman" w:cs="Times New Roman"/>
                <w:i/>
              </w:rPr>
              <w:t xml:space="preserve"> </w:t>
            </w:r>
            <w:r w:rsidR="00BF69EB">
              <w:rPr>
                <w:rFonts w:ascii="Times New Roman" w:hAnsi="Times New Roman" w:cs="Times New Roman"/>
                <w:i/>
              </w:rPr>
              <w:t>Maintaining</w:t>
            </w:r>
            <w:r w:rsidR="00554394">
              <w:rPr>
                <w:rFonts w:ascii="Times New Roman" w:hAnsi="Times New Roman" w:cs="Times New Roman"/>
                <w:i/>
              </w:rPr>
              <w:t xml:space="preserve"> the s</w:t>
            </w:r>
            <w:r w:rsidR="00AA03BA">
              <w:rPr>
                <w:rFonts w:ascii="Times New Roman" w:hAnsi="Times New Roman" w:cs="Times New Roman"/>
                <w:i/>
              </w:rPr>
              <w:t>tatus quo</w:t>
            </w:r>
          </w:p>
          <w:p w:rsidR="00704116" w:rsidRDefault="00AA03BA" w:rsidP="00811A51">
            <w:pPr>
              <w:spacing w:before="240" w:line="360" w:lineRule="auto"/>
              <w:jc w:val="both"/>
              <w:rPr>
                <w:rFonts w:ascii="Times New Roman" w:hAnsi="Times New Roman" w:cs="Times New Roman"/>
                <w:i/>
              </w:rPr>
            </w:pPr>
            <w:r>
              <w:rPr>
                <w:rFonts w:ascii="Times New Roman" w:hAnsi="Times New Roman" w:cs="Times New Roman"/>
                <w:i/>
              </w:rPr>
              <w:t xml:space="preserve">b) </w:t>
            </w:r>
            <w:sdt>
              <w:sdtPr>
                <w:rPr>
                  <w:rFonts w:ascii="Times New Roman" w:hAnsi="Times New Roman" w:cs="Times New Roman"/>
                  <w:i/>
                </w:rPr>
                <w:id w:val="-1932035644"/>
                <w14:checkbox>
                  <w14:checked w14:val="0"/>
                  <w14:checkedState w14:val="2612" w14:font="MS Gothic"/>
                  <w14:uncheckedState w14:val="2610" w14:font="MS Gothic"/>
                </w14:checkbox>
              </w:sdtPr>
              <w:sdtEndPr/>
              <w:sdtContent>
                <w:r w:rsidR="00250BA2">
                  <w:rPr>
                    <w:rFonts w:ascii="MS Gothic" w:eastAsia="MS Gothic" w:hAnsi="MS Gothic" w:cs="Times New Roman" w:hint="eastAsia"/>
                    <w:i/>
                  </w:rPr>
                  <w:t>☐</w:t>
                </w:r>
              </w:sdtContent>
            </w:sdt>
            <w:r w:rsidR="00250BA2">
              <w:rPr>
                <w:rFonts w:ascii="Times New Roman" w:hAnsi="Times New Roman" w:cs="Times New Roman"/>
                <w:i/>
              </w:rPr>
              <w:t xml:space="preserve"> </w:t>
            </w:r>
            <w:r w:rsidR="00BF69EB">
              <w:rPr>
                <w:rFonts w:ascii="Times New Roman" w:hAnsi="Times New Roman" w:cs="Times New Roman"/>
                <w:i/>
              </w:rPr>
              <w:t xml:space="preserve">Laying down in the AVMSD </w:t>
            </w:r>
            <w:r w:rsidR="00917C5C">
              <w:rPr>
                <w:rFonts w:ascii="Times New Roman" w:hAnsi="Times New Roman" w:cs="Times New Roman"/>
                <w:i/>
              </w:rPr>
              <w:t>a m</w:t>
            </w:r>
            <w:r w:rsidR="00577039">
              <w:rPr>
                <w:rFonts w:ascii="Times New Roman" w:hAnsi="Times New Roman" w:cs="Times New Roman"/>
                <w:i/>
              </w:rPr>
              <w:t>andat</w:t>
            </w:r>
            <w:r w:rsidR="00917C5C">
              <w:rPr>
                <w:rFonts w:ascii="Times New Roman" w:hAnsi="Times New Roman" w:cs="Times New Roman"/>
                <w:i/>
              </w:rPr>
              <w:t xml:space="preserve">e for the </w:t>
            </w:r>
            <w:r w:rsidR="00577039">
              <w:rPr>
                <w:rFonts w:ascii="Times New Roman" w:hAnsi="Times New Roman" w:cs="Times New Roman"/>
                <w:i/>
              </w:rPr>
              <w:t xml:space="preserve">independence of </w:t>
            </w:r>
            <w:r w:rsidR="00577039" w:rsidRPr="00C21E8D">
              <w:rPr>
                <w:rFonts w:ascii="Times New Roman" w:hAnsi="Times New Roman" w:cs="Times New Roman"/>
                <w:i/>
              </w:rPr>
              <w:t>regulatory</w:t>
            </w:r>
            <w:r w:rsidR="0055398A" w:rsidRPr="00C21E8D">
              <w:rPr>
                <w:rFonts w:ascii="Times New Roman" w:hAnsi="Times New Roman" w:cs="Times New Roman"/>
                <w:i/>
              </w:rPr>
              <w:t xml:space="preserve"> authorities</w:t>
            </w:r>
            <w:r w:rsidR="00C21E8D" w:rsidRPr="004A0763">
              <w:rPr>
                <w:rFonts w:ascii="Times New Roman" w:hAnsi="Times New Roman" w:cs="Times New Roman"/>
                <w:i/>
                <w:sz w:val="24"/>
                <w:szCs w:val="24"/>
              </w:rPr>
              <w:t>,</w:t>
            </w:r>
            <w:r w:rsidRPr="00C21E8D">
              <w:rPr>
                <w:rFonts w:ascii="Times New Roman" w:hAnsi="Times New Roman" w:cs="Times New Roman"/>
                <w:i/>
              </w:rPr>
              <w:t xml:space="preserve"> for example</w:t>
            </w:r>
            <w:r w:rsidRPr="00AA03BA">
              <w:rPr>
                <w:rFonts w:ascii="Times New Roman" w:hAnsi="Times New Roman" w:cs="Times New Roman"/>
                <w:i/>
              </w:rPr>
              <w:t xml:space="preserve"> by </w:t>
            </w:r>
            <w:r w:rsidR="0070225C" w:rsidRPr="00C379D9">
              <w:rPr>
                <w:rFonts w:ascii="Times New Roman" w:hAnsi="Times New Roman" w:cs="Times New Roman"/>
                <w:i/>
              </w:rPr>
              <w:t>introducing an</w:t>
            </w:r>
            <w:r w:rsidR="0004218A" w:rsidRPr="00C379D9">
              <w:rPr>
                <w:rFonts w:ascii="Times New Roman" w:hAnsi="Times New Roman" w:cs="Times New Roman"/>
                <w:i/>
              </w:rPr>
              <w:t xml:space="preserve"> explicit requirement f</w:t>
            </w:r>
            <w:r w:rsidR="00BF69EB">
              <w:rPr>
                <w:rFonts w:ascii="Times New Roman" w:hAnsi="Times New Roman" w:cs="Times New Roman"/>
                <w:i/>
              </w:rPr>
              <w:t xml:space="preserve">or the </w:t>
            </w:r>
            <w:r w:rsidR="0004218A" w:rsidRPr="00C379D9">
              <w:rPr>
                <w:rFonts w:ascii="Times New Roman" w:hAnsi="Times New Roman" w:cs="Times New Roman"/>
                <w:i/>
              </w:rPr>
              <w:t>Member States to guarantee the independence of national regulatory bodies and ensure that they exercise their powers impartially and transparently.</w:t>
            </w:r>
          </w:p>
          <w:p w:rsidR="004C20F1" w:rsidRDefault="004C20F1" w:rsidP="00235249">
            <w:pPr>
              <w:spacing w:line="360" w:lineRule="auto"/>
              <w:jc w:val="both"/>
              <w:rPr>
                <w:rFonts w:ascii="Times New Roman" w:hAnsi="Times New Roman" w:cs="Times New Roman"/>
                <w:i/>
              </w:rPr>
            </w:pPr>
          </w:p>
          <w:p w:rsidR="00D521D9" w:rsidRDefault="00AA03BA" w:rsidP="00235249">
            <w:pPr>
              <w:spacing w:line="360" w:lineRule="auto"/>
              <w:jc w:val="both"/>
              <w:rPr>
                <w:rFonts w:ascii="Times New Roman" w:hAnsi="Times New Roman" w:cs="Times New Roman"/>
                <w:i/>
              </w:rPr>
            </w:pPr>
            <w:r>
              <w:rPr>
                <w:rFonts w:ascii="Times New Roman" w:hAnsi="Times New Roman" w:cs="Times New Roman"/>
                <w:i/>
              </w:rPr>
              <w:t>c</w:t>
            </w:r>
            <w:r w:rsidR="0004218A" w:rsidRPr="000566E6">
              <w:rPr>
                <w:rFonts w:ascii="Times New Roman" w:hAnsi="Times New Roman" w:cs="Times New Roman"/>
                <w:i/>
              </w:rPr>
              <w:t xml:space="preserve">) </w:t>
            </w:r>
            <w:sdt>
              <w:sdtPr>
                <w:rPr>
                  <w:rFonts w:ascii="Times New Roman" w:hAnsi="Times New Roman" w:cs="Times New Roman"/>
                  <w:i/>
                </w:rPr>
                <w:id w:val="-1189062570"/>
                <w14:checkbox>
                  <w14:checked w14:val="0"/>
                  <w14:checkedState w14:val="2612" w14:font="MS Gothic"/>
                  <w14:uncheckedState w14:val="2610" w14:font="MS Gothic"/>
                </w14:checkbox>
              </w:sdtPr>
              <w:sdtEndPr/>
              <w:sdtContent>
                <w:r w:rsidR="00250BA2">
                  <w:rPr>
                    <w:rFonts w:ascii="MS Gothic" w:eastAsia="MS Gothic" w:hAnsi="MS Gothic" w:cs="Times New Roman" w:hint="eastAsia"/>
                    <w:i/>
                  </w:rPr>
                  <w:t>☐</w:t>
                </w:r>
              </w:sdtContent>
            </w:sdt>
            <w:r w:rsidR="00250BA2">
              <w:rPr>
                <w:rFonts w:ascii="Times New Roman" w:hAnsi="Times New Roman" w:cs="Times New Roman"/>
                <w:i/>
              </w:rPr>
              <w:t xml:space="preserve"> </w:t>
            </w:r>
            <w:r w:rsidR="00BF69EB">
              <w:rPr>
                <w:rFonts w:ascii="Times New Roman" w:hAnsi="Times New Roman" w:cs="Times New Roman"/>
                <w:i/>
              </w:rPr>
              <w:t xml:space="preserve">Laying down </w:t>
            </w:r>
            <w:r w:rsidR="00B17747" w:rsidRPr="000566E6">
              <w:rPr>
                <w:rFonts w:ascii="Times New Roman" w:hAnsi="Times New Roman" w:cs="Times New Roman"/>
                <w:i/>
              </w:rPr>
              <w:t xml:space="preserve">minimum </w:t>
            </w:r>
            <w:r w:rsidR="0055398A">
              <w:rPr>
                <w:rFonts w:ascii="Times New Roman" w:hAnsi="Times New Roman" w:cs="Times New Roman"/>
                <w:i/>
              </w:rPr>
              <w:t xml:space="preserve">mandatory </w:t>
            </w:r>
            <w:r w:rsidR="00B17747" w:rsidRPr="000566E6">
              <w:rPr>
                <w:rFonts w:ascii="Times New Roman" w:hAnsi="Times New Roman" w:cs="Times New Roman"/>
                <w:i/>
              </w:rPr>
              <w:t>requirements for regulatory authorities</w:t>
            </w:r>
            <w:r>
              <w:rPr>
                <w:rFonts w:ascii="Times New Roman" w:hAnsi="Times New Roman" w:cs="Times New Roman"/>
                <w:i/>
              </w:rPr>
              <w:t xml:space="preserve">, for </w:t>
            </w:r>
            <w:r w:rsidR="0070225C">
              <w:rPr>
                <w:rFonts w:ascii="Times New Roman" w:hAnsi="Times New Roman" w:cs="Times New Roman"/>
                <w:i/>
              </w:rPr>
              <w:t>example detailed</w:t>
            </w:r>
            <w:r w:rsidR="00B17747" w:rsidRPr="00C379D9">
              <w:rPr>
                <w:rFonts w:ascii="Times New Roman" w:hAnsi="Times New Roman" w:cs="Times New Roman"/>
                <w:i/>
              </w:rPr>
              <w:t xml:space="preserve"> features</w:t>
            </w:r>
            <w:r w:rsidR="00D808E3">
              <w:rPr>
                <w:rFonts w:ascii="Times New Roman" w:hAnsi="Times New Roman" w:cs="Times New Roman"/>
                <w:i/>
              </w:rPr>
              <w:t xml:space="preserve"> </w:t>
            </w:r>
            <w:proofErr w:type="gramStart"/>
            <w:r w:rsidR="00B17747" w:rsidRPr="00C379D9">
              <w:rPr>
                <w:rFonts w:ascii="Times New Roman" w:hAnsi="Times New Roman" w:cs="Times New Roman"/>
                <w:i/>
              </w:rPr>
              <w:t>that national regulatory bodies</w:t>
            </w:r>
            <w:proofErr w:type="gramEnd"/>
            <w:r w:rsidR="00B17747" w:rsidRPr="00C379D9">
              <w:rPr>
                <w:rFonts w:ascii="Times New Roman" w:hAnsi="Times New Roman" w:cs="Times New Roman"/>
                <w:i/>
              </w:rPr>
              <w:t xml:space="preserve"> would need to have in order to ensure </w:t>
            </w:r>
            <w:r w:rsidR="00BF69EB">
              <w:rPr>
                <w:rFonts w:ascii="Times New Roman" w:hAnsi="Times New Roman" w:cs="Times New Roman"/>
                <w:i/>
              </w:rPr>
              <w:t xml:space="preserve">their </w:t>
            </w:r>
            <w:r w:rsidR="00B17747" w:rsidRPr="00C379D9">
              <w:rPr>
                <w:rFonts w:ascii="Times New Roman" w:hAnsi="Times New Roman" w:cs="Times New Roman"/>
                <w:i/>
              </w:rPr>
              <w:t>independence</w:t>
            </w:r>
            <w:r w:rsidR="00A935F4">
              <w:rPr>
                <w:rFonts w:ascii="Times New Roman" w:hAnsi="Times New Roman" w:cs="Times New Roman"/>
                <w:i/>
              </w:rPr>
              <w:t>.</w:t>
            </w:r>
            <w:r w:rsidR="00235249">
              <w:rPr>
                <w:rFonts w:ascii="Times New Roman" w:hAnsi="Times New Roman" w:cs="Times New Roman"/>
                <w:i/>
              </w:rPr>
              <w:t xml:space="preserve"> </w:t>
            </w:r>
          </w:p>
          <w:p w:rsidR="00704116" w:rsidRDefault="00704116" w:rsidP="00235249">
            <w:pPr>
              <w:spacing w:line="360" w:lineRule="auto"/>
              <w:jc w:val="both"/>
              <w:rPr>
                <w:rFonts w:ascii="Times New Roman" w:hAnsi="Times New Roman" w:cs="Times New Roman"/>
              </w:rPr>
            </w:pPr>
          </w:p>
          <w:p w:rsidR="00235249" w:rsidRPr="007A459E" w:rsidRDefault="00A935F4" w:rsidP="00235249">
            <w:pPr>
              <w:spacing w:line="360" w:lineRule="auto"/>
              <w:jc w:val="both"/>
              <w:rPr>
                <w:rFonts w:ascii="Times New Roman" w:hAnsi="Times New Roman" w:cs="Times New Roman"/>
                <w:i/>
              </w:rPr>
            </w:pPr>
            <w:r w:rsidRPr="004A0763">
              <w:rPr>
                <w:rFonts w:ascii="Times New Roman" w:hAnsi="Times New Roman" w:cs="Times New Roman"/>
              </w:rPr>
              <w:t>Such features could relate to</w:t>
            </w:r>
            <w:r w:rsidR="00235249">
              <w:rPr>
                <w:rFonts w:ascii="Times New Roman" w:hAnsi="Times New Roman" w:cs="Times New Roman"/>
                <w:i/>
              </w:rPr>
              <w:t xml:space="preserve"> </w:t>
            </w:r>
            <w:r w:rsidR="00235249" w:rsidRPr="00906E44">
              <w:rPr>
                <w:rFonts w:ascii="Times New Roman" w:hAnsi="Times New Roman" w:cs="Times New Roman"/>
                <w:lang w:val="en-US"/>
              </w:rPr>
              <w:t>transparent decision-making processes</w:t>
            </w:r>
            <w:r>
              <w:rPr>
                <w:rFonts w:ascii="Times New Roman" w:hAnsi="Times New Roman" w:cs="Times New Roman"/>
                <w:lang w:val="en-US"/>
              </w:rPr>
              <w:t>;</w:t>
            </w:r>
            <w:r w:rsidR="00235249" w:rsidRPr="00906E44">
              <w:rPr>
                <w:rFonts w:ascii="Times New Roman" w:hAnsi="Times New Roman" w:cs="Times New Roman"/>
                <w:lang w:val="en-US"/>
              </w:rPr>
              <w:t xml:space="preserve"> accountability to relevant stakeholders; open and transparent procedures for the nomination, appointment and removal of Board Members; knowledge and expertise of human resources; financial, operational and decision making autonomy; effective enforcement powers</w:t>
            </w:r>
            <w:r>
              <w:rPr>
                <w:rFonts w:ascii="Times New Roman" w:hAnsi="Times New Roman" w:cs="Times New Roman"/>
                <w:lang w:val="en-US"/>
              </w:rPr>
              <w:t>, etc</w:t>
            </w:r>
            <w:r w:rsidR="00235249">
              <w:rPr>
                <w:rFonts w:ascii="Times New Roman" w:hAnsi="Times New Roman" w:cs="Times New Roman"/>
                <w:lang w:val="en-US"/>
              </w:rPr>
              <w:t>.</w:t>
            </w:r>
          </w:p>
          <w:p w:rsidR="00D808E3" w:rsidRDefault="00D808E3" w:rsidP="00811A51">
            <w:pPr>
              <w:spacing w:line="360" w:lineRule="auto"/>
              <w:jc w:val="both"/>
              <w:rPr>
                <w:rFonts w:ascii="Times New Roman" w:hAnsi="Times New Roman" w:cs="Times New Roman"/>
                <w:i/>
              </w:rPr>
            </w:pPr>
          </w:p>
          <w:p w:rsidR="003C3CB5" w:rsidRDefault="00D808E3" w:rsidP="00811A51">
            <w:pPr>
              <w:spacing w:line="360" w:lineRule="auto"/>
              <w:jc w:val="both"/>
              <w:rPr>
                <w:rFonts w:ascii="Times New Roman" w:hAnsi="Times New Roman" w:cs="Times New Roman"/>
                <w:i/>
              </w:rPr>
            </w:pPr>
            <w:r>
              <w:rPr>
                <w:rFonts w:ascii="Times New Roman" w:hAnsi="Times New Roman" w:cs="Times New Roman"/>
                <w:i/>
              </w:rPr>
              <w:t xml:space="preserve">d) </w:t>
            </w:r>
            <w:sdt>
              <w:sdtPr>
                <w:rPr>
                  <w:rFonts w:ascii="Times New Roman" w:hAnsi="Times New Roman" w:cs="Times New Roman"/>
                  <w:i/>
                </w:rPr>
                <w:id w:val="891923292"/>
                <w14:checkbox>
                  <w14:checked w14:val="0"/>
                  <w14:checkedState w14:val="2612" w14:font="MS Gothic"/>
                  <w14:uncheckedState w14:val="2610" w14:font="MS Gothic"/>
                </w14:checkbox>
              </w:sdtPr>
              <w:sdtEndPr/>
              <w:sdtContent>
                <w:r w:rsidR="00250BA2">
                  <w:rPr>
                    <w:rFonts w:ascii="MS Gothic" w:eastAsia="MS Gothic" w:hAnsi="MS Gothic" w:cs="Times New Roman" w:hint="eastAsia"/>
                    <w:i/>
                  </w:rPr>
                  <w:t>☐</w:t>
                </w:r>
              </w:sdtContent>
            </w:sdt>
            <w:r w:rsidR="00250BA2">
              <w:rPr>
                <w:rFonts w:ascii="Times New Roman" w:hAnsi="Times New Roman" w:cs="Times New Roman"/>
                <w:i/>
              </w:rPr>
              <w:t xml:space="preserve"> </w:t>
            </w:r>
            <w:r>
              <w:rPr>
                <w:rFonts w:ascii="Times New Roman" w:hAnsi="Times New Roman" w:cs="Times New Roman"/>
                <w:i/>
              </w:rPr>
              <w:t>Other options (please describe)</w:t>
            </w:r>
            <w:r w:rsidR="00D46BC5">
              <w:rPr>
                <w:rFonts w:ascii="Times New Roman" w:hAnsi="Times New Roman" w:cs="Times New Roman"/>
                <w:i/>
              </w:rPr>
              <w:t>.</w:t>
            </w:r>
          </w:p>
          <w:p w:rsidR="000446AE" w:rsidRDefault="000446AE" w:rsidP="00811A51">
            <w:pPr>
              <w:spacing w:line="360" w:lineRule="auto"/>
              <w:jc w:val="both"/>
              <w:rPr>
                <w:rFonts w:ascii="Times New Roman" w:hAnsi="Times New Roman" w:cs="Times New Roman"/>
                <w:i/>
              </w:rPr>
            </w:pPr>
          </w:p>
          <w:p w:rsidR="000446AE" w:rsidRDefault="000446AE" w:rsidP="000446AE">
            <w:pPr>
              <w:spacing w:line="360" w:lineRule="auto"/>
              <w:jc w:val="both"/>
              <w:rPr>
                <w:rFonts w:ascii="Times New Roman" w:hAnsi="Times New Roman" w:cs="Times New Roman"/>
                <w:i/>
              </w:rPr>
            </w:pPr>
            <w:r>
              <w:rPr>
                <w:rFonts w:ascii="Times New Roman" w:hAnsi="Times New Roman" w:cs="Times New Roman"/>
                <w:i/>
              </w:rPr>
              <w:t>PLEASE EXPLAIN YOUR CHOICE:</w:t>
            </w:r>
          </w:p>
          <w:p w:rsidR="000446AE" w:rsidRPr="000566E6" w:rsidRDefault="000446AE" w:rsidP="00811A51">
            <w:pPr>
              <w:spacing w:line="360" w:lineRule="auto"/>
              <w:jc w:val="both"/>
              <w:rPr>
                <w:rFonts w:ascii="Times New Roman" w:hAnsi="Times New Roman" w:cs="Times New Roman"/>
                <w:u w:val="single"/>
              </w:rPr>
            </w:pPr>
          </w:p>
        </w:tc>
      </w:tr>
    </w:tbl>
    <w:p w:rsidR="00A0093B" w:rsidRDefault="00A0093B" w:rsidP="00386A2B">
      <w:pPr>
        <w:spacing w:line="360" w:lineRule="auto"/>
        <w:jc w:val="both"/>
        <w:rPr>
          <w:rFonts w:ascii="Times New Roman" w:hAnsi="Times New Roman" w:cs="Times New Roman"/>
        </w:rPr>
      </w:pPr>
    </w:p>
    <w:p w:rsidR="00917C5C" w:rsidRPr="00C379D9" w:rsidRDefault="00917C5C" w:rsidP="00386A2B">
      <w:pPr>
        <w:spacing w:line="360" w:lineRule="auto"/>
        <w:jc w:val="both"/>
        <w:rPr>
          <w:rFonts w:ascii="Times New Roman" w:hAnsi="Times New Roman" w:cs="Times New Roman"/>
          <w:u w:val="single"/>
        </w:rPr>
      </w:pPr>
      <w:r w:rsidRPr="00C379D9">
        <w:rPr>
          <w:rFonts w:ascii="Times New Roman" w:hAnsi="Times New Roman" w:cs="Times New Roman"/>
          <w:u w:val="single"/>
        </w:rPr>
        <w:t>Must Carry/</w:t>
      </w:r>
      <w:proofErr w:type="spellStart"/>
      <w:r w:rsidR="00752E73">
        <w:rPr>
          <w:rFonts w:ascii="Times New Roman" w:hAnsi="Times New Roman" w:cs="Times New Roman"/>
          <w:u w:val="single"/>
        </w:rPr>
        <w:t>Findability</w:t>
      </w:r>
      <w:proofErr w:type="spellEnd"/>
    </w:p>
    <w:p w:rsidR="00BF378E" w:rsidRPr="000566E6" w:rsidRDefault="00704116" w:rsidP="00416E26">
      <w:pPr>
        <w:spacing w:line="360" w:lineRule="auto"/>
        <w:jc w:val="both"/>
        <w:rPr>
          <w:rFonts w:ascii="Times New Roman" w:hAnsi="Times New Roman" w:cs="Times New Roman"/>
        </w:rPr>
      </w:pPr>
      <w:r>
        <w:rPr>
          <w:rFonts w:ascii="Times New Roman" w:hAnsi="Times New Roman" w:cs="Times New Roman"/>
        </w:rPr>
        <w:t>In the context of the regulatory framework applicable to the telecoms operators, u</w:t>
      </w:r>
      <w:r w:rsidR="00416E26" w:rsidRPr="00E77192">
        <w:rPr>
          <w:rFonts w:ascii="Times New Roman" w:hAnsi="Times New Roman" w:cs="Times New Roman"/>
        </w:rPr>
        <w:t>nder the Universal Service Directive</w:t>
      </w:r>
      <w:r w:rsidR="00BF69EB">
        <w:rPr>
          <w:rStyle w:val="FootnoteReference"/>
          <w:rFonts w:ascii="Times New Roman" w:hAnsi="Times New Roman" w:cs="Times New Roman"/>
        </w:rPr>
        <w:footnoteReference w:id="16"/>
      </w:r>
      <w:r w:rsidR="00416E26" w:rsidRPr="00E77192">
        <w:rPr>
          <w:rFonts w:ascii="Times New Roman" w:hAnsi="Times New Roman" w:cs="Times New Roman"/>
        </w:rPr>
        <w:t xml:space="preserve">, Member States can in </w:t>
      </w:r>
      <w:r w:rsidR="00BF69EB">
        <w:rPr>
          <w:rFonts w:ascii="Times New Roman" w:hAnsi="Times New Roman" w:cs="Times New Roman"/>
        </w:rPr>
        <w:t xml:space="preserve">certain </w:t>
      </w:r>
      <w:r w:rsidR="00416E26" w:rsidRPr="00E77192">
        <w:rPr>
          <w:rFonts w:ascii="Times New Roman" w:hAnsi="Times New Roman" w:cs="Times New Roman"/>
        </w:rPr>
        <w:t>circumstances oblige providers of electronic communications network</w:t>
      </w:r>
      <w:r w:rsidR="00416E26" w:rsidRPr="00C0049A">
        <w:rPr>
          <w:rFonts w:ascii="Times New Roman" w:hAnsi="Times New Roman" w:cs="Times New Roman"/>
        </w:rPr>
        <w:t>s</w:t>
      </w:r>
      <w:r w:rsidR="00416E26" w:rsidRPr="002B5D65">
        <w:rPr>
          <w:rFonts w:ascii="Times New Roman" w:hAnsi="Times New Roman" w:cs="Times New Roman"/>
        </w:rPr>
        <w:t xml:space="preserve"> to transmit specific TV and radio channels ("must-carry"</w:t>
      </w:r>
      <w:r>
        <w:rPr>
          <w:rFonts w:ascii="Times New Roman" w:hAnsi="Times New Roman" w:cs="Times New Roman"/>
        </w:rPr>
        <w:t xml:space="preserve"> rules</w:t>
      </w:r>
      <w:r w:rsidR="00416E26" w:rsidRPr="002B5D65">
        <w:rPr>
          <w:rFonts w:ascii="Times New Roman" w:hAnsi="Times New Roman" w:cs="Times New Roman"/>
        </w:rPr>
        <w:t>). Under the Access Directive</w:t>
      </w:r>
      <w:r>
        <w:rPr>
          <w:rStyle w:val="FootnoteReference"/>
          <w:rFonts w:ascii="Times New Roman" w:hAnsi="Times New Roman" w:cs="Times New Roman"/>
        </w:rPr>
        <w:footnoteReference w:id="17"/>
      </w:r>
      <w:r w:rsidR="00416E26" w:rsidRPr="002B5D65">
        <w:rPr>
          <w:rFonts w:ascii="Times New Roman" w:hAnsi="Times New Roman" w:cs="Times New Roman"/>
        </w:rPr>
        <w:t xml:space="preserve">, Member States can also set rules on </w:t>
      </w:r>
      <w:r w:rsidR="00BF69EB">
        <w:rPr>
          <w:rFonts w:ascii="Times New Roman" w:hAnsi="Times New Roman" w:cs="Times New Roman"/>
        </w:rPr>
        <w:t xml:space="preserve">the </w:t>
      </w:r>
      <w:r w:rsidR="00416E26" w:rsidRPr="002B5D65">
        <w:rPr>
          <w:rFonts w:ascii="Times New Roman" w:hAnsi="Times New Roman" w:cs="Times New Roman"/>
        </w:rPr>
        <w:t>inclusion of radio and TV services in electronic programme g</w:t>
      </w:r>
      <w:r w:rsidR="00416E26" w:rsidRPr="00E8600A">
        <w:rPr>
          <w:rFonts w:ascii="Times New Roman" w:hAnsi="Times New Roman" w:cs="Times New Roman"/>
        </w:rPr>
        <w:t>uides (EPGs)</w:t>
      </w:r>
      <w:r>
        <w:rPr>
          <w:rStyle w:val="FootnoteReference"/>
          <w:rFonts w:ascii="Times New Roman" w:hAnsi="Times New Roman" w:cs="Times New Roman"/>
        </w:rPr>
        <w:footnoteReference w:id="18"/>
      </w:r>
      <w:r w:rsidR="00416E26" w:rsidRPr="00E8600A">
        <w:rPr>
          <w:rFonts w:ascii="Times New Roman" w:hAnsi="Times New Roman" w:cs="Times New Roman"/>
        </w:rPr>
        <w:t xml:space="preserve"> and on presentational aspects of EPGs such as the channel</w:t>
      </w:r>
      <w:r w:rsidR="00416E26" w:rsidRPr="00D6549D">
        <w:rPr>
          <w:rFonts w:ascii="Times New Roman" w:hAnsi="Times New Roman" w:cs="Times New Roman"/>
        </w:rPr>
        <w:t xml:space="preserve"> listing.</w:t>
      </w:r>
      <w:r w:rsidR="006D2771">
        <w:rPr>
          <w:rFonts w:ascii="Times New Roman" w:hAnsi="Times New Roman" w:cs="Times New Roman"/>
        </w:rPr>
        <w:t xml:space="preserve"> </w:t>
      </w:r>
      <w:r w:rsidR="00BF69EB">
        <w:rPr>
          <w:rFonts w:ascii="Times New Roman" w:hAnsi="Times New Roman" w:cs="Times New Roman"/>
        </w:rPr>
        <w:t xml:space="preserve">Most recent </w:t>
      </w:r>
      <w:r w:rsidR="00D808E3">
        <w:rPr>
          <w:rFonts w:ascii="Times New Roman" w:hAnsi="Times New Roman" w:cs="Times New Roman"/>
        </w:rPr>
        <w:t xml:space="preserve">market and technological developments (new distribution </w:t>
      </w:r>
      <w:r w:rsidR="00BF69EB">
        <w:rPr>
          <w:rFonts w:ascii="Times New Roman" w:hAnsi="Times New Roman" w:cs="Times New Roman"/>
        </w:rPr>
        <w:t>channels</w:t>
      </w:r>
      <w:r w:rsidR="00D808E3">
        <w:rPr>
          <w:rFonts w:ascii="Times New Roman" w:hAnsi="Times New Roman" w:cs="Times New Roman"/>
        </w:rPr>
        <w:t xml:space="preserve">, </w:t>
      </w:r>
      <w:r w:rsidR="00BF69EB">
        <w:rPr>
          <w:rFonts w:ascii="Times New Roman" w:hAnsi="Times New Roman" w:cs="Times New Roman"/>
        </w:rPr>
        <w:t xml:space="preserve">the </w:t>
      </w:r>
      <w:r w:rsidR="00D808E3">
        <w:rPr>
          <w:rFonts w:ascii="Times New Roman" w:hAnsi="Times New Roman" w:cs="Times New Roman"/>
        </w:rPr>
        <w:t xml:space="preserve">proliferation of </w:t>
      </w:r>
      <w:proofErr w:type="spellStart"/>
      <w:r w:rsidR="00D808E3">
        <w:rPr>
          <w:rFonts w:ascii="Times New Roman" w:hAnsi="Times New Roman" w:cs="Times New Roman"/>
        </w:rPr>
        <w:t>audiovisual</w:t>
      </w:r>
      <w:proofErr w:type="spellEnd"/>
      <w:r w:rsidR="00D808E3">
        <w:rPr>
          <w:rFonts w:ascii="Times New Roman" w:hAnsi="Times New Roman" w:cs="Times New Roman"/>
        </w:rPr>
        <w:t xml:space="preserve"> content, etc.) have highlighted the need to reflect on the validity of th</w:t>
      </w:r>
      <w:r w:rsidR="00C3412F">
        <w:rPr>
          <w:rFonts w:ascii="Times New Roman" w:hAnsi="Times New Roman" w:cs="Times New Roman"/>
        </w:rPr>
        <w:t>e</w:t>
      </w:r>
      <w:r w:rsidR="00857526">
        <w:rPr>
          <w:rFonts w:ascii="Times New Roman" w:hAnsi="Times New Roman" w:cs="Times New Roman"/>
        </w:rPr>
        <w:t xml:space="preserve"> </w:t>
      </w:r>
      <w:r w:rsidR="00BF378E">
        <w:rPr>
          <w:rFonts w:ascii="Times New Roman" w:hAnsi="Times New Roman" w:cs="Times New Roman"/>
        </w:rPr>
        <w:t>must-ca</w:t>
      </w:r>
      <w:r w:rsidR="00BF378E" w:rsidRPr="00BF378E">
        <w:rPr>
          <w:rFonts w:ascii="Times New Roman" w:hAnsi="Times New Roman" w:cs="Times New Roman"/>
        </w:rPr>
        <w:t xml:space="preserve">rry rules </w:t>
      </w:r>
      <w:r w:rsidR="00C3412F">
        <w:rPr>
          <w:rFonts w:ascii="Times New Roman" w:hAnsi="Times New Roman" w:cs="Times New Roman"/>
        </w:rPr>
        <w:t xml:space="preserve">and </w:t>
      </w:r>
      <w:r w:rsidR="00857526">
        <w:rPr>
          <w:rFonts w:ascii="Times New Roman" w:hAnsi="Times New Roman" w:cs="Times New Roman"/>
        </w:rPr>
        <w:t xml:space="preserve">on </w:t>
      </w:r>
      <w:r>
        <w:rPr>
          <w:rFonts w:ascii="Times New Roman" w:hAnsi="Times New Roman" w:cs="Times New Roman"/>
        </w:rPr>
        <w:t xml:space="preserve">whether updated rules would be required to facilitate or ensure access to public interest </w:t>
      </w:r>
      <w:r w:rsidRPr="00BF378E">
        <w:rPr>
          <w:rFonts w:ascii="Times New Roman" w:hAnsi="Times New Roman" w:cs="Times New Roman"/>
        </w:rPr>
        <w:t>content</w:t>
      </w:r>
      <w:r w:rsidR="003228DD">
        <w:rPr>
          <w:rFonts w:ascii="Times New Roman" w:hAnsi="Times New Roman" w:cs="Times New Roman"/>
        </w:rPr>
        <w:t xml:space="preserve"> (to be defined at Member State level)</w:t>
      </w:r>
      <w:r>
        <w:rPr>
          <w:rFonts w:ascii="Times New Roman" w:hAnsi="Times New Roman" w:cs="Times New Roman"/>
        </w:rPr>
        <w:t xml:space="preserve">, for instance by giving this content a certain prominence (i.e. ensuring </w:t>
      </w:r>
      <w:proofErr w:type="spellStart"/>
      <w:r w:rsidR="00BF378E" w:rsidRPr="00BF378E">
        <w:rPr>
          <w:rFonts w:ascii="Times New Roman" w:hAnsi="Times New Roman" w:cs="Times New Roman"/>
        </w:rPr>
        <w:t>findability</w:t>
      </w:r>
      <w:proofErr w:type="spellEnd"/>
      <w:r w:rsidR="00BF378E" w:rsidRPr="00BF378E">
        <w:rPr>
          <w:rFonts w:ascii="Times New Roman" w:hAnsi="Times New Roman" w:cs="Times New Roman"/>
        </w:rPr>
        <w:t>/discoverability</w:t>
      </w:r>
      <w:r>
        <w:rPr>
          <w:rFonts w:ascii="Times New Roman" w:hAnsi="Times New Roman" w:cs="Times New Roman"/>
        </w:rPr>
        <w:t>)</w:t>
      </w:r>
      <w:r w:rsidR="00B3094E">
        <w:rPr>
          <w:rFonts w:ascii="Times New Roman" w:hAnsi="Times New Roman" w:cs="Times New Roman"/>
        </w:rPr>
        <w:t>.</w:t>
      </w:r>
    </w:p>
    <w:tbl>
      <w:tblPr>
        <w:tblStyle w:val="TableGrid"/>
        <w:tblW w:w="0" w:type="auto"/>
        <w:tblLook w:val="04A0" w:firstRow="1" w:lastRow="0" w:firstColumn="1" w:lastColumn="0" w:noHBand="0" w:noVBand="1"/>
      </w:tblPr>
      <w:tblGrid>
        <w:gridCol w:w="9288"/>
      </w:tblGrid>
      <w:tr w:rsidR="00677D09" w:rsidRPr="000566E6" w:rsidTr="00811A51">
        <w:tc>
          <w:tcPr>
            <w:tcW w:w="9288" w:type="dxa"/>
          </w:tcPr>
          <w:p w:rsidR="00FE5D58" w:rsidRPr="000566E6" w:rsidRDefault="00FE5D58" w:rsidP="00811A51">
            <w:pPr>
              <w:spacing w:after="200" w:line="360" w:lineRule="auto"/>
              <w:jc w:val="both"/>
              <w:rPr>
                <w:rFonts w:ascii="Times New Roman" w:hAnsi="Times New Roman" w:cs="Times New Roman"/>
                <w:b/>
              </w:rPr>
            </w:pPr>
            <w:r w:rsidRPr="000566E6">
              <w:rPr>
                <w:rFonts w:ascii="Times New Roman" w:hAnsi="Times New Roman" w:cs="Times New Roman"/>
                <w:b/>
              </w:rPr>
              <w:t>SET OF QUESTIONS 6.2</w:t>
            </w:r>
          </w:p>
          <w:p w:rsidR="009145B7" w:rsidRDefault="004D12AB" w:rsidP="00C379D9">
            <w:pPr>
              <w:spacing w:after="120" w:line="360" w:lineRule="auto"/>
              <w:jc w:val="both"/>
              <w:rPr>
                <w:rFonts w:ascii="Times New Roman" w:hAnsi="Times New Roman" w:cs="Times New Roman"/>
                <w:b/>
              </w:rPr>
            </w:pPr>
            <w:r>
              <w:rPr>
                <w:rFonts w:ascii="Times New Roman" w:hAnsi="Times New Roman" w:cs="Times New Roman"/>
                <w:b/>
              </w:rPr>
              <w:t>Is</w:t>
            </w:r>
            <w:r w:rsidR="009145B7">
              <w:rPr>
                <w:rFonts w:ascii="Times New Roman" w:hAnsi="Times New Roman" w:cs="Times New Roman"/>
                <w:b/>
              </w:rPr>
              <w:t xml:space="preserve"> the </w:t>
            </w:r>
            <w:r w:rsidR="009D7346">
              <w:rPr>
                <w:rFonts w:ascii="Times New Roman" w:hAnsi="Times New Roman" w:cs="Times New Roman"/>
                <w:b/>
              </w:rPr>
              <w:t xml:space="preserve">current regulatory framework </w:t>
            </w:r>
            <w:r w:rsidR="00755236">
              <w:rPr>
                <w:rFonts w:ascii="Times New Roman" w:hAnsi="Times New Roman" w:cs="Times New Roman"/>
                <w:b/>
              </w:rPr>
              <w:t xml:space="preserve">effective </w:t>
            </w:r>
            <w:r w:rsidR="009145B7">
              <w:rPr>
                <w:rFonts w:ascii="Times New Roman" w:hAnsi="Times New Roman" w:cs="Times New Roman"/>
                <w:b/>
              </w:rPr>
              <w:t>in providing access to certain '</w:t>
            </w:r>
            <w:r w:rsidR="009145B7" w:rsidRPr="000566E6">
              <w:rPr>
                <w:rFonts w:ascii="Times New Roman" w:hAnsi="Times New Roman" w:cs="Times New Roman"/>
                <w:b/>
              </w:rPr>
              <w:t>public interest</w:t>
            </w:r>
            <w:r w:rsidR="009145B7">
              <w:rPr>
                <w:rFonts w:ascii="Times New Roman" w:hAnsi="Times New Roman" w:cs="Times New Roman"/>
                <w:b/>
              </w:rPr>
              <w:t>'</w:t>
            </w:r>
            <w:r w:rsidR="009145B7" w:rsidRPr="000566E6">
              <w:rPr>
                <w:rFonts w:ascii="Times New Roman" w:hAnsi="Times New Roman" w:cs="Times New Roman"/>
                <w:b/>
              </w:rPr>
              <w:t xml:space="preserve"> </w:t>
            </w:r>
            <w:r w:rsidR="009145B7">
              <w:rPr>
                <w:rFonts w:ascii="Times New Roman" w:hAnsi="Times New Roman" w:cs="Times New Roman"/>
                <w:b/>
              </w:rPr>
              <w:t>content</w:t>
            </w:r>
            <w:r w:rsidR="009145B7" w:rsidRPr="000566E6">
              <w:rPr>
                <w:rFonts w:ascii="Times New Roman" w:hAnsi="Times New Roman" w:cs="Times New Roman"/>
                <w:b/>
              </w:rPr>
              <w:t>?</w:t>
            </w:r>
          </w:p>
          <w:p w:rsidR="00917C5C" w:rsidRDefault="00755236" w:rsidP="00917C5C">
            <w:pPr>
              <w:spacing w:line="360" w:lineRule="auto"/>
              <w:jc w:val="both"/>
              <w:rPr>
                <w:rFonts w:ascii="Times New Roman" w:hAnsi="Times New Roman" w:cs="Times New Roman"/>
              </w:rPr>
            </w:pPr>
            <w:r>
              <w:rPr>
                <w:rFonts w:ascii="Times New Roman" w:hAnsi="Times New Roman" w:cs="Times New Roman"/>
              </w:rPr>
              <w:t xml:space="preserve">Effective? </w:t>
            </w:r>
            <w:sdt>
              <w:sdtPr>
                <w:rPr>
                  <w:rFonts w:ascii="Times New Roman" w:hAnsi="Times New Roman" w:cs="Times New Roman"/>
                </w:rPr>
                <w:id w:val="1402341247"/>
                <w14:checkbox>
                  <w14:checked w14:val="0"/>
                  <w14:checkedState w14:val="2612" w14:font="MS Gothic"/>
                  <w14:uncheckedState w14:val="2610" w14:font="MS Gothic"/>
                </w14:checkbox>
              </w:sdtPr>
              <w:sdtEndPr/>
              <w:sdtContent>
                <w:r w:rsidR="00250BA2">
                  <w:rPr>
                    <w:rFonts w:ascii="MS Gothic" w:eastAsia="MS Gothic" w:hAnsi="MS Gothic" w:cs="Times New Roman" w:hint="eastAsia"/>
                  </w:rPr>
                  <w:t>☐</w:t>
                </w:r>
              </w:sdtContent>
            </w:sdt>
            <w:r w:rsidR="00917C5C" w:rsidRPr="000566E6">
              <w:rPr>
                <w:rFonts w:ascii="Times New Roman" w:hAnsi="Times New Roman" w:cs="Times New Roman"/>
              </w:rPr>
              <w:t xml:space="preserve">YES – </w:t>
            </w:r>
            <w:sdt>
              <w:sdtPr>
                <w:rPr>
                  <w:rFonts w:ascii="Times New Roman" w:hAnsi="Times New Roman" w:cs="Times New Roman"/>
                </w:rPr>
                <w:id w:val="-822118916"/>
                <w14:checkbox>
                  <w14:checked w14:val="0"/>
                  <w14:checkedState w14:val="2612" w14:font="MS Gothic"/>
                  <w14:uncheckedState w14:val="2610" w14:font="MS Gothic"/>
                </w14:checkbox>
              </w:sdtPr>
              <w:sdtEndPr/>
              <w:sdtContent>
                <w:r w:rsidR="00250BA2">
                  <w:rPr>
                    <w:rFonts w:ascii="MS Gothic" w:eastAsia="MS Gothic" w:hAnsi="MS Gothic" w:cs="Times New Roman" w:hint="eastAsia"/>
                  </w:rPr>
                  <w:t>☐</w:t>
                </w:r>
              </w:sdtContent>
            </w:sdt>
            <w:r w:rsidR="00917C5C" w:rsidRPr="000566E6">
              <w:rPr>
                <w:rFonts w:ascii="Times New Roman" w:hAnsi="Times New Roman" w:cs="Times New Roman"/>
              </w:rPr>
              <w:t>NO</w:t>
            </w:r>
            <w:r w:rsidR="00160820">
              <w:rPr>
                <w:rFonts w:ascii="Times New Roman" w:hAnsi="Times New Roman" w:cs="Times New Roman"/>
              </w:rPr>
              <w:t xml:space="preserve"> – </w:t>
            </w:r>
            <w:sdt>
              <w:sdtPr>
                <w:rPr>
                  <w:rFonts w:ascii="Times New Roman" w:hAnsi="Times New Roman" w:cs="Times New Roman"/>
                </w:rPr>
                <w:id w:val="-1398742600"/>
                <w14:checkbox>
                  <w14:checked w14:val="0"/>
                  <w14:checkedState w14:val="2612" w14:font="MS Gothic"/>
                  <w14:uncheckedState w14:val="2610" w14:font="MS Gothic"/>
                </w14:checkbox>
              </w:sdtPr>
              <w:sdtEndPr/>
              <w:sdtContent>
                <w:r w:rsidR="00250BA2">
                  <w:rPr>
                    <w:rFonts w:ascii="MS Gothic" w:eastAsia="MS Gothic" w:hAnsi="MS Gothic" w:cs="Times New Roman" w:hint="eastAsia"/>
                  </w:rPr>
                  <w:t>☐</w:t>
                </w:r>
              </w:sdtContent>
            </w:sdt>
            <w:r w:rsidR="00160820">
              <w:rPr>
                <w:rFonts w:ascii="Times New Roman" w:hAnsi="Times New Roman" w:cs="Times New Roman"/>
              </w:rPr>
              <w:t>NO OPINION</w:t>
            </w:r>
          </w:p>
          <w:p w:rsidR="00917C5C" w:rsidRDefault="00917C5C" w:rsidP="00917C5C">
            <w:pPr>
              <w:spacing w:line="360" w:lineRule="auto"/>
              <w:jc w:val="both"/>
              <w:rPr>
                <w:rFonts w:ascii="Times New Roman" w:hAnsi="Times New Roman" w:cs="Times New Roman"/>
              </w:rPr>
            </w:pPr>
            <w:r>
              <w:rPr>
                <w:rFonts w:ascii="Times New Roman" w:hAnsi="Times New Roman" w:cs="Times New Roman"/>
              </w:rPr>
              <w:t>COMMENTS</w:t>
            </w:r>
            <w:r w:rsidR="00755236">
              <w:rPr>
                <w:rFonts w:ascii="Times New Roman" w:hAnsi="Times New Roman" w:cs="Times New Roman"/>
              </w:rPr>
              <w:t>:</w:t>
            </w:r>
          </w:p>
          <w:p w:rsidR="00917C5C" w:rsidRDefault="00917C5C" w:rsidP="00811A51">
            <w:pPr>
              <w:spacing w:after="200" w:line="360" w:lineRule="auto"/>
              <w:jc w:val="both"/>
              <w:rPr>
                <w:rFonts w:ascii="Times New Roman" w:hAnsi="Times New Roman" w:cs="Times New Roman"/>
                <w:b/>
              </w:rPr>
            </w:pPr>
          </w:p>
          <w:p w:rsidR="00755236" w:rsidRPr="00760A8D" w:rsidRDefault="00755236" w:rsidP="00755236">
            <w:pPr>
              <w:spacing w:after="240"/>
              <w:jc w:val="both"/>
              <w:rPr>
                <w:rFonts w:ascii="Times New Roman" w:hAnsi="Times New Roman" w:cs="Times New Roman"/>
                <w:b/>
                <w:sz w:val="24"/>
                <w:szCs w:val="24"/>
              </w:rPr>
            </w:pPr>
            <w:r>
              <w:rPr>
                <w:rFonts w:ascii="Times New Roman" w:hAnsi="Times New Roman" w:cs="Times New Roman"/>
                <w:b/>
                <w:sz w:val="24"/>
                <w:szCs w:val="24"/>
              </w:rPr>
              <w:t>If you are a consumer, h</w:t>
            </w:r>
            <w:r w:rsidRPr="00760A8D">
              <w:rPr>
                <w:rFonts w:ascii="Times New Roman" w:hAnsi="Times New Roman" w:cs="Times New Roman"/>
                <w:b/>
                <w:sz w:val="24"/>
                <w:szCs w:val="24"/>
              </w:rPr>
              <w:t xml:space="preserve">ave you faced any problems </w:t>
            </w:r>
            <w:r w:rsidR="00A37751">
              <w:rPr>
                <w:rFonts w:ascii="Times New Roman" w:hAnsi="Times New Roman" w:cs="Times New Roman"/>
                <w:b/>
                <w:sz w:val="24"/>
                <w:szCs w:val="24"/>
              </w:rPr>
              <w:t xml:space="preserve">in </w:t>
            </w:r>
            <w:r w:rsidRPr="00760A8D">
              <w:rPr>
                <w:rFonts w:ascii="Times New Roman" w:hAnsi="Times New Roman" w:cs="Times New Roman"/>
                <w:b/>
                <w:sz w:val="24"/>
                <w:szCs w:val="24"/>
              </w:rPr>
              <w:t>access</w:t>
            </w:r>
            <w:r w:rsidR="00A37751">
              <w:rPr>
                <w:rFonts w:ascii="Times New Roman" w:hAnsi="Times New Roman" w:cs="Times New Roman"/>
                <w:b/>
                <w:sz w:val="24"/>
                <w:szCs w:val="24"/>
              </w:rPr>
              <w:t>ing</w:t>
            </w:r>
            <w:r w:rsidRPr="00760A8D">
              <w:rPr>
                <w:rFonts w:ascii="Times New Roman" w:hAnsi="Times New Roman" w:cs="Times New Roman"/>
                <w:b/>
                <w:sz w:val="24"/>
                <w:szCs w:val="24"/>
              </w:rPr>
              <w:t>, find</w:t>
            </w:r>
            <w:r w:rsidR="00A37751">
              <w:rPr>
                <w:rFonts w:ascii="Times New Roman" w:hAnsi="Times New Roman" w:cs="Times New Roman"/>
                <w:b/>
                <w:sz w:val="24"/>
                <w:szCs w:val="24"/>
              </w:rPr>
              <w:t>ing</w:t>
            </w:r>
            <w:r w:rsidRPr="00760A8D">
              <w:rPr>
                <w:rFonts w:ascii="Times New Roman" w:hAnsi="Times New Roman" w:cs="Times New Roman"/>
                <w:b/>
                <w:sz w:val="24"/>
                <w:szCs w:val="24"/>
              </w:rPr>
              <w:t xml:space="preserve"> and enjoy</w:t>
            </w:r>
            <w:r w:rsidR="00A37751">
              <w:rPr>
                <w:rFonts w:ascii="Times New Roman" w:hAnsi="Times New Roman" w:cs="Times New Roman"/>
                <w:b/>
                <w:sz w:val="24"/>
                <w:szCs w:val="24"/>
              </w:rPr>
              <w:t>ing</w:t>
            </w:r>
            <w:r w:rsidRPr="00760A8D">
              <w:rPr>
                <w:rFonts w:ascii="Times New Roman" w:hAnsi="Times New Roman" w:cs="Times New Roman"/>
                <w:b/>
                <w:sz w:val="24"/>
                <w:szCs w:val="24"/>
              </w:rPr>
              <w:t xml:space="preserve"> TV and radio channels?</w:t>
            </w:r>
          </w:p>
          <w:p w:rsidR="00755236" w:rsidRDefault="00960348" w:rsidP="00755236">
            <w:pPr>
              <w:spacing w:line="360" w:lineRule="auto"/>
              <w:jc w:val="both"/>
              <w:rPr>
                <w:rFonts w:ascii="Times New Roman" w:hAnsi="Times New Roman" w:cs="Times New Roman"/>
              </w:rPr>
            </w:pPr>
            <w:sdt>
              <w:sdtPr>
                <w:rPr>
                  <w:rFonts w:ascii="Times New Roman" w:hAnsi="Times New Roman" w:cs="Times New Roman"/>
                </w:rPr>
                <w:id w:val="-1124305811"/>
                <w14:checkbox>
                  <w14:checked w14:val="0"/>
                  <w14:checkedState w14:val="2612" w14:font="MS Gothic"/>
                  <w14:uncheckedState w14:val="2610" w14:font="MS Gothic"/>
                </w14:checkbox>
              </w:sdtPr>
              <w:sdtEndPr/>
              <w:sdtContent>
                <w:r w:rsidR="00250BA2">
                  <w:rPr>
                    <w:rFonts w:ascii="MS Gothic" w:eastAsia="MS Gothic" w:hAnsi="MS Gothic" w:cs="Times New Roman" w:hint="eastAsia"/>
                  </w:rPr>
                  <w:t>☐</w:t>
                </w:r>
              </w:sdtContent>
            </w:sdt>
            <w:r w:rsidR="00755236" w:rsidRPr="000566E6">
              <w:rPr>
                <w:rFonts w:ascii="Times New Roman" w:hAnsi="Times New Roman" w:cs="Times New Roman"/>
              </w:rPr>
              <w:t xml:space="preserve">YES – </w:t>
            </w:r>
            <w:sdt>
              <w:sdtPr>
                <w:rPr>
                  <w:rFonts w:ascii="Times New Roman" w:hAnsi="Times New Roman" w:cs="Times New Roman"/>
                </w:rPr>
                <w:id w:val="-479926519"/>
                <w14:checkbox>
                  <w14:checked w14:val="0"/>
                  <w14:checkedState w14:val="2612" w14:font="MS Gothic"/>
                  <w14:uncheckedState w14:val="2610" w14:font="MS Gothic"/>
                </w14:checkbox>
              </w:sdtPr>
              <w:sdtEndPr/>
              <w:sdtContent>
                <w:r w:rsidR="00250BA2">
                  <w:rPr>
                    <w:rFonts w:ascii="MS Gothic" w:eastAsia="MS Gothic" w:hAnsi="MS Gothic" w:cs="Times New Roman" w:hint="eastAsia"/>
                  </w:rPr>
                  <w:t>☐</w:t>
                </w:r>
              </w:sdtContent>
            </w:sdt>
            <w:r w:rsidR="00755236" w:rsidRPr="000566E6">
              <w:rPr>
                <w:rFonts w:ascii="Times New Roman" w:hAnsi="Times New Roman" w:cs="Times New Roman"/>
              </w:rPr>
              <w:t>NO</w:t>
            </w:r>
            <w:r w:rsidR="00755236">
              <w:rPr>
                <w:rFonts w:ascii="Times New Roman" w:hAnsi="Times New Roman" w:cs="Times New Roman"/>
              </w:rPr>
              <w:t xml:space="preserve"> (If yes, please explain below)</w:t>
            </w:r>
          </w:p>
          <w:p w:rsidR="00917C5C" w:rsidRDefault="00755236" w:rsidP="00811A51">
            <w:pPr>
              <w:spacing w:after="200" w:line="360" w:lineRule="auto"/>
              <w:jc w:val="both"/>
              <w:rPr>
                <w:rFonts w:ascii="Times New Roman" w:hAnsi="Times New Roman" w:cs="Times New Roman"/>
                <w:b/>
              </w:rPr>
            </w:pPr>
            <w:r>
              <w:rPr>
                <w:rFonts w:ascii="Times New Roman" w:hAnsi="Times New Roman" w:cs="Times New Roman"/>
              </w:rPr>
              <w:t>COMMENTS:</w:t>
            </w:r>
          </w:p>
          <w:p w:rsidR="00677D09" w:rsidRPr="000566E6" w:rsidRDefault="00123418" w:rsidP="00C379D9">
            <w:pPr>
              <w:spacing w:after="120" w:line="360" w:lineRule="auto"/>
              <w:jc w:val="both"/>
              <w:rPr>
                <w:rFonts w:ascii="Times New Roman" w:hAnsi="Times New Roman" w:cs="Times New Roman"/>
              </w:rPr>
            </w:pPr>
            <w:r>
              <w:rPr>
                <w:rFonts w:ascii="Times New Roman" w:hAnsi="Times New Roman" w:cs="Times New Roman"/>
                <w:b/>
              </w:rPr>
              <w:t xml:space="preserve">Have you </w:t>
            </w:r>
            <w:r w:rsidR="00BF69EB">
              <w:rPr>
                <w:rFonts w:ascii="Times New Roman" w:hAnsi="Times New Roman" w:cs="Times New Roman"/>
                <w:b/>
              </w:rPr>
              <w:t xml:space="preserve">ever experienced </w:t>
            </w:r>
            <w:r w:rsidR="00677D09" w:rsidRPr="000566E6">
              <w:rPr>
                <w:rFonts w:ascii="Times New Roman" w:hAnsi="Times New Roman" w:cs="Times New Roman"/>
                <w:b/>
              </w:rPr>
              <w:t>problem</w:t>
            </w:r>
            <w:r>
              <w:rPr>
                <w:rFonts w:ascii="Times New Roman" w:hAnsi="Times New Roman" w:cs="Times New Roman"/>
                <w:b/>
              </w:rPr>
              <w:t>s</w:t>
            </w:r>
            <w:r w:rsidR="00677D09" w:rsidRPr="000566E6">
              <w:rPr>
                <w:rFonts w:ascii="Times New Roman" w:hAnsi="Times New Roman" w:cs="Times New Roman"/>
                <w:b/>
              </w:rPr>
              <w:t xml:space="preserve"> regarding access to certain </w:t>
            </w:r>
            <w:r w:rsidR="00A0093B">
              <w:rPr>
                <w:rFonts w:ascii="Times New Roman" w:hAnsi="Times New Roman" w:cs="Times New Roman"/>
                <w:b/>
              </w:rPr>
              <w:t>'</w:t>
            </w:r>
            <w:r w:rsidR="00A0093B" w:rsidRPr="000566E6">
              <w:rPr>
                <w:rFonts w:ascii="Times New Roman" w:hAnsi="Times New Roman" w:cs="Times New Roman"/>
                <w:b/>
              </w:rPr>
              <w:t>public interest</w:t>
            </w:r>
            <w:r w:rsidR="00A0093B">
              <w:rPr>
                <w:rFonts w:ascii="Times New Roman" w:hAnsi="Times New Roman" w:cs="Times New Roman"/>
                <w:b/>
              </w:rPr>
              <w:t>'</w:t>
            </w:r>
            <w:r w:rsidR="00A0093B" w:rsidRPr="000566E6">
              <w:rPr>
                <w:rFonts w:ascii="Times New Roman" w:hAnsi="Times New Roman" w:cs="Times New Roman"/>
                <w:b/>
              </w:rPr>
              <w:t xml:space="preserve"> </w:t>
            </w:r>
            <w:r w:rsidR="00A0093B">
              <w:rPr>
                <w:rFonts w:ascii="Times New Roman" w:hAnsi="Times New Roman" w:cs="Times New Roman"/>
                <w:b/>
              </w:rPr>
              <w:t>content</w:t>
            </w:r>
            <w:r w:rsidR="00677D09" w:rsidRPr="000566E6">
              <w:rPr>
                <w:rFonts w:ascii="Times New Roman" w:hAnsi="Times New Roman" w:cs="Times New Roman"/>
                <w:b/>
              </w:rPr>
              <w:t xml:space="preserve">? </w:t>
            </w:r>
          </w:p>
          <w:p w:rsidR="00677D09" w:rsidRDefault="00960348" w:rsidP="00C379D9">
            <w:pPr>
              <w:spacing w:line="360" w:lineRule="auto"/>
              <w:jc w:val="both"/>
              <w:rPr>
                <w:rFonts w:ascii="Times New Roman" w:hAnsi="Times New Roman" w:cs="Times New Roman"/>
              </w:rPr>
            </w:pPr>
            <w:sdt>
              <w:sdtPr>
                <w:rPr>
                  <w:rFonts w:ascii="Times New Roman" w:hAnsi="Times New Roman" w:cs="Times New Roman"/>
                </w:rPr>
                <w:id w:val="-1528934979"/>
                <w14:checkbox>
                  <w14:checked w14:val="0"/>
                  <w14:checkedState w14:val="2612" w14:font="MS Gothic"/>
                  <w14:uncheckedState w14:val="2610" w14:font="MS Gothic"/>
                </w14:checkbox>
              </w:sdtPr>
              <w:sdtEndPr/>
              <w:sdtContent>
                <w:r w:rsidR="00250BA2">
                  <w:rPr>
                    <w:rFonts w:ascii="MS Gothic" w:eastAsia="MS Gothic" w:hAnsi="MS Gothic" w:cs="Times New Roman" w:hint="eastAsia"/>
                  </w:rPr>
                  <w:t>☐</w:t>
                </w:r>
              </w:sdtContent>
            </w:sdt>
            <w:r w:rsidR="00677D09" w:rsidRPr="000566E6">
              <w:rPr>
                <w:rFonts w:ascii="Times New Roman" w:hAnsi="Times New Roman" w:cs="Times New Roman"/>
              </w:rPr>
              <w:t xml:space="preserve">YES – </w:t>
            </w:r>
            <w:sdt>
              <w:sdtPr>
                <w:rPr>
                  <w:rFonts w:ascii="Times New Roman" w:hAnsi="Times New Roman" w:cs="Times New Roman"/>
                </w:rPr>
                <w:id w:val="-1288196620"/>
                <w14:checkbox>
                  <w14:checked w14:val="0"/>
                  <w14:checkedState w14:val="2612" w14:font="MS Gothic"/>
                  <w14:uncheckedState w14:val="2610" w14:font="MS Gothic"/>
                </w14:checkbox>
              </w:sdtPr>
              <w:sdtEndPr/>
              <w:sdtContent>
                <w:r w:rsidR="00250BA2">
                  <w:rPr>
                    <w:rFonts w:ascii="MS Gothic" w:eastAsia="MS Gothic" w:hAnsi="MS Gothic" w:cs="Times New Roman" w:hint="eastAsia"/>
                  </w:rPr>
                  <w:t>☐</w:t>
                </w:r>
              </w:sdtContent>
            </w:sdt>
            <w:r w:rsidR="00677D09" w:rsidRPr="000566E6">
              <w:rPr>
                <w:rFonts w:ascii="Times New Roman" w:hAnsi="Times New Roman" w:cs="Times New Roman"/>
              </w:rPr>
              <w:t>NO</w:t>
            </w:r>
            <w:r w:rsidR="00755236">
              <w:rPr>
                <w:rFonts w:ascii="Times New Roman" w:hAnsi="Times New Roman" w:cs="Times New Roman"/>
              </w:rPr>
              <w:t xml:space="preserve"> (If yes, please explain below)</w:t>
            </w:r>
          </w:p>
          <w:p w:rsidR="00917C5C" w:rsidRPr="000566E6" w:rsidRDefault="00917C5C" w:rsidP="00811A51">
            <w:pPr>
              <w:spacing w:after="200" w:line="360" w:lineRule="auto"/>
              <w:jc w:val="both"/>
              <w:rPr>
                <w:rFonts w:ascii="Times New Roman" w:hAnsi="Times New Roman" w:cs="Times New Roman"/>
              </w:rPr>
            </w:pPr>
            <w:r>
              <w:rPr>
                <w:rFonts w:ascii="Times New Roman" w:hAnsi="Times New Roman" w:cs="Times New Roman"/>
              </w:rPr>
              <w:t>COMMENTS</w:t>
            </w:r>
            <w:r w:rsidR="00755236">
              <w:rPr>
                <w:rFonts w:ascii="Times New Roman" w:hAnsi="Times New Roman" w:cs="Times New Roman"/>
              </w:rPr>
              <w:t>:</w:t>
            </w:r>
          </w:p>
          <w:p w:rsidR="00416E26" w:rsidRDefault="00416E26" w:rsidP="00416E26">
            <w:pPr>
              <w:spacing w:line="360" w:lineRule="auto"/>
              <w:jc w:val="both"/>
              <w:rPr>
                <w:rFonts w:ascii="Times New Roman" w:hAnsi="Times New Roman" w:cs="Times New Roman"/>
                <w:b/>
                <w:i/>
              </w:rPr>
            </w:pPr>
          </w:p>
          <w:p w:rsidR="00BF69EB" w:rsidRPr="000566E6" w:rsidRDefault="004D12AB" w:rsidP="00BF69EB">
            <w:pPr>
              <w:spacing w:line="360" w:lineRule="auto"/>
              <w:jc w:val="both"/>
              <w:rPr>
                <w:rFonts w:ascii="Times New Roman" w:hAnsi="Times New Roman" w:cs="Times New Roman"/>
                <w:b/>
                <w:i/>
              </w:rPr>
            </w:pPr>
            <w:r>
              <w:rPr>
                <w:rFonts w:ascii="Times New Roman" w:hAnsi="Times New Roman" w:cs="Times New Roman"/>
                <w:b/>
                <w:i/>
              </w:rPr>
              <w:lastRenderedPageBreak/>
              <w:t>Preferred policy option</w:t>
            </w:r>
            <w:r w:rsidR="00BF69EB" w:rsidRPr="00BF69EB">
              <w:rPr>
                <w:rFonts w:ascii="Times New Roman" w:hAnsi="Times New Roman" w:cs="Times New Roman"/>
                <w:b/>
                <w:i/>
              </w:rPr>
              <w:t>:</w:t>
            </w:r>
          </w:p>
          <w:p w:rsidR="0070225C" w:rsidRDefault="0070225C" w:rsidP="00416E26">
            <w:pPr>
              <w:spacing w:line="360" w:lineRule="auto"/>
              <w:jc w:val="both"/>
              <w:rPr>
                <w:rFonts w:ascii="Times New Roman" w:hAnsi="Times New Roman" w:cs="Times New Roman"/>
                <w:b/>
                <w:i/>
              </w:rPr>
            </w:pPr>
          </w:p>
          <w:p w:rsidR="0038793A" w:rsidRDefault="00677D09" w:rsidP="0038793A">
            <w:pPr>
              <w:spacing w:line="360" w:lineRule="auto"/>
              <w:jc w:val="both"/>
              <w:rPr>
                <w:rFonts w:ascii="Times New Roman" w:hAnsi="Times New Roman" w:cs="Times New Roman"/>
                <w:i/>
              </w:rPr>
            </w:pPr>
            <w:r w:rsidRPr="00123418">
              <w:rPr>
                <w:rFonts w:ascii="Times New Roman" w:hAnsi="Times New Roman" w:cs="Times New Roman"/>
                <w:i/>
              </w:rPr>
              <w:t xml:space="preserve">a) </w:t>
            </w:r>
            <w:sdt>
              <w:sdtPr>
                <w:rPr>
                  <w:rFonts w:ascii="Times New Roman" w:hAnsi="Times New Roman" w:cs="Times New Roman"/>
                  <w:i/>
                </w:rPr>
                <w:id w:val="-915865740"/>
                <w14:checkbox>
                  <w14:checked w14:val="0"/>
                  <w14:checkedState w14:val="2612" w14:font="MS Gothic"/>
                  <w14:uncheckedState w14:val="2610" w14:font="MS Gothic"/>
                </w14:checkbox>
              </w:sdtPr>
              <w:sdtEndPr/>
              <w:sdtContent>
                <w:r w:rsidR="00250BA2">
                  <w:rPr>
                    <w:rFonts w:ascii="MS Gothic" w:eastAsia="MS Gothic" w:hAnsi="MS Gothic" w:cs="Times New Roman" w:hint="eastAsia"/>
                    <w:i/>
                  </w:rPr>
                  <w:t>☐</w:t>
                </w:r>
              </w:sdtContent>
            </w:sdt>
            <w:r w:rsidR="00BE2B29">
              <w:rPr>
                <w:rFonts w:ascii="Times New Roman" w:hAnsi="Times New Roman" w:cs="Times New Roman"/>
                <w:i/>
              </w:rPr>
              <w:t xml:space="preserve"> </w:t>
            </w:r>
            <w:r w:rsidR="00BF69EB">
              <w:rPr>
                <w:rFonts w:ascii="Times New Roman" w:hAnsi="Times New Roman" w:cs="Times New Roman"/>
                <w:i/>
              </w:rPr>
              <w:t xml:space="preserve">Maintaining </w:t>
            </w:r>
            <w:r w:rsidR="00554394">
              <w:rPr>
                <w:rFonts w:ascii="Times New Roman" w:hAnsi="Times New Roman" w:cs="Times New Roman"/>
                <w:i/>
              </w:rPr>
              <w:t>the s</w:t>
            </w:r>
            <w:r w:rsidR="00752E73">
              <w:rPr>
                <w:rFonts w:ascii="Times New Roman" w:hAnsi="Times New Roman" w:cs="Times New Roman"/>
                <w:i/>
              </w:rPr>
              <w:t>tatus quo</w:t>
            </w:r>
            <w:r w:rsidR="00E57433">
              <w:rPr>
                <w:rFonts w:ascii="Times New Roman" w:hAnsi="Times New Roman" w:cs="Times New Roman"/>
                <w:i/>
              </w:rPr>
              <w:t>, i.e</w:t>
            </w:r>
            <w:r w:rsidR="00123542">
              <w:rPr>
                <w:rFonts w:ascii="Times New Roman" w:hAnsi="Times New Roman" w:cs="Times New Roman"/>
                <w:i/>
              </w:rPr>
              <w:t>.</w:t>
            </w:r>
            <w:r w:rsidR="00E57433">
              <w:rPr>
                <w:rFonts w:ascii="Times New Roman" w:hAnsi="Times New Roman" w:cs="Times New Roman"/>
                <w:i/>
              </w:rPr>
              <w:t xml:space="preserve"> </w:t>
            </w:r>
            <w:r w:rsidR="0038793A">
              <w:rPr>
                <w:rFonts w:ascii="Times New Roman" w:hAnsi="Times New Roman" w:cs="Times New Roman"/>
                <w:i/>
              </w:rPr>
              <w:t>keep</w:t>
            </w:r>
            <w:r w:rsidR="00E57433">
              <w:rPr>
                <w:rFonts w:ascii="Times New Roman" w:hAnsi="Times New Roman" w:cs="Times New Roman"/>
                <w:i/>
              </w:rPr>
              <w:t>ing in place the</w:t>
            </w:r>
            <w:r w:rsidR="0038793A">
              <w:rPr>
                <w:rFonts w:ascii="Times New Roman" w:hAnsi="Times New Roman" w:cs="Times New Roman"/>
                <w:i/>
              </w:rPr>
              <w:t xml:space="preserve"> current </w:t>
            </w:r>
            <w:r w:rsidR="00755236">
              <w:rPr>
                <w:rFonts w:ascii="Times New Roman" w:hAnsi="Times New Roman" w:cs="Times New Roman"/>
                <w:i/>
              </w:rPr>
              <w:t xml:space="preserve">EU </w:t>
            </w:r>
            <w:r w:rsidR="0038793A">
              <w:rPr>
                <w:rFonts w:ascii="Times New Roman" w:hAnsi="Times New Roman" w:cs="Times New Roman"/>
                <w:i/>
              </w:rPr>
              <w:t xml:space="preserve">rules on must carry/ EPG related provisions (i.e. no extension of </w:t>
            </w:r>
            <w:r w:rsidR="00E57433">
              <w:rPr>
                <w:rFonts w:ascii="Times New Roman" w:hAnsi="Times New Roman" w:cs="Times New Roman"/>
                <w:i/>
              </w:rPr>
              <w:t xml:space="preserve">the </w:t>
            </w:r>
            <w:r w:rsidR="0038793A">
              <w:rPr>
                <w:rFonts w:ascii="Times New Roman" w:hAnsi="Times New Roman" w:cs="Times New Roman"/>
                <w:i/>
              </w:rPr>
              <w:t xml:space="preserve">right of </w:t>
            </w:r>
            <w:r w:rsidR="00755236">
              <w:rPr>
                <w:rFonts w:ascii="Times New Roman" w:hAnsi="Times New Roman" w:cs="Times New Roman"/>
                <w:i/>
              </w:rPr>
              <w:t xml:space="preserve">EU Member States </w:t>
            </w:r>
            <w:r w:rsidR="0038793A">
              <w:rPr>
                <w:rFonts w:ascii="Times New Roman" w:hAnsi="Times New Roman" w:cs="Times New Roman"/>
                <w:i/>
              </w:rPr>
              <w:t xml:space="preserve">to cover services </w:t>
            </w:r>
            <w:r w:rsidR="00E57433">
              <w:rPr>
                <w:rFonts w:ascii="Times New Roman" w:hAnsi="Times New Roman" w:cs="Times New Roman"/>
                <w:i/>
              </w:rPr>
              <w:t xml:space="preserve">other </w:t>
            </w:r>
            <w:r w:rsidR="0038793A">
              <w:rPr>
                <w:rFonts w:ascii="Times New Roman" w:hAnsi="Times New Roman" w:cs="Times New Roman"/>
                <w:i/>
              </w:rPr>
              <w:t>than broadcast)</w:t>
            </w:r>
            <w:r w:rsidR="0038793A" w:rsidRPr="00123418">
              <w:rPr>
                <w:rFonts w:ascii="Times New Roman" w:hAnsi="Times New Roman" w:cs="Times New Roman"/>
                <w:i/>
              </w:rPr>
              <w:t>.</w:t>
            </w:r>
            <w:r w:rsidR="0038793A">
              <w:rPr>
                <w:rFonts w:ascii="Times New Roman" w:hAnsi="Times New Roman" w:cs="Times New Roman"/>
                <w:i/>
              </w:rPr>
              <w:t xml:space="preserve"> </w:t>
            </w:r>
          </w:p>
          <w:p w:rsidR="00106EC5" w:rsidRDefault="00106EC5" w:rsidP="0038793A">
            <w:pPr>
              <w:spacing w:line="360" w:lineRule="auto"/>
              <w:jc w:val="both"/>
              <w:rPr>
                <w:rFonts w:ascii="Times New Roman" w:hAnsi="Times New Roman" w:cs="Times New Roman"/>
                <w:i/>
              </w:rPr>
            </w:pPr>
          </w:p>
          <w:p w:rsidR="00416E26" w:rsidRDefault="0038793A" w:rsidP="00416E26">
            <w:pPr>
              <w:spacing w:line="360" w:lineRule="auto"/>
              <w:jc w:val="both"/>
              <w:rPr>
                <w:rFonts w:ascii="Times New Roman" w:hAnsi="Times New Roman" w:cs="Times New Roman"/>
                <w:i/>
              </w:rPr>
            </w:pPr>
            <w:r>
              <w:rPr>
                <w:rFonts w:ascii="Times New Roman" w:hAnsi="Times New Roman" w:cs="Times New Roman"/>
                <w:i/>
              </w:rPr>
              <w:t xml:space="preserve">b) </w:t>
            </w:r>
            <w:sdt>
              <w:sdtPr>
                <w:rPr>
                  <w:rFonts w:ascii="Times New Roman" w:hAnsi="Times New Roman" w:cs="Times New Roman"/>
                  <w:i/>
                </w:rPr>
                <w:id w:val="1904172342"/>
                <w14:checkbox>
                  <w14:checked w14:val="0"/>
                  <w14:checkedState w14:val="2612" w14:font="MS Gothic"/>
                  <w14:uncheckedState w14:val="2610" w14:font="MS Gothic"/>
                </w14:checkbox>
              </w:sdtPr>
              <w:sdtEndPr/>
              <w:sdtContent>
                <w:r w:rsidR="00250BA2">
                  <w:rPr>
                    <w:rFonts w:ascii="MS Gothic" w:eastAsia="MS Gothic" w:hAnsi="MS Gothic" w:cs="Times New Roman" w:hint="eastAsia"/>
                    <w:i/>
                  </w:rPr>
                  <w:t>☐</w:t>
                </w:r>
              </w:sdtContent>
            </w:sdt>
            <w:r w:rsidR="00BE2B29">
              <w:rPr>
                <w:rFonts w:ascii="Times New Roman" w:hAnsi="Times New Roman" w:cs="Times New Roman"/>
                <w:i/>
              </w:rPr>
              <w:t xml:space="preserve"> </w:t>
            </w:r>
            <w:r w:rsidR="0057453C">
              <w:rPr>
                <w:rFonts w:ascii="Times New Roman" w:hAnsi="Times New Roman" w:cs="Times New Roman"/>
                <w:i/>
              </w:rPr>
              <w:t>R</w:t>
            </w:r>
            <w:r w:rsidR="00416E26" w:rsidRPr="00416E26">
              <w:rPr>
                <w:rFonts w:ascii="Times New Roman" w:hAnsi="Times New Roman" w:cs="Times New Roman"/>
                <w:i/>
              </w:rPr>
              <w:t>emov</w:t>
            </w:r>
            <w:r w:rsidR="00554394">
              <w:rPr>
                <w:rFonts w:ascii="Times New Roman" w:hAnsi="Times New Roman" w:cs="Times New Roman"/>
                <w:i/>
              </w:rPr>
              <w:t>ing</w:t>
            </w:r>
            <w:r w:rsidR="00416E26" w:rsidRPr="00416E26">
              <w:rPr>
                <w:rFonts w:ascii="Times New Roman" w:hAnsi="Times New Roman" w:cs="Times New Roman"/>
                <w:i/>
              </w:rPr>
              <w:t xml:space="preserve"> 'must carry' </w:t>
            </w:r>
            <w:r w:rsidR="00600AFC">
              <w:rPr>
                <w:rFonts w:ascii="Times New Roman" w:hAnsi="Times New Roman" w:cs="Times New Roman"/>
                <w:i/>
              </w:rPr>
              <w:t>/</w:t>
            </w:r>
            <w:r w:rsidR="00416E26" w:rsidRPr="00416E26">
              <w:rPr>
                <w:rFonts w:ascii="Times New Roman" w:hAnsi="Times New Roman" w:cs="Times New Roman"/>
                <w:i/>
              </w:rPr>
              <w:t>EPG related obligations</w:t>
            </w:r>
            <w:r w:rsidR="00600AFC">
              <w:rPr>
                <w:rFonts w:ascii="Times New Roman" w:hAnsi="Times New Roman" w:cs="Times New Roman"/>
                <w:i/>
              </w:rPr>
              <w:t xml:space="preserve"> at national level/at EU level</w:t>
            </w:r>
            <w:r w:rsidR="004C20F1">
              <w:rPr>
                <w:rFonts w:ascii="Times New Roman" w:hAnsi="Times New Roman" w:cs="Times New Roman"/>
                <w:i/>
              </w:rPr>
              <w:t>.</w:t>
            </w:r>
          </w:p>
          <w:p w:rsidR="00106EC5" w:rsidRDefault="00106EC5" w:rsidP="00416E26">
            <w:pPr>
              <w:spacing w:line="360" w:lineRule="auto"/>
              <w:jc w:val="both"/>
              <w:rPr>
                <w:rFonts w:ascii="Times New Roman" w:hAnsi="Times New Roman" w:cs="Times New Roman"/>
                <w:i/>
              </w:rPr>
            </w:pPr>
          </w:p>
          <w:p w:rsidR="00416E26" w:rsidRDefault="0038793A" w:rsidP="00C379D9">
            <w:pPr>
              <w:spacing w:line="360" w:lineRule="auto"/>
              <w:jc w:val="both"/>
              <w:rPr>
                <w:rFonts w:ascii="Times New Roman" w:hAnsi="Times New Roman" w:cs="Times New Roman"/>
                <w:i/>
              </w:rPr>
            </w:pPr>
            <w:r>
              <w:rPr>
                <w:rFonts w:ascii="Times New Roman" w:hAnsi="Times New Roman" w:cs="Times New Roman"/>
                <w:i/>
              </w:rPr>
              <w:t>c</w:t>
            </w:r>
            <w:r w:rsidR="00416E26" w:rsidRPr="00416E26">
              <w:rPr>
                <w:rFonts w:ascii="Times New Roman" w:hAnsi="Times New Roman" w:cs="Times New Roman"/>
                <w:i/>
              </w:rPr>
              <w:t xml:space="preserve">) </w:t>
            </w:r>
            <w:sdt>
              <w:sdtPr>
                <w:rPr>
                  <w:rFonts w:ascii="Times New Roman" w:hAnsi="Times New Roman" w:cs="Times New Roman"/>
                  <w:i/>
                </w:rPr>
                <w:id w:val="1229425375"/>
                <w14:checkbox>
                  <w14:checked w14:val="0"/>
                  <w14:checkedState w14:val="2612" w14:font="MS Gothic"/>
                  <w14:uncheckedState w14:val="2610" w14:font="MS Gothic"/>
                </w14:checkbox>
              </w:sdtPr>
              <w:sdtEndPr/>
              <w:sdtContent>
                <w:r w:rsidR="00250BA2">
                  <w:rPr>
                    <w:rFonts w:ascii="MS Gothic" w:eastAsia="MS Gothic" w:hAnsi="MS Gothic" w:cs="Times New Roman" w:hint="eastAsia"/>
                    <w:i/>
                  </w:rPr>
                  <w:t>☐</w:t>
                </w:r>
              </w:sdtContent>
            </w:sdt>
            <w:r w:rsidR="00BE2B29">
              <w:rPr>
                <w:rFonts w:ascii="Times New Roman" w:hAnsi="Times New Roman" w:cs="Times New Roman"/>
                <w:i/>
              </w:rPr>
              <w:t xml:space="preserve"> </w:t>
            </w:r>
            <w:r w:rsidR="0057453C">
              <w:rPr>
                <w:rFonts w:ascii="Times New Roman" w:hAnsi="Times New Roman" w:cs="Times New Roman"/>
                <w:i/>
              </w:rPr>
              <w:t>E</w:t>
            </w:r>
            <w:r w:rsidR="00416E26" w:rsidRPr="00416E26">
              <w:rPr>
                <w:rFonts w:ascii="Times New Roman" w:hAnsi="Times New Roman" w:cs="Times New Roman"/>
                <w:i/>
              </w:rPr>
              <w:t>xtend</w:t>
            </w:r>
            <w:r w:rsidR="00554394">
              <w:rPr>
                <w:rFonts w:ascii="Times New Roman" w:hAnsi="Times New Roman" w:cs="Times New Roman"/>
                <w:i/>
              </w:rPr>
              <w:t>ing</w:t>
            </w:r>
            <w:r w:rsidR="00416E26" w:rsidRPr="00416E26">
              <w:rPr>
                <w:rFonts w:ascii="Times New Roman" w:hAnsi="Times New Roman" w:cs="Times New Roman"/>
                <w:i/>
              </w:rPr>
              <w:t xml:space="preserve"> existing "must-carry" rules to on-demand services</w:t>
            </w:r>
            <w:r w:rsidR="00600AFC">
              <w:rPr>
                <w:rFonts w:ascii="Times New Roman" w:hAnsi="Times New Roman" w:cs="Times New Roman"/>
                <w:i/>
              </w:rPr>
              <w:t>/and or further services</w:t>
            </w:r>
            <w:r w:rsidR="00B67E52">
              <w:rPr>
                <w:rFonts w:ascii="Times New Roman" w:hAnsi="Times New Roman" w:cs="Times New Roman"/>
                <w:i/>
              </w:rPr>
              <w:t xml:space="preserve"> currently not covered by the AVMSD</w:t>
            </w:r>
            <w:r w:rsidR="004C20F1">
              <w:rPr>
                <w:rFonts w:ascii="Times New Roman" w:hAnsi="Times New Roman" w:cs="Times New Roman"/>
                <w:i/>
              </w:rPr>
              <w:t>.</w:t>
            </w:r>
            <w:r w:rsidR="00600AFC">
              <w:rPr>
                <w:rFonts w:ascii="Times New Roman" w:hAnsi="Times New Roman" w:cs="Times New Roman"/>
                <w:i/>
              </w:rPr>
              <w:t xml:space="preserve"> </w:t>
            </w:r>
          </w:p>
          <w:p w:rsidR="00106EC5" w:rsidRDefault="00106EC5" w:rsidP="00C379D9">
            <w:pPr>
              <w:spacing w:line="360" w:lineRule="auto"/>
              <w:jc w:val="both"/>
              <w:rPr>
                <w:rFonts w:ascii="Times New Roman" w:hAnsi="Times New Roman" w:cs="Times New Roman"/>
                <w:i/>
              </w:rPr>
            </w:pPr>
          </w:p>
          <w:p w:rsidR="0070225C" w:rsidRDefault="008963AB" w:rsidP="00C379D9">
            <w:pPr>
              <w:spacing w:line="360" w:lineRule="auto"/>
              <w:jc w:val="both"/>
              <w:rPr>
                <w:rFonts w:ascii="Times New Roman" w:hAnsi="Times New Roman" w:cs="Times New Roman"/>
                <w:i/>
              </w:rPr>
            </w:pPr>
            <w:r>
              <w:rPr>
                <w:rFonts w:ascii="Times New Roman" w:hAnsi="Times New Roman" w:cs="Times New Roman"/>
                <w:i/>
              </w:rPr>
              <w:t>d)</w:t>
            </w:r>
            <w:r w:rsidRPr="008963AB">
              <w:rPr>
                <w:rFonts w:ascii="Times New Roman" w:hAnsi="Times New Roman" w:cs="Times New Roman"/>
                <w:i/>
              </w:rPr>
              <w:t xml:space="preserve"> </w:t>
            </w:r>
            <w:sdt>
              <w:sdtPr>
                <w:rPr>
                  <w:rFonts w:ascii="Times New Roman" w:hAnsi="Times New Roman" w:cs="Times New Roman"/>
                  <w:i/>
                </w:rPr>
                <w:id w:val="-95017897"/>
                <w14:checkbox>
                  <w14:checked w14:val="0"/>
                  <w14:checkedState w14:val="2612" w14:font="MS Gothic"/>
                  <w14:uncheckedState w14:val="2610" w14:font="MS Gothic"/>
                </w14:checkbox>
              </w:sdtPr>
              <w:sdtEndPr/>
              <w:sdtContent>
                <w:r w:rsidR="00250BA2">
                  <w:rPr>
                    <w:rFonts w:ascii="MS Gothic" w:eastAsia="MS Gothic" w:hAnsi="MS Gothic" w:cs="Times New Roman" w:hint="eastAsia"/>
                    <w:i/>
                  </w:rPr>
                  <w:t>☐</w:t>
                </w:r>
              </w:sdtContent>
            </w:sdt>
            <w:r w:rsidR="00BE2B29">
              <w:rPr>
                <w:rFonts w:ascii="Times New Roman" w:hAnsi="Times New Roman" w:cs="Times New Roman"/>
                <w:i/>
              </w:rPr>
              <w:t xml:space="preserve"> </w:t>
            </w:r>
            <w:r w:rsidR="00E57433">
              <w:rPr>
                <w:rFonts w:ascii="Times New Roman" w:hAnsi="Times New Roman" w:cs="Times New Roman"/>
                <w:i/>
              </w:rPr>
              <w:t>Amending t</w:t>
            </w:r>
            <w:r w:rsidR="00E57433" w:rsidRPr="008963AB">
              <w:rPr>
                <w:rFonts w:ascii="Times New Roman" w:hAnsi="Times New Roman" w:cs="Times New Roman"/>
                <w:i/>
              </w:rPr>
              <w:t>he AVMSD</w:t>
            </w:r>
            <w:r w:rsidR="00E57433">
              <w:rPr>
                <w:rFonts w:ascii="Times New Roman" w:hAnsi="Times New Roman" w:cs="Times New Roman"/>
                <w:i/>
              </w:rPr>
              <w:t xml:space="preserve"> to include </w:t>
            </w:r>
            <w:r w:rsidRPr="008963AB">
              <w:rPr>
                <w:rFonts w:ascii="Times New Roman" w:hAnsi="Times New Roman" w:cs="Times New Roman"/>
                <w:i/>
              </w:rPr>
              <w:t xml:space="preserve">rules related to the "discoverability" of public interest content </w:t>
            </w:r>
            <w:r w:rsidR="00244E9A">
              <w:rPr>
                <w:rFonts w:ascii="Times New Roman" w:hAnsi="Times New Roman" w:cs="Times New Roman"/>
                <w:i/>
              </w:rPr>
              <w:t xml:space="preserve">(for instance rules relating </w:t>
            </w:r>
            <w:r w:rsidR="00A935F4">
              <w:rPr>
                <w:rFonts w:ascii="Times New Roman" w:hAnsi="Times New Roman" w:cs="Times New Roman"/>
                <w:i/>
              </w:rPr>
              <w:t xml:space="preserve">to </w:t>
            </w:r>
            <w:r w:rsidR="00244E9A">
              <w:rPr>
                <w:rFonts w:ascii="Times New Roman" w:hAnsi="Times New Roman" w:cs="Times New Roman"/>
                <w:i/>
              </w:rPr>
              <w:t xml:space="preserve">the prominence of </w:t>
            </w:r>
            <w:r w:rsidR="00A935F4">
              <w:rPr>
                <w:rFonts w:ascii="Times New Roman" w:hAnsi="Times New Roman" w:cs="Times New Roman"/>
                <w:i/>
              </w:rPr>
              <w:t xml:space="preserve">"public </w:t>
            </w:r>
            <w:r w:rsidR="00106EC5">
              <w:rPr>
                <w:rFonts w:ascii="Times New Roman" w:hAnsi="Times New Roman" w:cs="Times New Roman"/>
                <w:i/>
              </w:rPr>
              <w:t>interest</w:t>
            </w:r>
            <w:r w:rsidR="00A935F4">
              <w:rPr>
                <w:rFonts w:ascii="Times New Roman" w:hAnsi="Times New Roman" w:cs="Times New Roman"/>
                <w:i/>
              </w:rPr>
              <w:t>" content</w:t>
            </w:r>
            <w:r w:rsidR="00244E9A">
              <w:rPr>
                <w:rFonts w:ascii="Times New Roman" w:hAnsi="Times New Roman" w:cs="Times New Roman"/>
                <w:i/>
              </w:rPr>
              <w:t xml:space="preserve"> on distribution platforms for on-demand </w:t>
            </w:r>
            <w:proofErr w:type="spellStart"/>
            <w:r w:rsidR="00244E9A">
              <w:rPr>
                <w:rFonts w:ascii="Times New Roman" w:hAnsi="Times New Roman" w:cs="Times New Roman"/>
                <w:i/>
              </w:rPr>
              <w:t>audiovisual</w:t>
            </w:r>
            <w:proofErr w:type="spellEnd"/>
            <w:r w:rsidR="00244E9A">
              <w:rPr>
                <w:rFonts w:ascii="Times New Roman" w:hAnsi="Times New Roman" w:cs="Times New Roman"/>
                <w:i/>
              </w:rPr>
              <w:t xml:space="preserve"> media services)</w:t>
            </w:r>
            <w:r w:rsidR="004C20F1">
              <w:rPr>
                <w:rFonts w:ascii="Times New Roman" w:hAnsi="Times New Roman" w:cs="Times New Roman"/>
                <w:i/>
              </w:rPr>
              <w:t>.</w:t>
            </w:r>
          </w:p>
          <w:p w:rsidR="00106EC5" w:rsidRDefault="00106EC5" w:rsidP="00C379D9">
            <w:pPr>
              <w:spacing w:line="360" w:lineRule="auto"/>
              <w:jc w:val="both"/>
              <w:rPr>
                <w:rFonts w:ascii="Times New Roman" w:hAnsi="Times New Roman" w:cs="Times New Roman"/>
                <w:i/>
              </w:rPr>
            </w:pPr>
          </w:p>
          <w:p w:rsidR="001D00C2" w:rsidRDefault="008963AB" w:rsidP="00704116">
            <w:pPr>
              <w:spacing w:line="360" w:lineRule="auto"/>
              <w:jc w:val="both"/>
              <w:rPr>
                <w:rFonts w:ascii="Times New Roman" w:hAnsi="Times New Roman" w:cs="Times New Roman"/>
                <w:i/>
              </w:rPr>
            </w:pPr>
            <w:r>
              <w:rPr>
                <w:rFonts w:ascii="Times New Roman" w:hAnsi="Times New Roman" w:cs="Times New Roman"/>
                <w:i/>
              </w:rPr>
              <w:t>e</w:t>
            </w:r>
            <w:r w:rsidR="00693DBE">
              <w:rPr>
                <w:rFonts w:ascii="Times New Roman" w:hAnsi="Times New Roman" w:cs="Times New Roman"/>
                <w:i/>
              </w:rPr>
              <w:t xml:space="preserve">) </w:t>
            </w:r>
            <w:sdt>
              <w:sdtPr>
                <w:rPr>
                  <w:rFonts w:ascii="Times New Roman" w:hAnsi="Times New Roman" w:cs="Times New Roman"/>
                  <w:i/>
                </w:rPr>
                <w:id w:val="-102659993"/>
                <w14:checkbox>
                  <w14:checked w14:val="0"/>
                  <w14:checkedState w14:val="2612" w14:font="MS Gothic"/>
                  <w14:uncheckedState w14:val="2610" w14:font="MS Gothic"/>
                </w14:checkbox>
              </w:sdtPr>
              <w:sdtEndPr/>
              <w:sdtContent>
                <w:r w:rsidR="00BE2B29">
                  <w:rPr>
                    <w:rFonts w:ascii="MS Gothic" w:eastAsia="MS Gothic" w:hAnsi="MS Gothic" w:cs="Times New Roman" w:hint="eastAsia"/>
                    <w:i/>
                  </w:rPr>
                  <w:t>☐</w:t>
                </w:r>
              </w:sdtContent>
            </w:sdt>
            <w:r w:rsidR="00BE2B29">
              <w:rPr>
                <w:rFonts w:ascii="Times New Roman" w:hAnsi="Times New Roman" w:cs="Times New Roman"/>
                <w:i/>
              </w:rPr>
              <w:t xml:space="preserve"> </w:t>
            </w:r>
            <w:r w:rsidR="0057453C">
              <w:rPr>
                <w:rFonts w:ascii="Times New Roman" w:hAnsi="Times New Roman" w:cs="Times New Roman"/>
                <w:i/>
              </w:rPr>
              <w:t>A</w:t>
            </w:r>
            <w:r w:rsidR="004A7958">
              <w:rPr>
                <w:rFonts w:ascii="Times New Roman" w:hAnsi="Times New Roman" w:cs="Times New Roman"/>
                <w:i/>
              </w:rPr>
              <w:t xml:space="preserve">ddressing </w:t>
            </w:r>
            <w:r w:rsidR="00704116">
              <w:rPr>
                <w:rFonts w:ascii="Times New Roman" w:hAnsi="Times New Roman" w:cs="Times New Roman"/>
                <w:i/>
              </w:rPr>
              <w:t xml:space="preserve">potential </w:t>
            </w:r>
            <w:r w:rsidR="004A7958">
              <w:rPr>
                <w:rFonts w:ascii="Times New Roman" w:hAnsi="Times New Roman" w:cs="Times New Roman"/>
                <w:i/>
              </w:rPr>
              <w:t>issue</w:t>
            </w:r>
            <w:r w:rsidR="00E57433">
              <w:rPr>
                <w:rFonts w:ascii="Times New Roman" w:hAnsi="Times New Roman" w:cs="Times New Roman"/>
                <w:i/>
              </w:rPr>
              <w:t>s</w:t>
            </w:r>
            <w:r w:rsidR="004A7958">
              <w:rPr>
                <w:rFonts w:ascii="Times New Roman" w:hAnsi="Times New Roman" w:cs="Times New Roman"/>
                <w:i/>
              </w:rPr>
              <w:t xml:space="preserve"> only </w:t>
            </w:r>
            <w:r w:rsidR="00B67E52">
              <w:rPr>
                <w:rFonts w:ascii="Times New Roman" w:hAnsi="Times New Roman" w:cs="Times New Roman"/>
                <w:i/>
              </w:rPr>
              <w:t xml:space="preserve">in </w:t>
            </w:r>
            <w:r w:rsidR="004C20F1">
              <w:rPr>
                <w:rFonts w:ascii="Times New Roman" w:hAnsi="Times New Roman" w:cs="Times New Roman"/>
                <w:i/>
              </w:rPr>
              <w:t xml:space="preserve">the </w:t>
            </w:r>
            <w:r w:rsidR="00E57433">
              <w:rPr>
                <w:rFonts w:ascii="Times New Roman" w:hAnsi="Times New Roman" w:cs="Times New Roman"/>
                <w:i/>
              </w:rPr>
              <w:t xml:space="preserve">context of </w:t>
            </w:r>
            <w:r w:rsidR="00B67E52">
              <w:rPr>
                <w:rFonts w:ascii="Times New Roman" w:hAnsi="Times New Roman" w:cs="Times New Roman"/>
                <w:i/>
              </w:rPr>
              <w:t>the comprehensive assessment</w:t>
            </w:r>
            <w:r w:rsidR="00755236">
              <w:rPr>
                <w:rFonts w:ascii="Times New Roman" w:hAnsi="Times New Roman" w:cs="Times New Roman"/>
                <w:i/>
              </w:rPr>
              <w:t xml:space="preserve"> related to the role of online platforms</w:t>
            </w:r>
            <w:r w:rsidR="00B67E52">
              <w:rPr>
                <w:rFonts w:ascii="Times New Roman" w:hAnsi="Times New Roman" w:cs="Times New Roman"/>
                <w:i/>
              </w:rPr>
              <w:t xml:space="preserve"> </w:t>
            </w:r>
            <w:r w:rsidR="00E57433">
              <w:rPr>
                <w:rFonts w:ascii="Times New Roman" w:hAnsi="Times New Roman" w:cs="Times New Roman"/>
                <w:i/>
              </w:rPr>
              <w:t xml:space="preserve">and intermediaries </w:t>
            </w:r>
            <w:r w:rsidR="00B67E52">
              <w:rPr>
                <w:rFonts w:ascii="Times New Roman" w:hAnsi="Times New Roman" w:cs="Times New Roman"/>
                <w:i/>
              </w:rPr>
              <w:t xml:space="preserve">to be launched at the end of 2015 </w:t>
            </w:r>
            <w:r w:rsidR="00E57433">
              <w:rPr>
                <w:rFonts w:ascii="Times New Roman" w:hAnsi="Times New Roman" w:cs="Times New Roman"/>
                <w:i/>
              </w:rPr>
              <w:t xml:space="preserve">as announced in </w:t>
            </w:r>
            <w:r w:rsidR="00B67E52">
              <w:rPr>
                <w:rFonts w:ascii="Times New Roman" w:hAnsi="Times New Roman" w:cs="Times New Roman"/>
                <w:i/>
              </w:rPr>
              <w:t>the Digital Single Market Strategy</w:t>
            </w:r>
            <w:r w:rsidR="00E57433">
              <w:rPr>
                <w:rFonts w:ascii="Times New Roman" w:hAnsi="Times New Roman" w:cs="Times New Roman"/>
                <w:i/>
              </w:rPr>
              <w:t xml:space="preserve"> for Europe</w:t>
            </w:r>
            <w:r w:rsidR="00B67E52">
              <w:rPr>
                <w:rFonts w:ascii="Times New Roman" w:hAnsi="Times New Roman" w:cs="Times New Roman"/>
                <w:i/>
              </w:rPr>
              <w:t>.</w:t>
            </w:r>
          </w:p>
          <w:p w:rsidR="004C20F1" w:rsidRDefault="004C20F1" w:rsidP="00704116">
            <w:pPr>
              <w:spacing w:line="360" w:lineRule="auto"/>
              <w:jc w:val="both"/>
              <w:rPr>
                <w:rFonts w:ascii="Times New Roman" w:hAnsi="Times New Roman" w:cs="Times New Roman"/>
                <w:i/>
              </w:rPr>
            </w:pPr>
          </w:p>
          <w:p w:rsidR="001D00C2" w:rsidRDefault="001D00C2" w:rsidP="00704116">
            <w:pPr>
              <w:spacing w:line="360" w:lineRule="auto"/>
              <w:jc w:val="both"/>
              <w:rPr>
                <w:rFonts w:ascii="Times New Roman" w:hAnsi="Times New Roman" w:cs="Times New Roman"/>
                <w:i/>
              </w:rPr>
            </w:pPr>
            <w:r>
              <w:rPr>
                <w:rFonts w:ascii="Times New Roman" w:hAnsi="Times New Roman" w:cs="Times New Roman"/>
                <w:i/>
              </w:rPr>
              <w:t xml:space="preserve">f) </w:t>
            </w:r>
            <w:sdt>
              <w:sdtPr>
                <w:rPr>
                  <w:rFonts w:ascii="Times New Roman" w:hAnsi="Times New Roman" w:cs="Times New Roman"/>
                  <w:i/>
                </w:rPr>
                <w:id w:val="1144313186"/>
                <w14:checkbox>
                  <w14:checked w14:val="0"/>
                  <w14:checkedState w14:val="2612" w14:font="MS Gothic"/>
                  <w14:uncheckedState w14:val="2610" w14:font="MS Gothic"/>
                </w14:checkbox>
              </w:sdtPr>
              <w:sdtEndPr/>
              <w:sdtContent>
                <w:r w:rsidR="00BE2B29">
                  <w:rPr>
                    <w:rFonts w:ascii="MS Gothic" w:eastAsia="MS Gothic" w:hAnsi="MS Gothic" w:cs="Times New Roman" w:hint="eastAsia"/>
                    <w:i/>
                  </w:rPr>
                  <w:t>☐</w:t>
                </w:r>
              </w:sdtContent>
            </w:sdt>
            <w:r w:rsidR="00BE2B29">
              <w:rPr>
                <w:rFonts w:ascii="Times New Roman" w:hAnsi="Times New Roman" w:cs="Times New Roman"/>
                <w:i/>
              </w:rPr>
              <w:t xml:space="preserve"> </w:t>
            </w:r>
            <w:r w:rsidR="00D46BC5">
              <w:rPr>
                <w:rFonts w:ascii="Times New Roman" w:hAnsi="Times New Roman" w:cs="Times New Roman"/>
                <w:i/>
              </w:rPr>
              <w:t>O</w:t>
            </w:r>
            <w:r>
              <w:rPr>
                <w:rFonts w:ascii="Times New Roman" w:hAnsi="Times New Roman" w:cs="Times New Roman"/>
                <w:i/>
              </w:rPr>
              <w:t>ther option</w:t>
            </w:r>
            <w:r w:rsidR="00D46BC5">
              <w:rPr>
                <w:rFonts w:ascii="Times New Roman" w:hAnsi="Times New Roman" w:cs="Times New Roman"/>
                <w:i/>
              </w:rPr>
              <w:t>s</w:t>
            </w:r>
            <w:r>
              <w:rPr>
                <w:rFonts w:ascii="Times New Roman" w:hAnsi="Times New Roman" w:cs="Times New Roman"/>
                <w:i/>
              </w:rPr>
              <w:t xml:space="preserve"> (please describe)</w:t>
            </w:r>
            <w:r w:rsidR="00D46BC5">
              <w:rPr>
                <w:rFonts w:ascii="Times New Roman" w:hAnsi="Times New Roman" w:cs="Times New Roman"/>
                <w:i/>
              </w:rPr>
              <w:t>.</w:t>
            </w:r>
          </w:p>
          <w:p w:rsidR="00704116" w:rsidRDefault="00704116" w:rsidP="00704116">
            <w:pPr>
              <w:spacing w:line="360" w:lineRule="auto"/>
              <w:jc w:val="both"/>
              <w:rPr>
                <w:rFonts w:ascii="Times New Roman" w:hAnsi="Times New Roman" w:cs="Times New Roman"/>
                <w:i/>
              </w:rPr>
            </w:pPr>
          </w:p>
          <w:p w:rsidR="00704116" w:rsidRDefault="00704116" w:rsidP="00704116">
            <w:pPr>
              <w:spacing w:line="360" w:lineRule="auto"/>
              <w:jc w:val="both"/>
              <w:rPr>
                <w:rFonts w:ascii="Times New Roman" w:hAnsi="Times New Roman" w:cs="Times New Roman"/>
                <w:i/>
              </w:rPr>
            </w:pPr>
            <w:r>
              <w:rPr>
                <w:rFonts w:ascii="Times New Roman" w:hAnsi="Times New Roman" w:cs="Times New Roman"/>
                <w:i/>
              </w:rPr>
              <w:t>PLEASE EXPLAIN YOUR CHOICE:</w:t>
            </w:r>
          </w:p>
          <w:p w:rsidR="00704116" w:rsidRPr="00D521E2" w:rsidRDefault="00704116" w:rsidP="00704116">
            <w:pPr>
              <w:spacing w:line="360" w:lineRule="auto"/>
              <w:jc w:val="both"/>
              <w:rPr>
                <w:rFonts w:ascii="Times New Roman" w:hAnsi="Times New Roman" w:cs="Times New Roman"/>
                <w:b/>
              </w:rPr>
            </w:pPr>
          </w:p>
        </w:tc>
      </w:tr>
    </w:tbl>
    <w:p w:rsidR="00416E26" w:rsidRPr="00C379D9" w:rsidRDefault="00416E26" w:rsidP="00847EAE">
      <w:pPr>
        <w:spacing w:before="240"/>
        <w:jc w:val="both"/>
        <w:rPr>
          <w:rFonts w:ascii="Times New Roman" w:hAnsi="Times New Roman" w:cs="Times New Roman"/>
          <w:u w:val="single"/>
        </w:rPr>
      </w:pPr>
      <w:r w:rsidRPr="00C379D9">
        <w:rPr>
          <w:rFonts w:ascii="Times New Roman" w:hAnsi="Times New Roman" w:cs="Times New Roman"/>
          <w:u w:val="single"/>
        </w:rPr>
        <w:lastRenderedPageBreak/>
        <w:t>Accessibility for people with disabilities</w:t>
      </w:r>
    </w:p>
    <w:p w:rsidR="009876B0" w:rsidRPr="000624C8" w:rsidRDefault="000624C8" w:rsidP="00847EAE">
      <w:pPr>
        <w:spacing w:before="240"/>
        <w:jc w:val="both"/>
        <w:rPr>
          <w:rFonts w:ascii="Times New Roman" w:hAnsi="Times New Roman" w:cs="Times New Roman"/>
        </w:rPr>
      </w:pPr>
      <w:r w:rsidRPr="000624C8">
        <w:rPr>
          <w:rFonts w:ascii="Times New Roman" w:hAnsi="Times New Roman" w:cs="Times New Roman"/>
        </w:rPr>
        <w:t>The</w:t>
      </w:r>
      <w:r w:rsidR="00BF378E" w:rsidRPr="000624C8">
        <w:rPr>
          <w:rFonts w:ascii="Times New Roman" w:hAnsi="Times New Roman" w:cs="Times New Roman"/>
        </w:rPr>
        <w:t xml:space="preserve"> AVMSD sets out that </w:t>
      </w:r>
      <w:r w:rsidR="00E57433">
        <w:rPr>
          <w:rFonts w:ascii="Times New Roman" w:hAnsi="Times New Roman" w:cs="Times New Roman"/>
        </w:rPr>
        <w:t xml:space="preserve">the </w:t>
      </w:r>
      <w:r w:rsidR="00BF378E" w:rsidRPr="000624C8">
        <w:rPr>
          <w:rFonts w:ascii="Times New Roman" w:hAnsi="Times New Roman" w:cs="Times New Roman"/>
        </w:rPr>
        <w:t xml:space="preserve">Member States need to show that they encourage </w:t>
      </w:r>
      <w:proofErr w:type="spellStart"/>
      <w:r w:rsidR="00BF378E" w:rsidRPr="000624C8">
        <w:rPr>
          <w:rFonts w:ascii="Times New Roman" w:hAnsi="Times New Roman" w:cs="Times New Roman"/>
        </w:rPr>
        <w:t>audiovisual</w:t>
      </w:r>
      <w:proofErr w:type="spellEnd"/>
      <w:r w:rsidR="00BF378E" w:rsidRPr="000624C8">
        <w:rPr>
          <w:rFonts w:ascii="Times New Roman" w:hAnsi="Times New Roman" w:cs="Times New Roman"/>
        </w:rPr>
        <w:t xml:space="preserve"> media service providers </w:t>
      </w:r>
      <w:r w:rsidR="002C76D6">
        <w:rPr>
          <w:rFonts w:ascii="Times New Roman" w:hAnsi="Times New Roman" w:cs="Times New Roman"/>
        </w:rPr>
        <w:t xml:space="preserve">under their jurisdiction </w:t>
      </w:r>
      <w:r w:rsidR="00BF378E" w:rsidRPr="000624C8">
        <w:rPr>
          <w:rFonts w:ascii="Times New Roman" w:hAnsi="Times New Roman" w:cs="Times New Roman"/>
        </w:rPr>
        <w:t>to gradually provide for accessibility services for hearing and visually-impaired viewers.</w:t>
      </w:r>
    </w:p>
    <w:tbl>
      <w:tblPr>
        <w:tblStyle w:val="TableGrid"/>
        <w:tblW w:w="0" w:type="auto"/>
        <w:tblLook w:val="04A0" w:firstRow="1" w:lastRow="0" w:firstColumn="1" w:lastColumn="0" w:noHBand="0" w:noVBand="1"/>
      </w:tblPr>
      <w:tblGrid>
        <w:gridCol w:w="9288"/>
      </w:tblGrid>
      <w:tr w:rsidR="000566E6" w:rsidRPr="000566E6" w:rsidTr="00E35A38">
        <w:tc>
          <w:tcPr>
            <w:tcW w:w="9288" w:type="dxa"/>
          </w:tcPr>
          <w:p w:rsidR="009876B0" w:rsidRPr="00BF378E" w:rsidRDefault="006801D6" w:rsidP="00E35A38">
            <w:pPr>
              <w:spacing w:line="360" w:lineRule="auto"/>
              <w:jc w:val="both"/>
              <w:rPr>
                <w:rFonts w:ascii="Times New Roman" w:hAnsi="Times New Roman" w:cs="Times New Roman"/>
                <w:b/>
                <w:i/>
              </w:rPr>
            </w:pPr>
            <w:r>
              <w:rPr>
                <w:rFonts w:ascii="Times New Roman" w:hAnsi="Times New Roman" w:cs="Times New Roman"/>
                <w:b/>
                <w:i/>
              </w:rPr>
              <w:t>SET OF QUESTIONS 6.3</w:t>
            </w:r>
          </w:p>
          <w:p w:rsidR="009876B0" w:rsidRPr="00BF378E" w:rsidRDefault="009876B0" w:rsidP="00E35A38">
            <w:pPr>
              <w:spacing w:line="360" w:lineRule="auto"/>
              <w:jc w:val="both"/>
              <w:rPr>
                <w:rFonts w:ascii="Times New Roman" w:hAnsi="Times New Roman" w:cs="Times New Roman"/>
                <w:b/>
              </w:rPr>
            </w:pPr>
          </w:p>
          <w:p w:rsidR="009145B7" w:rsidRDefault="004D12AB" w:rsidP="009145B7">
            <w:pPr>
              <w:spacing w:line="360" w:lineRule="auto"/>
              <w:jc w:val="both"/>
              <w:rPr>
                <w:rFonts w:ascii="Times New Roman" w:hAnsi="Times New Roman" w:cs="Times New Roman"/>
                <w:b/>
              </w:rPr>
            </w:pPr>
            <w:r>
              <w:rPr>
                <w:rFonts w:ascii="Times New Roman" w:hAnsi="Times New Roman" w:cs="Times New Roman"/>
                <w:b/>
              </w:rPr>
              <w:t>Is</w:t>
            </w:r>
            <w:r w:rsidR="009145B7">
              <w:rPr>
                <w:rFonts w:ascii="Times New Roman" w:hAnsi="Times New Roman" w:cs="Times New Roman"/>
                <w:b/>
              </w:rPr>
              <w:t xml:space="preserve"> the </w:t>
            </w:r>
            <w:r w:rsidR="002C76D6">
              <w:rPr>
                <w:rFonts w:ascii="Times New Roman" w:hAnsi="Times New Roman" w:cs="Times New Roman"/>
                <w:b/>
              </w:rPr>
              <w:t xml:space="preserve">AVMSD </w:t>
            </w:r>
            <w:r w:rsidR="00123542">
              <w:rPr>
                <w:rFonts w:ascii="Times New Roman" w:hAnsi="Times New Roman" w:cs="Times New Roman"/>
                <w:b/>
              </w:rPr>
              <w:t xml:space="preserve">effective </w:t>
            </w:r>
            <w:r w:rsidR="009145B7">
              <w:rPr>
                <w:rFonts w:ascii="Times New Roman" w:hAnsi="Times New Roman" w:cs="Times New Roman"/>
                <w:b/>
              </w:rPr>
              <w:t xml:space="preserve">in providing fair access of </w:t>
            </w:r>
            <w:proofErr w:type="spellStart"/>
            <w:r w:rsidR="009145B7">
              <w:rPr>
                <w:rFonts w:ascii="Times New Roman" w:hAnsi="Times New Roman" w:cs="Times New Roman"/>
                <w:b/>
              </w:rPr>
              <w:t>audiovisual</w:t>
            </w:r>
            <w:proofErr w:type="spellEnd"/>
            <w:r w:rsidR="009145B7">
              <w:rPr>
                <w:rFonts w:ascii="Times New Roman" w:hAnsi="Times New Roman" w:cs="Times New Roman"/>
                <w:b/>
              </w:rPr>
              <w:t xml:space="preserve"> content to </w:t>
            </w:r>
            <w:r w:rsidR="009145B7" w:rsidRPr="00BF378E">
              <w:rPr>
                <w:rFonts w:ascii="Times New Roman" w:hAnsi="Times New Roman" w:cs="Times New Roman"/>
                <w:b/>
              </w:rPr>
              <w:t>people with a visual or hearing disability?</w:t>
            </w:r>
          </w:p>
          <w:p w:rsidR="004400C7" w:rsidRDefault="004400C7" w:rsidP="00416E26">
            <w:pPr>
              <w:spacing w:line="360" w:lineRule="auto"/>
              <w:jc w:val="both"/>
              <w:rPr>
                <w:rFonts w:ascii="Times New Roman" w:hAnsi="Times New Roman" w:cs="Times New Roman"/>
              </w:rPr>
            </w:pPr>
            <w:r>
              <w:rPr>
                <w:rFonts w:ascii="Times New Roman" w:hAnsi="Times New Roman" w:cs="Times New Roman"/>
              </w:rPr>
              <w:t xml:space="preserve">Effective? </w:t>
            </w:r>
            <w:sdt>
              <w:sdtPr>
                <w:rPr>
                  <w:rFonts w:ascii="Times New Roman" w:hAnsi="Times New Roman" w:cs="Times New Roman"/>
                </w:rPr>
                <w:id w:val="1868333132"/>
                <w14:checkbox>
                  <w14:checked w14:val="0"/>
                  <w14:checkedState w14:val="2612" w14:font="MS Gothic"/>
                  <w14:uncheckedState w14:val="2610" w14:font="MS Gothic"/>
                </w14:checkbox>
              </w:sdtPr>
              <w:sdtEndPr/>
              <w:sdtContent>
                <w:r w:rsidR="00BE2B29">
                  <w:rPr>
                    <w:rFonts w:ascii="MS Gothic" w:eastAsia="MS Gothic" w:hAnsi="MS Gothic" w:cs="Times New Roman" w:hint="eastAsia"/>
                  </w:rPr>
                  <w:t>☐</w:t>
                </w:r>
              </w:sdtContent>
            </w:sdt>
            <w:r>
              <w:rPr>
                <w:rFonts w:ascii="Times New Roman" w:hAnsi="Times New Roman" w:cs="Times New Roman"/>
              </w:rPr>
              <w:t xml:space="preserve">YES – </w:t>
            </w:r>
            <w:sdt>
              <w:sdtPr>
                <w:rPr>
                  <w:rFonts w:ascii="Times New Roman" w:hAnsi="Times New Roman" w:cs="Times New Roman"/>
                </w:rPr>
                <w:id w:val="1079481300"/>
                <w14:checkbox>
                  <w14:checked w14:val="0"/>
                  <w14:checkedState w14:val="2612" w14:font="MS Gothic"/>
                  <w14:uncheckedState w14:val="2610" w14:font="MS Gothic"/>
                </w14:checkbox>
              </w:sdtPr>
              <w:sdtEndPr/>
              <w:sdtContent>
                <w:r w:rsidR="00BE2B29">
                  <w:rPr>
                    <w:rFonts w:ascii="MS Gothic" w:eastAsia="MS Gothic" w:hAnsi="MS Gothic" w:cs="Times New Roman" w:hint="eastAsia"/>
                  </w:rPr>
                  <w:t>☐</w:t>
                </w:r>
              </w:sdtContent>
            </w:sdt>
            <w:r>
              <w:rPr>
                <w:rFonts w:ascii="Times New Roman" w:hAnsi="Times New Roman" w:cs="Times New Roman"/>
              </w:rPr>
              <w:t>NO</w:t>
            </w:r>
            <w:r w:rsidR="00160820">
              <w:rPr>
                <w:rFonts w:ascii="Times New Roman" w:hAnsi="Times New Roman" w:cs="Times New Roman"/>
              </w:rPr>
              <w:t xml:space="preserve"> – </w:t>
            </w:r>
            <w:sdt>
              <w:sdtPr>
                <w:rPr>
                  <w:rFonts w:ascii="Times New Roman" w:hAnsi="Times New Roman" w:cs="Times New Roman"/>
                </w:rPr>
                <w:id w:val="-1713953675"/>
                <w14:checkbox>
                  <w14:checked w14:val="0"/>
                  <w14:checkedState w14:val="2612" w14:font="MS Gothic"/>
                  <w14:uncheckedState w14:val="2610" w14:font="MS Gothic"/>
                </w14:checkbox>
              </w:sdtPr>
              <w:sdtEndPr/>
              <w:sdtContent>
                <w:r w:rsidR="00BE2B29">
                  <w:rPr>
                    <w:rFonts w:ascii="MS Gothic" w:eastAsia="MS Gothic" w:hAnsi="MS Gothic" w:cs="Times New Roman" w:hint="eastAsia"/>
                  </w:rPr>
                  <w:t>☐</w:t>
                </w:r>
              </w:sdtContent>
            </w:sdt>
            <w:r w:rsidR="00160820">
              <w:rPr>
                <w:rFonts w:ascii="Times New Roman" w:hAnsi="Times New Roman" w:cs="Times New Roman"/>
              </w:rPr>
              <w:t>NO OPINION</w:t>
            </w:r>
          </w:p>
          <w:p w:rsidR="00416E26" w:rsidRDefault="00416E26" w:rsidP="00416E26">
            <w:pPr>
              <w:spacing w:line="360" w:lineRule="auto"/>
              <w:jc w:val="both"/>
              <w:rPr>
                <w:rFonts w:ascii="Times New Roman" w:hAnsi="Times New Roman" w:cs="Times New Roman"/>
              </w:rPr>
            </w:pPr>
            <w:r>
              <w:rPr>
                <w:rFonts w:ascii="Times New Roman" w:hAnsi="Times New Roman" w:cs="Times New Roman"/>
              </w:rPr>
              <w:t>COMMENTS</w:t>
            </w:r>
            <w:r w:rsidR="002C76D6">
              <w:rPr>
                <w:rFonts w:ascii="Times New Roman" w:hAnsi="Times New Roman" w:cs="Times New Roman"/>
              </w:rPr>
              <w:t>:</w:t>
            </w:r>
          </w:p>
          <w:p w:rsidR="009145B7" w:rsidRDefault="009145B7" w:rsidP="00E35A38">
            <w:pPr>
              <w:spacing w:line="360" w:lineRule="auto"/>
              <w:jc w:val="both"/>
              <w:rPr>
                <w:rFonts w:ascii="Times New Roman" w:hAnsi="Times New Roman" w:cs="Times New Roman"/>
                <w:b/>
              </w:rPr>
            </w:pPr>
          </w:p>
          <w:p w:rsidR="009876B0" w:rsidRDefault="001D70C6" w:rsidP="00E35A38">
            <w:pPr>
              <w:spacing w:line="360" w:lineRule="auto"/>
              <w:jc w:val="both"/>
              <w:rPr>
                <w:rFonts w:ascii="Times New Roman" w:hAnsi="Times New Roman" w:cs="Times New Roman"/>
                <w:b/>
              </w:rPr>
            </w:pPr>
            <w:r>
              <w:rPr>
                <w:rFonts w:ascii="Times New Roman" w:hAnsi="Times New Roman" w:cs="Times New Roman"/>
                <w:b/>
              </w:rPr>
              <w:t xml:space="preserve">Have you </w:t>
            </w:r>
            <w:r w:rsidR="00E57433">
              <w:rPr>
                <w:rFonts w:ascii="Times New Roman" w:hAnsi="Times New Roman" w:cs="Times New Roman"/>
                <w:b/>
              </w:rPr>
              <w:t xml:space="preserve">ever experienced </w:t>
            </w:r>
            <w:r w:rsidR="009876B0" w:rsidRPr="00BF378E">
              <w:rPr>
                <w:rFonts w:ascii="Times New Roman" w:hAnsi="Times New Roman" w:cs="Times New Roman"/>
                <w:b/>
              </w:rPr>
              <w:t>problem</w:t>
            </w:r>
            <w:r>
              <w:rPr>
                <w:rFonts w:ascii="Times New Roman" w:hAnsi="Times New Roman" w:cs="Times New Roman"/>
                <w:b/>
              </w:rPr>
              <w:t>s</w:t>
            </w:r>
            <w:r w:rsidR="009876B0" w:rsidRPr="00BF378E">
              <w:rPr>
                <w:rFonts w:ascii="Times New Roman" w:hAnsi="Times New Roman" w:cs="Times New Roman"/>
                <w:b/>
              </w:rPr>
              <w:t xml:space="preserve"> regarding the </w:t>
            </w:r>
            <w:r w:rsidR="002B384F" w:rsidRPr="00BF378E">
              <w:rPr>
                <w:rFonts w:ascii="Times New Roman" w:hAnsi="Times New Roman" w:cs="Times New Roman"/>
                <w:b/>
              </w:rPr>
              <w:t xml:space="preserve">accessibility of </w:t>
            </w:r>
            <w:proofErr w:type="spellStart"/>
            <w:r w:rsidR="002B384F" w:rsidRPr="00BF378E">
              <w:rPr>
                <w:rFonts w:ascii="Times New Roman" w:hAnsi="Times New Roman" w:cs="Times New Roman"/>
                <w:b/>
              </w:rPr>
              <w:t>audiovisual</w:t>
            </w:r>
            <w:proofErr w:type="spellEnd"/>
            <w:r w:rsidR="002B384F" w:rsidRPr="00BF378E">
              <w:rPr>
                <w:rFonts w:ascii="Times New Roman" w:hAnsi="Times New Roman" w:cs="Times New Roman"/>
                <w:b/>
              </w:rPr>
              <w:t xml:space="preserve"> media services </w:t>
            </w:r>
            <w:r w:rsidR="002B384F" w:rsidRPr="00BF378E">
              <w:rPr>
                <w:rFonts w:ascii="Times New Roman" w:hAnsi="Times New Roman" w:cs="Times New Roman"/>
                <w:b/>
              </w:rPr>
              <w:lastRenderedPageBreak/>
              <w:t>for people with a visual or hearing disability?</w:t>
            </w:r>
          </w:p>
          <w:p w:rsidR="004D1E13" w:rsidRDefault="00960348" w:rsidP="004D1E13">
            <w:pPr>
              <w:spacing w:line="360" w:lineRule="auto"/>
              <w:jc w:val="both"/>
              <w:rPr>
                <w:rFonts w:ascii="Times New Roman" w:hAnsi="Times New Roman" w:cs="Times New Roman"/>
              </w:rPr>
            </w:pPr>
            <w:sdt>
              <w:sdtPr>
                <w:rPr>
                  <w:rFonts w:ascii="Times New Roman" w:hAnsi="Times New Roman" w:cs="Times New Roman"/>
                </w:rPr>
                <w:id w:val="-499966234"/>
                <w14:checkbox>
                  <w14:checked w14:val="0"/>
                  <w14:checkedState w14:val="2612" w14:font="MS Gothic"/>
                  <w14:uncheckedState w14:val="2610" w14:font="MS Gothic"/>
                </w14:checkbox>
              </w:sdtPr>
              <w:sdtEndPr/>
              <w:sdtContent>
                <w:r w:rsidR="00BE2B29">
                  <w:rPr>
                    <w:rFonts w:ascii="MS Gothic" w:eastAsia="MS Gothic" w:hAnsi="MS Gothic" w:cs="Times New Roman" w:hint="eastAsia"/>
                  </w:rPr>
                  <w:t>☐</w:t>
                </w:r>
              </w:sdtContent>
            </w:sdt>
            <w:r w:rsidR="004D1E13" w:rsidRPr="000566E6">
              <w:rPr>
                <w:rFonts w:ascii="Times New Roman" w:hAnsi="Times New Roman" w:cs="Times New Roman"/>
              </w:rPr>
              <w:t xml:space="preserve">YES – </w:t>
            </w:r>
            <w:sdt>
              <w:sdtPr>
                <w:rPr>
                  <w:rFonts w:ascii="Times New Roman" w:hAnsi="Times New Roman" w:cs="Times New Roman"/>
                </w:rPr>
                <w:id w:val="-1398973944"/>
                <w14:checkbox>
                  <w14:checked w14:val="0"/>
                  <w14:checkedState w14:val="2612" w14:font="MS Gothic"/>
                  <w14:uncheckedState w14:val="2610" w14:font="MS Gothic"/>
                </w14:checkbox>
              </w:sdtPr>
              <w:sdtEndPr/>
              <w:sdtContent>
                <w:r w:rsidR="00BE2B29">
                  <w:rPr>
                    <w:rFonts w:ascii="MS Gothic" w:eastAsia="MS Gothic" w:hAnsi="MS Gothic" w:cs="Times New Roman" w:hint="eastAsia"/>
                  </w:rPr>
                  <w:t>☐</w:t>
                </w:r>
              </w:sdtContent>
            </w:sdt>
            <w:r w:rsidR="004D1E13" w:rsidRPr="000566E6">
              <w:rPr>
                <w:rFonts w:ascii="Times New Roman" w:hAnsi="Times New Roman" w:cs="Times New Roman"/>
              </w:rPr>
              <w:t>NO</w:t>
            </w:r>
            <w:r w:rsidR="004400C7">
              <w:rPr>
                <w:rFonts w:ascii="Times New Roman" w:hAnsi="Times New Roman" w:cs="Times New Roman"/>
              </w:rPr>
              <w:t xml:space="preserve"> </w:t>
            </w:r>
            <w:r w:rsidR="002C76D6">
              <w:rPr>
                <w:rFonts w:ascii="Times New Roman" w:hAnsi="Times New Roman" w:cs="Times New Roman"/>
              </w:rPr>
              <w:t>(If yes, please explain below)</w:t>
            </w:r>
          </w:p>
          <w:p w:rsidR="004D1E13" w:rsidRDefault="004D1E13" w:rsidP="004D1E13">
            <w:pPr>
              <w:spacing w:line="360" w:lineRule="auto"/>
              <w:jc w:val="both"/>
              <w:rPr>
                <w:rFonts w:ascii="Times New Roman" w:hAnsi="Times New Roman" w:cs="Times New Roman"/>
              </w:rPr>
            </w:pPr>
            <w:r>
              <w:rPr>
                <w:rFonts w:ascii="Times New Roman" w:hAnsi="Times New Roman" w:cs="Times New Roman"/>
              </w:rPr>
              <w:t>COMMENTS</w:t>
            </w:r>
          </w:p>
          <w:p w:rsidR="004D1E13" w:rsidRDefault="004D1E13" w:rsidP="00E35A38">
            <w:pPr>
              <w:spacing w:line="360" w:lineRule="auto"/>
              <w:jc w:val="both"/>
              <w:rPr>
                <w:rFonts w:ascii="Times New Roman" w:hAnsi="Times New Roman" w:cs="Times New Roman"/>
                <w:b/>
              </w:rPr>
            </w:pPr>
          </w:p>
          <w:p w:rsidR="009145B7" w:rsidRPr="00BF378E" w:rsidRDefault="009145B7" w:rsidP="00E35A38">
            <w:pPr>
              <w:spacing w:line="360" w:lineRule="auto"/>
              <w:jc w:val="both"/>
              <w:rPr>
                <w:rFonts w:ascii="Times New Roman" w:hAnsi="Times New Roman" w:cs="Times New Roman"/>
                <w:b/>
              </w:rPr>
            </w:pPr>
            <w:r>
              <w:rPr>
                <w:rFonts w:ascii="Times New Roman" w:hAnsi="Times New Roman" w:cs="Times New Roman"/>
                <w:b/>
              </w:rPr>
              <w:t xml:space="preserve">If you are </w:t>
            </w:r>
            <w:r w:rsidR="00E57433">
              <w:rPr>
                <w:rFonts w:ascii="Times New Roman" w:hAnsi="Times New Roman" w:cs="Times New Roman"/>
                <w:b/>
              </w:rPr>
              <w:t xml:space="preserve">a </w:t>
            </w:r>
            <w:r>
              <w:rPr>
                <w:rFonts w:ascii="Times New Roman" w:hAnsi="Times New Roman" w:cs="Times New Roman"/>
                <w:b/>
              </w:rPr>
              <w:t>broadcaster, can you provide an estimate of the cost</w:t>
            </w:r>
            <w:r w:rsidR="00E57433">
              <w:rPr>
                <w:rFonts w:ascii="Times New Roman" w:hAnsi="Times New Roman" w:cs="Times New Roman"/>
                <w:b/>
              </w:rPr>
              <w:t>s</w:t>
            </w:r>
            <w:r>
              <w:rPr>
                <w:rFonts w:ascii="Times New Roman" w:hAnsi="Times New Roman" w:cs="Times New Roman"/>
                <w:b/>
              </w:rPr>
              <w:t xml:space="preserve"> linked to these provisions?</w:t>
            </w:r>
          </w:p>
          <w:p w:rsidR="009876B0" w:rsidRDefault="00960348" w:rsidP="00E35A38">
            <w:pPr>
              <w:spacing w:line="360" w:lineRule="auto"/>
              <w:jc w:val="both"/>
              <w:rPr>
                <w:rFonts w:ascii="Times New Roman" w:hAnsi="Times New Roman" w:cs="Times New Roman"/>
              </w:rPr>
            </w:pPr>
            <w:sdt>
              <w:sdtPr>
                <w:rPr>
                  <w:rFonts w:ascii="Times New Roman" w:hAnsi="Times New Roman" w:cs="Times New Roman"/>
                </w:rPr>
                <w:id w:val="685942168"/>
                <w14:checkbox>
                  <w14:checked w14:val="0"/>
                  <w14:checkedState w14:val="2612" w14:font="MS Gothic"/>
                  <w14:uncheckedState w14:val="2610" w14:font="MS Gothic"/>
                </w14:checkbox>
              </w:sdtPr>
              <w:sdtEndPr/>
              <w:sdtContent>
                <w:r w:rsidR="00BE2B29">
                  <w:rPr>
                    <w:rFonts w:ascii="MS Gothic" w:eastAsia="MS Gothic" w:hAnsi="MS Gothic" w:cs="Times New Roman" w:hint="eastAsia"/>
                  </w:rPr>
                  <w:t>☐</w:t>
                </w:r>
              </w:sdtContent>
            </w:sdt>
            <w:r w:rsidR="009876B0" w:rsidRPr="00416E26">
              <w:rPr>
                <w:rFonts w:ascii="Times New Roman" w:hAnsi="Times New Roman" w:cs="Times New Roman"/>
              </w:rPr>
              <w:t xml:space="preserve">YES – </w:t>
            </w:r>
            <w:sdt>
              <w:sdtPr>
                <w:rPr>
                  <w:rFonts w:ascii="Times New Roman" w:hAnsi="Times New Roman" w:cs="Times New Roman"/>
                </w:rPr>
                <w:id w:val="712320536"/>
                <w14:checkbox>
                  <w14:checked w14:val="0"/>
                  <w14:checkedState w14:val="2612" w14:font="MS Gothic"/>
                  <w14:uncheckedState w14:val="2610" w14:font="MS Gothic"/>
                </w14:checkbox>
              </w:sdtPr>
              <w:sdtEndPr/>
              <w:sdtContent>
                <w:r w:rsidR="00BE2B29">
                  <w:rPr>
                    <w:rFonts w:ascii="MS Gothic" w:eastAsia="MS Gothic" w:hAnsi="MS Gothic" w:cs="Times New Roman" w:hint="eastAsia"/>
                  </w:rPr>
                  <w:t>☐</w:t>
                </w:r>
              </w:sdtContent>
            </w:sdt>
            <w:r w:rsidR="009876B0" w:rsidRPr="00416E26">
              <w:rPr>
                <w:rFonts w:ascii="Times New Roman" w:hAnsi="Times New Roman" w:cs="Times New Roman"/>
              </w:rPr>
              <w:t>NO</w:t>
            </w:r>
          </w:p>
          <w:p w:rsidR="002C76D6" w:rsidRPr="00416E26" w:rsidRDefault="002C76D6" w:rsidP="00E35A38">
            <w:pPr>
              <w:spacing w:line="360" w:lineRule="auto"/>
              <w:jc w:val="both"/>
              <w:rPr>
                <w:rFonts w:ascii="Times New Roman" w:hAnsi="Times New Roman" w:cs="Times New Roman"/>
              </w:rPr>
            </w:pPr>
            <w:r>
              <w:rPr>
                <w:rFonts w:ascii="Times New Roman" w:hAnsi="Times New Roman" w:cs="Times New Roman"/>
              </w:rPr>
              <w:t>Cost:</w:t>
            </w:r>
          </w:p>
          <w:p w:rsidR="001D70C6" w:rsidRPr="00C379D9" w:rsidRDefault="00416E26" w:rsidP="001D70C6">
            <w:pPr>
              <w:spacing w:line="360" w:lineRule="auto"/>
              <w:jc w:val="both"/>
              <w:rPr>
                <w:rFonts w:ascii="Times New Roman" w:hAnsi="Times New Roman" w:cs="Times New Roman"/>
              </w:rPr>
            </w:pPr>
            <w:r w:rsidRPr="00C379D9">
              <w:rPr>
                <w:rFonts w:ascii="Times New Roman" w:hAnsi="Times New Roman" w:cs="Times New Roman"/>
              </w:rPr>
              <w:t>COMMENTS</w:t>
            </w:r>
            <w:r w:rsidR="002C76D6">
              <w:rPr>
                <w:rFonts w:ascii="Times New Roman" w:hAnsi="Times New Roman" w:cs="Times New Roman"/>
              </w:rPr>
              <w:t>:</w:t>
            </w:r>
          </w:p>
          <w:p w:rsidR="00416E26" w:rsidRDefault="00416E26" w:rsidP="00E35A38">
            <w:pPr>
              <w:spacing w:line="360" w:lineRule="auto"/>
              <w:jc w:val="both"/>
              <w:rPr>
                <w:rFonts w:ascii="Times New Roman" w:hAnsi="Times New Roman" w:cs="Times New Roman"/>
                <w:b/>
              </w:rPr>
            </w:pPr>
          </w:p>
          <w:p w:rsidR="00E57433" w:rsidRPr="000566E6" w:rsidRDefault="004D12AB" w:rsidP="00E57433">
            <w:pPr>
              <w:spacing w:line="360" w:lineRule="auto"/>
              <w:jc w:val="both"/>
              <w:rPr>
                <w:rFonts w:ascii="Times New Roman" w:hAnsi="Times New Roman" w:cs="Times New Roman"/>
                <w:b/>
                <w:i/>
              </w:rPr>
            </w:pPr>
            <w:r>
              <w:rPr>
                <w:rFonts w:ascii="Times New Roman" w:hAnsi="Times New Roman" w:cs="Times New Roman"/>
                <w:b/>
                <w:i/>
              </w:rPr>
              <w:t>Preferred policy option</w:t>
            </w:r>
            <w:r w:rsidR="00E57433" w:rsidRPr="00BF69EB">
              <w:rPr>
                <w:rFonts w:ascii="Times New Roman" w:hAnsi="Times New Roman" w:cs="Times New Roman"/>
                <w:b/>
                <w:i/>
              </w:rPr>
              <w:t>:</w:t>
            </w:r>
          </w:p>
          <w:p w:rsidR="00416E26" w:rsidRDefault="005F59D2" w:rsidP="003674AC">
            <w:pPr>
              <w:spacing w:before="240" w:line="360" w:lineRule="auto"/>
              <w:jc w:val="both"/>
              <w:rPr>
                <w:rFonts w:ascii="Times New Roman" w:hAnsi="Times New Roman" w:cs="Times New Roman"/>
                <w:i/>
              </w:rPr>
            </w:pPr>
            <w:r>
              <w:rPr>
                <w:rFonts w:ascii="Times New Roman" w:hAnsi="Times New Roman" w:cs="Times New Roman"/>
                <w:i/>
              </w:rPr>
              <w:t>a</w:t>
            </w:r>
            <w:r w:rsidR="003674AC">
              <w:rPr>
                <w:rFonts w:ascii="Times New Roman" w:hAnsi="Times New Roman" w:cs="Times New Roman"/>
                <w:i/>
              </w:rPr>
              <w:t>)</w:t>
            </w:r>
            <w:r>
              <w:rPr>
                <w:rFonts w:ascii="Times New Roman" w:hAnsi="Times New Roman" w:cs="Times New Roman"/>
                <w:i/>
              </w:rPr>
              <w:t xml:space="preserve"> </w:t>
            </w:r>
            <w:sdt>
              <w:sdtPr>
                <w:rPr>
                  <w:rFonts w:ascii="Times New Roman" w:hAnsi="Times New Roman" w:cs="Times New Roman"/>
                  <w:i/>
                </w:rPr>
                <w:id w:val="-1122679831"/>
                <w14:checkbox>
                  <w14:checked w14:val="0"/>
                  <w14:checkedState w14:val="2612" w14:font="MS Gothic"/>
                  <w14:uncheckedState w14:val="2610" w14:font="MS Gothic"/>
                </w14:checkbox>
              </w:sdtPr>
              <w:sdtEndPr/>
              <w:sdtContent>
                <w:r w:rsidR="00BE2B29">
                  <w:rPr>
                    <w:rFonts w:ascii="MS Gothic" w:eastAsia="MS Gothic" w:hAnsi="MS Gothic" w:cs="Times New Roman" w:hint="eastAsia"/>
                    <w:i/>
                  </w:rPr>
                  <w:t>☐</w:t>
                </w:r>
              </w:sdtContent>
            </w:sdt>
            <w:r w:rsidR="00BE2B29">
              <w:rPr>
                <w:rFonts w:ascii="Times New Roman" w:hAnsi="Times New Roman" w:cs="Times New Roman"/>
                <w:i/>
              </w:rPr>
              <w:t xml:space="preserve"> </w:t>
            </w:r>
            <w:r w:rsidR="00E57433">
              <w:rPr>
                <w:rFonts w:ascii="Times New Roman" w:hAnsi="Times New Roman" w:cs="Times New Roman"/>
                <w:i/>
              </w:rPr>
              <w:t xml:space="preserve">Maintaining </w:t>
            </w:r>
            <w:r w:rsidR="00554394">
              <w:rPr>
                <w:rFonts w:ascii="Times New Roman" w:hAnsi="Times New Roman" w:cs="Times New Roman"/>
                <w:i/>
              </w:rPr>
              <w:t>the s</w:t>
            </w:r>
            <w:r w:rsidR="00416E26">
              <w:rPr>
                <w:rFonts w:ascii="Times New Roman" w:hAnsi="Times New Roman" w:cs="Times New Roman"/>
                <w:i/>
              </w:rPr>
              <w:t>tatus quo</w:t>
            </w:r>
          </w:p>
          <w:p w:rsidR="005F59D2" w:rsidRDefault="00416E26" w:rsidP="003674AC">
            <w:pPr>
              <w:spacing w:before="240" w:line="360" w:lineRule="auto"/>
              <w:jc w:val="both"/>
              <w:rPr>
                <w:rFonts w:ascii="Times New Roman" w:hAnsi="Times New Roman" w:cs="Times New Roman"/>
                <w:i/>
              </w:rPr>
            </w:pPr>
            <w:r>
              <w:rPr>
                <w:rFonts w:ascii="Times New Roman" w:hAnsi="Times New Roman" w:cs="Times New Roman"/>
                <w:i/>
              </w:rPr>
              <w:t xml:space="preserve">b) </w:t>
            </w:r>
            <w:sdt>
              <w:sdtPr>
                <w:rPr>
                  <w:rFonts w:ascii="Times New Roman" w:hAnsi="Times New Roman" w:cs="Times New Roman"/>
                  <w:i/>
                </w:rPr>
                <w:id w:val="-1714572948"/>
                <w14:checkbox>
                  <w14:checked w14:val="0"/>
                  <w14:checkedState w14:val="2612" w14:font="MS Gothic"/>
                  <w14:uncheckedState w14:val="2610" w14:font="MS Gothic"/>
                </w14:checkbox>
              </w:sdtPr>
              <w:sdtEndPr/>
              <w:sdtContent>
                <w:r w:rsidR="00BE2B29">
                  <w:rPr>
                    <w:rFonts w:ascii="MS Gothic" w:eastAsia="MS Gothic" w:hAnsi="MS Gothic" w:cs="Times New Roman" w:hint="eastAsia"/>
                    <w:i/>
                  </w:rPr>
                  <w:t>☐</w:t>
                </w:r>
              </w:sdtContent>
            </w:sdt>
            <w:r w:rsidR="00BE2B29">
              <w:rPr>
                <w:rFonts w:ascii="Times New Roman" w:hAnsi="Times New Roman" w:cs="Times New Roman"/>
                <w:i/>
              </w:rPr>
              <w:t xml:space="preserve"> </w:t>
            </w:r>
            <w:r w:rsidR="005F59D2">
              <w:rPr>
                <w:rFonts w:ascii="Times New Roman" w:hAnsi="Times New Roman" w:cs="Times New Roman"/>
                <w:i/>
              </w:rPr>
              <w:t>Strengthen</w:t>
            </w:r>
            <w:r w:rsidR="0057453C">
              <w:rPr>
                <w:rFonts w:ascii="Times New Roman" w:hAnsi="Times New Roman" w:cs="Times New Roman"/>
                <w:i/>
              </w:rPr>
              <w:t>ing</w:t>
            </w:r>
            <w:r w:rsidR="005F59D2">
              <w:rPr>
                <w:rFonts w:ascii="Times New Roman" w:hAnsi="Times New Roman" w:cs="Times New Roman"/>
                <w:i/>
              </w:rPr>
              <w:t xml:space="preserve"> </w:t>
            </w:r>
            <w:r w:rsidR="00E57433">
              <w:rPr>
                <w:rFonts w:ascii="Times New Roman" w:hAnsi="Times New Roman" w:cs="Times New Roman"/>
                <w:i/>
              </w:rPr>
              <w:t xml:space="preserve">EU-level </w:t>
            </w:r>
            <w:r w:rsidR="005F59D2">
              <w:rPr>
                <w:rFonts w:ascii="Times New Roman" w:hAnsi="Times New Roman" w:cs="Times New Roman"/>
                <w:i/>
              </w:rPr>
              <w:t>h</w:t>
            </w:r>
            <w:r w:rsidR="003674AC" w:rsidRPr="003674AC">
              <w:rPr>
                <w:rFonts w:ascii="Times New Roman" w:hAnsi="Times New Roman" w:cs="Times New Roman"/>
                <w:i/>
              </w:rPr>
              <w:t>armonisation</w:t>
            </w:r>
            <w:r w:rsidR="00E57433">
              <w:rPr>
                <w:rFonts w:ascii="Times New Roman" w:hAnsi="Times New Roman" w:cs="Times New Roman"/>
                <w:i/>
              </w:rPr>
              <w:t xml:space="preserve"> of these rules.</w:t>
            </w:r>
          </w:p>
          <w:p w:rsidR="003674AC" w:rsidRPr="005F59D2" w:rsidRDefault="00B01D03" w:rsidP="003674AC">
            <w:pPr>
              <w:spacing w:before="240" w:line="360" w:lineRule="auto"/>
              <w:jc w:val="both"/>
              <w:rPr>
                <w:rFonts w:ascii="Times New Roman" w:hAnsi="Times New Roman" w:cs="Times New Roman"/>
              </w:rPr>
            </w:pPr>
            <w:r>
              <w:rPr>
                <w:rFonts w:ascii="Times New Roman" w:hAnsi="Times New Roman" w:cs="Times New Roman"/>
              </w:rPr>
              <w:t>Instead of encouraging it, t</w:t>
            </w:r>
            <w:r w:rsidR="00E57433">
              <w:rPr>
                <w:rFonts w:ascii="Times New Roman" w:hAnsi="Times New Roman" w:cs="Times New Roman"/>
              </w:rPr>
              <w:t xml:space="preserve">he </w:t>
            </w:r>
            <w:r w:rsidR="002C76D6">
              <w:rPr>
                <w:rFonts w:ascii="Times New Roman" w:hAnsi="Times New Roman" w:cs="Times New Roman"/>
              </w:rPr>
              <w:t xml:space="preserve">EU </w:t>
            </w:r>
            <w:r w:rsidR="003674AC" w:rsidRPr="005F59D2">
              <w:rPr>
                <w:rFonts w:ascii="Times New Roman" w:hAnsi="Times New Roman" w:cs="Times New Roman"/>
              </w:rPr>
              <w:t xml:space="preserve">Member States </w:t>
            </w:r>
            <w:r w:rsidR="005F59D2" w:rsidRPr="005F59D2">
              <w:rPr>
                <w:rFonts w:ascii="Times New Roman" w:hAnsi="Times New Roman" w:cs="Times New Roman"/>
              </w:rPr>
              <w:t>would be obliged to</w:t>
            </w:r>
            <w:r w:rsidR="003674AC" w:rsidRPr="005F59D2">
              <w:rPr>
                <w:rFonts w:ascii="Times New Roman" w:hAnsi="Times New Roman" w:cs="Times New Roman"/>
              </w:rPr>
              <w:t xml:space="preserve"> ensure gradual accessibility of </w:t>
            </w:r>
            <w:proofErr w:type="spellStart"/>
            <w:r w:rsidR="003674AC" w:rsidRPr="005F59D2">
              <w:rPr>
                <w:rFonts w:ascii="Times New Roman" w:hAnsi="Times New Roman" w:cs="Times New Roman"/>
              </w:rPr>
              <w:t>audiovisual</w:t>
            </w:r>
            <w:proofErr w:type="spellEnd"/>
            <w:r w:rsidR="003674AC" w:rsidRPr="005F59D2">
              <w:rPr>
                <w:rFonts w:ascii="Times New Roman" w:hAnsi="Times New Roman" w:cs="Times New Roman"/>
              </w:rPr>
              <w:t xml:space="preserve"> works for people with visual and hearing impairments. This obligation could be implemented by the </w:t>
            </w:r>
            <w:r w:rsidR="002C76D6">
              <w:rPr>
                <w:rFonts w:ascii="Times New Roman" w:hAnsi="Times New Roman" w:cs="Times New Roman"/>
              </w:rPr>
              <w:t xml:space="preserve">EU </w:t>
            </w:r>
            <w:r w:rsidR="003674AC" w:rsidRPr="005F59D2">
              <w:rPr>
                <w:rFonts w:ascii="Times New Roman" w:hAnsi="Times New Roman" w:cs="Times New Roman"/>
              </w:rPr>
              <w:t>Member States through legislation or co-regulation.</w:t>
            </w:r>
          </w:p>
          <w:p w:rsidR="00967AA6" w:rsidRDefault="001D00C2" w:rsidP="003674AC">
            <w:pPr>
              <w:spacing w:before="240" w:line="360" w:lineRule="auto"/>
              <w:jc w:val="both"/>
              <w:rPr>
                <w:rFonts w:ascii="Times New Roman" w:hAnsi="Times New Roman" w:cs="Times New Roman"/>
                <w:i/>
              </w:rPr>
            </w:pPr>
            <w:r>
              <w:rPr>
                <w:rFonts w:ascii="Times New Roman" w:hAnsi="Times New Roman" w:cs="Times New Roman"/>
                <w:i/>
              </w:rPr>
              <w:t>c</w:t>
            </w:r>
            <w:r w:rsidR="003674AC">
              <w:rPr>
                <w:rFonts w:ascii="Times New Roman" w:hAnsi="Times New Roman" w:cs="Times New Roman"/>
                <w:i/>
              </w:rPr>
              <w:t>)</w:t>
            </w:r>
            <w:r w:rsidR="00967AA6">
              <w:rPr>
                <w:rFonts w:ascii="Times New Roman" w:hAnsi="Times New Roman" w:cs="Times New Roman"/>
                <w:i/>
              </w:rPr>
              <w:t xml:space="preserve"> </w:t>
            </w:r>
            <w:sdt>
              <w:sdtPr>
                <w:rPr>
                  <w:rFonts w:ascii="Times New Roman" w:hAnsi="Times New Roman" w:cs="Times New Roman"/>
                  <w:i/>
                </w:rPr>
                <w:id w:val="-700715960"/>
                <w14:checkbox>
                  <w14:checked w14:val="0"/>
                  <w14:checkedState w14:val="2612" w14:font="MS Gothic"/>
                  <w14:uncheckedState w14:val="2610" w14:font="MS Gothic"/>
                </w14:checkbox>
              </w:sdtPr>
              <w:sdtEndPr/>
              <w:sdtContent>
                <w:r w:rsidR="00BE2B29">
                  <w:rPr>
                    <w:rFonts w:ascii="MS Gothic" w:eastAsia="MS Gothic" w:hAnsi="MS Gothic" w:cs="Times New Roman" w:hint="eastAsia"/>
                    <w:i/>
                  </w:rPr>
                  <w:t>☐</w:t>
                </w:r>
              </w:sdtContent>
            </w:sdt>
            <w:r w:rsidR="00BE2B29">
              <w:rPr>
                <w:rFonts w:ascii="Times New Roman" w:hAnsi="Times New Roman" w:cs="Times New Roman"/>
                <w:i/>
              </w:rPr>
              <w:t xml:space="preserve"> </w:t>
            </w:r>
            <w:r w:rsidR="0057453C">
              <w:rPr>
                <w:rFonts w:ascii="Times New Roman" w:hAnsi="Times New Roman" w:cs="Times New Roman"/>
                <w:i/>
              </w:rPr>
              <w:t>Introducing s</w:t>
            </w:r>
            <w:r w:rsidR="00967AA6">
              <w:rPr>
                <w:rFonts w:ascii="Times New Roman" w:hAnsi="Times New Roman" w:cs="Times New Roman"/>
                <w:i/>
              </w:rPr>
              <w:t>elf and co-regulat</w:t>
            </w:r>
            <w:r w:rsidR="0057453C">
              <w:rPr>
                <w:rFonts w:ascii="Times New Roman" w:hAnsi="Times New Roman" w:cs="Times New Roman"/>
                <w:i/>
              </w:rPr>
              <w:t>ory</w:t>
            </w:r>
            <w:r w:rsidR="00967AA6">
              <w:rPr>
                <w:rFonts w:ascii="Times New Roman" w:hAnsi="Times New Roman" w:cs="Times New Roman"/>
                <w:i/>
              </w:rPr>
              <w:t xml:space="preserve"> measures </w:t>
            </w:r>
            <w:r w:rsidR="003674AC" w:rsidRPr="003674AC">
              <w:rPr>
                <w:rFonts w:ascii="Times New Roman" w:hAnsi="Times New Roman" w:cs="Times New Roman"/>
                <w:i/>
              </w:rPr>
              <w:tab/>
            </w:r>
          </w:p>
          <w:p w:rsidR="009876B0" w:rsidRDefault="00984F10" w:rsidP="00C379D9">
            <w:pPr>
              <w:spacing w:before="240" w:line="360" w:lineRule="auto"/>
              <w:jc w:val="both"/>
              <w:rPr>
                <w:rFonts w:ascii="Times New Roman" w:hAnsi="Times New Roman" w:cs="Times New Roman"/>
              </w:rPr>
            </w:pPr>
            <w:r>
              <w:rPr>
                <w:rFonts w:ascii="Times New Roman" w:hAnsi="Times New Roman" w:cs="Times New Roman"/>
              </w:rPr>
              <w:t>This could include</w:t>
            </w:r>
            <w:r w:rsidR="00CB3807">
              <w:rPr>
                <w:rFonts w:ascii="Times New Roman" w:hAnsi="Times New Roman" w:cs="Times New Roman"/>
              </w:rPr>
              <w:t xml:space="preserve"> measures related to</w:t>
            </w:r>
            <w:r w:rsidR="003674AC" w:rsidRPr="00984F10">
              <w:rPr>
                <w:rFonts w:ascii="Times New Roman" w:hAnsi="Times New Roman" w:cs="Times New Roman"/>
              </w:rPr>
              <w:t xml:space="preserve"> subtitling or sign language and audio-description.</w:t>
            </w:r>
          </w:p>
          <w:p w:rsidR="001D00C2" w:rsidRPr="00D46BC5" w:rsidRDefault="001D00C2" w:rsidP="00C379D9">
            <w:pPr>
              <w:spacing w:before="240" w:line="360" w:lineRule="auto"/>
              <w:jc w:val="both"/>
              <w:rPr>
                <w:rFonts w:ascii="Times New Roman" w:hAnsi="Times New Roman" w:cs="Times New Roman"/>
                <w:i/>
              </w:rPr>
            </w:pPr>
            <w:r w:rsidRPr="00D46BC5">
              <w:rPr>
                <w:rFonts w:ascii="Times New Roman" w:hAnsi="Times New Roman" w:cs="Times New Roman"/>
                <w:i/>
              </w:rPr>
              <w:t xml:space="preserve">d) </w:t>
            </w:r>
            <w:sdt>
              <w:sdtPr>
                <w:rPr>
                  <w:rFonts w:ascii="Times New Roman" w:hAnsi="Times New Roman" w:cs="Times New Roman"/>
                  <w:i/>
                </w:rPr>
                <w:id w:val="-440540263"/>
                <w14:checkbox>
                  <w14:checked w14:val="0"/>
                  <w14:checkedState w14:val="2612" w14:font="MS Gothic"/>
                  <w14:uncheckedState w14:val="2610" w14:font="MS Gothic"/>
                </w14:checkbox>
              </w:sdtPr>
              <w:sdtEndPr/>
              <w:sdtContent>
                <w:r w:rsidR="00BE2B29">
                  <w:rPr>
                    <w:rFonts w:ascii="MS Gothic" w:eastAsia="MS Gothic" w:hAnsi="MS Gothic" w:cs="Times New Roman" w:hint="eastAsia"/>
                    <w:i/>
                  </w:rPr>
                  <w:t>☐</w:t>
                </w:r>
              </w:sdtContent>
            </w:sdt>
            <w:r w:rsidR="00BE2B29">
              <w:rPr>
                <w:rFonts w:ascii="Times New Roman" w:hAnsi="Times New Roman" w:cs="Times New Roman"/>
                <w:i/>
              </w:rPr>
              <w:t xml:space="preserve"> </w:t>
            </w:r>
            <w:r w:rsidR="00D46BC5" w:rsidRPr="00D46BC5">
              <w:rPr>
                <w:rFonts w:ascii="Times New Roman" w:hAnsi="Times New Roman" w:cs="Times New Roman"/>
                <w:i/>
              </w:rPr>
              <w:t>O</w:t>
            </w:r>
            <w:r w:rsidRPr="00D46BC5">
              <w:rPr>
                <w:rFonts w:ascii="Times New Roman" w:hAnsi="Times New Roman" w:cs="Times New Roman"/>
                <w:i/>
              </w:rPr>
              <w:t>ther option (please describe)</w:t>
            </w:r>
            <w:r w:rsidR="00D46BC5" w:rsidRPr="00D46BC5">
              <w:rPr>
                <w:rFonts w:ascii="Times New Roman" w:hAnsi="Times New Roman" w:cs="Times New Roman"/>
                <w:i/>
              </w:rPr>
              <w:t>.</w:t>
            </w:r>
          </w:p>
          <w:p w:rsidR="001D00C2" w:rsidRDefault="001D00C2" w:rsidP="00C379D9">
            <w:pPr>
              <w:spacing w:before="240" w:line="360" w:lineRule="auto"/>
              <w:jc w:val="both"/>
              <w:rPr>
                <w:rFonts w:ascii="Times New Roman" w:hAnsi="Times New Roman" w:cs="Times New Roman"/>
              </w:rPr>
            </w:pPr>
          </w:p>
          <w:p w:rsidR="001D00C2" w:rsidRDefault="002921BA" w:rsidP="00C379D9">
            <w:pPr>
              <w:spacing w:before="240" w:line="360" w:lineRule="auto"/>
              <w:jc w:val="both"/>
              <w:rPr>
                <w:rFonts w:ascii="Times New Roman" w:hAnsi="Times New Roman" w:cs="Times New Roman"/>
              </w:rPr>
            </w:pPr>
            <w:r>
              <w:rPr>
                <w:rFonts w:ascii="Times New Roman" w:hAnsi="Times New Roman" w:cs="Times New Roman"/>
              </w:rPr>
              <w:t>PLEASE EXPLAIN YOUR CHOICE</w:t>
            </w:r>
          </w:p>
          <w:p w:rsidR="001D00C2" w:rsidRPr="000566E6" w:rsidRDefault="001D00C2" w:rsidP="00C379D9">
            <w:pPr>
              <w:spacing w:before="240" w:line="360" w:lineRule="auto"/>
              <w:jc w:val="both"/>
              <w:rPr>
                <w:rFonts w:ascii="Times New Roman" w:hAnsi="Times New Roman" w:cs="Times New Roman"/>
                <w:u w:val="single"/>
              </w:rPr>
            </w:pPr>
          </w:p>
        </w:tc>
      </w:tr>
    </w:tbl>
    <w:p w:rsidR="00B3094E" w:rsidRPr="00164D6C" w:rsidRDefault="00B3094E" w:rsidP="00B34219">
      <w:pPr>
        <w:spacing w:before="200" w:after="0" w:line="360" w:lineRule="auto"/>
        <w:jc w:val="both"/>
        <w:rPr>
          <w:rFonts w:ascii="Times New Roman" w:hAnsi="Times New Roman" w:cs="Times New Roman"/>
          <w:u w:val="single"/>
        </w:rPr>
      </w:pPr>
      <w:r>
        <w:rPr>
          <w:rFonts w:ascii="Times New Roman" w:hAnsi="Times New Roman" w:cs="Times New Roman"/>
          <w:u w:val="single"/>
        </w:rPr>
        <w:lastRenderedPageBreak/>
        <w:t>Events of major importance for society</w:t>
      </w:r>
    </w:p>
    <w:p w:rsidR="00B3094E" w:rsidRDefault="00B3094E" w:rsidP="00B34219">
      <w:pPr>
        <w:spacing w:before="200" w:after="0" w:line="360" w:lineRule="auto"/>
        <w:jc w:val="both"/>
        <w:rPr>
          <w:rFonts w:ascii="Times New Roman" w:hAnsi="Times New Roman" w:cs="Times New Roman"/>
        </w:rPr>
      </w:pPr>
      <w:r w:rsidRPr="00F07303">
        <w:rPr>
          <w:rFonts w:ascii="Times New Roman" w:hAnsi="Times New Roman" w:cs="Times New Roman"/>
        </w:rPr>
        <w:t>The A</w:t>
      </w:r>
      <w:r>
        <w:rPr>
          <w:rFonts w:ascii="Times New Roman" w:hAnsi="Times New Roman" w:cs="Times New Roman"/>
        </w:rPr>
        <w:t>VMSD</w:t>
      </w:r>
      <w:r w:rsidRPr="00F07303">
        <w:rPr>
          <w:rFonts w:ascii="Times New Roman" w:hAnsi="Times New Roman" w:cs="Times New Roman"/>
        </w:rPr>
        <w:t xml:space="preserve"> authorises the Member States to prohibit the exclusive broadcasting of events which they deem to be of major importance for society, where such broadcasts would deprive a substantial proportion of the public of the possibility of following those events on free</w:t>
      </w:r>
      <w:r>
        <w:rPr>
          <w:rFonts w:ascii="Times New Roman" w:hAnsi="Times New Roman" w:cs="Times New Roman"/>
        </w:rPr>
        <w:t>-to-air</w:t>
      </w:r>
      <w:r w:rsidRPr="00F07303">
        <w:rPr>
          <w:rFonts w:ascii="Times New Roman" w:hAnsi="Times New Roman" w:cs="Times New Roman"/>
        </w:rPr>
        <w:t xml:space="preserve"> television. The </w:t>
      </w:r>
      <w:r>
        <w:rPr>
          <w:rFonts w:ascii="Times New Roman" w:hAnsi="Times New Roman" w:cs="Times New Roman"/>
        </w:rPr>
        <w:t>AVMSD</w:t>
      </w:r>
      <w:r w:rsidRPr="00F07303">
        <w:rPr>
          <w:rFonts w:ascii="Times New Roman" w:hAnsi="Times New Roman" w:cs="Times New Roman"/>
        </w:rPr>
        <w:t xml:space="preserve"> mentions the football World Cup and the European football championship as examples of such events. When a Member State notifies a list of events </w:t>
      </w:r>
      <w:r>
        <w:rPr>
          <w:rFonts w:ascii="Times New Roman" w:hAnsi="Times New Roman" w:cs="Times New Roman"/>
        </w:rPr>
        <w:t>of major importance</w:t>
      </w:r>
      <w:r w:rsidRPr="00F07303">
        <w:rPr>
          <w:rFonts w:ascii="Times New Roman" w:hAnsi="Times New Roman" w:cs="Times New Roman"/>
        </w:rPr>
        <w:t xml:space="preserve">, the Commission needs to assess </w:t>
      </w:r>
      <w:r>
        <w:rPr>
          <w:rFonts w:ascii="Times New Roman" w:hAnsi="Times New Roman" w:cs="Times New Roman"/>
        </w:rPr>
        <w:t xml:space="preserve">the list's compatibility </w:t>
      </w:r>
      <w:r w:rsidRPr="00F07303">
        <w:rPr>
          <w:rFonts w:ascii="Times New Roman" w:hAnsi="Times New Roman" w:cs="Times New Roman"/>
        </w:rPr>
        <w:t>with EU law.</w:t>
      </w:r>
      <w:r>
        <w:rPr>
          <w:rFonts w:ascii="Times New Roman" w:hAnsi="Times New Roman" w:cs="Times New Roman"/>
        </w:rPr>
        <w:t xml:space="preserve"> If considered compatible, a list will benefit from 'mutual recognition'.</w:t>
      </w:r>
    </w:p>
    <w:p w:rsidR="004C20F1" w:rsidRPr="000624C8" w:rsidRDefault="004C20F1" w:rsidP="00B34219">
      <w:pPr>
        <w:spacing w:before="200" w:after="0" w:line="36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9288"/>
      </w:tblGrid>
      <w:tr w:rsidR="00B3094E" w:rsidRPr="000566E6" w:rsidTr="003D5517">
        <w:tc>
          <w:tcPr>
            <w:tcW w:w="9288" w:type="dxa"/>
          </w:tcPr>
          <w:p w:rsidR="00B3094E" w:rsidRPr="00BF378E" w:rsidRDefault="00B3094E" w:rsidP="003D5517">
            <w:pPr>
              <w:spacing w:line="360" w:lineRule="auto"/>
              <w:jc w:val="both"/>
              <w:rPr>
                <w:rFonts w:ascii="Times New Roman" w:hAnsi="Times New Roman" w:cs="Times New Roman"/>
                <w:b/>
                <w:i/>
              </w:rPr>
            </w:pPr>
            <w:r>
              <w:rPr>
                <w:rFonts w:ascii="Times New Roman" w:hAnsi="Times New Roman" w:cs="Times New Roman"/>
                <w:b/>
                <w:i/>
              </w:rPr>
              <w:t>SET OF QUESTIONS 6.4</w:t>
            </w:r>
          </w:p>
          <w:p w:rsidR="00B3094E" w:rsidRPr="00BF378E" w:rsidRDefault="00B3094E" w:rsidP="003D5517">
            <w:pPr>
              <w:spacing w:line="360" w:lineRule="auto"/>
              <w:jc w:val="both"/>
              <w:rPr>
                <w:rFonts w:ascii="Times New Roman" w:hAnsi="Times New Roman" w:cs="Times New Roman"/>
                <w:b/>
              </w:rPr>
            </w:pPr>
          </w:p>
          <w:p w:rsidR="00B3094E" w:rsidRDefault="004D12AB" w:rsidP="003D5517">
            <w:pPr>
              <w:spacing w:line="360" w:lineRule="auto"/>
              <w:jc w:val="both"/>
              <w:rPr>
                <w:rFonts w:ascii="Times New Roman" w:hAnsi="Times New Roman" w:cs="Times New Roman"/>
                <w:b/>
              </w:rPr>
            </w:pPr>
            <w:r>
              <w:rPr>
                <w:rFonts w:ascii="Times New Roman" w:hAnsi="Times New Roman" w:cs="Times New Roman"/>
                <w:b/>
              </w:rPr>
              <w:t>Are</w:t>
            </w:r>
            <w:r w:rsidR="00B3094E" w:rsidRPr="00C379D9">
              <w:rPr>
                <w:rFonts w:ascii="Times New Roman" w:hAnsi="Times New Roman" w:cs="Times New Roman"/>
                <w:b/>
              </w:rPr>
              <w:t xml:space="preserve"> the provisions of the AVMSD </w:t>
            </w:r>
            <w:r>
              <w:rPr>
                <w:rFonts w:ascii="Times New Roman" w:hAnsi="Times New Roman" w:cs="Times New Roman"/>
                <w:b/>
              </w:rPr>
              <w:t>on</w:t>
            </w:r>
            <w:r w:rsidRPr="00C379D9">
              <w:rPr>
                <w:rFonts w:ascii="Times New Roman" w:hAnsi="Times New Roman" w:cs="Times New Roman"/>
                <w:b/>
              </w:rPr>
              <w:t xml:space="preserve"> </w:t>
            </w:r>
            <w:r w:rsidR="00B3094E">
              <w:rPr>
                <w:rFonts w:ascii="Times New Roman" w:hAnsi="Times New Roman" w:cs="Times New Roman"/>
                <w:b/>
              </w:rPr>
              <w:t>events of major importance for society</w:t>
            </w:r>
            <w:r w:rsidR="00B3094E" w:rsidRPr="00C379D9">
              <w:rPr>
                <w:rFonts w:ascii="Times New Roman" w:hAnsi="Times New Roman" w:cs="Times New Roman"/>
                <w:b/>
              </w:rPr>
              <w:t xml:space="preserve"> </w:t>
            </w:r>
            <w:r w:rsidR="00B3094E">
              <w:rPr>
                <w:rFonts w:ascii="Times New Roman" w:hAnsi="Times New Roman" w:cs="Times New Roman"/>
                <w:b/>
              </w:rPr>
              <w:t>relevant, effective and fair</w:t>
            </w:r>
            <w:r w:rsidR="00B3094E" w:rsidRPr="00C379D9">
              <w:rPr>
                <w:rFonts w:ascii="Times New Roman" w:hAnsi="Times New Roman" w:cs="Times New Roman"/>
                <w:b/>
              </w:rPr>
              <w:t>?</w:t>
            </w:r>
          </w:p>
          <w:p w:rsidR="00B3094E" w:rsidRDefault="00B3094E" w:rsidP="003D5517">
            <w:pPr>
              <w:spacing w:line="360" w:lineRule="auto"/>
              <w:jc w:val="both"/>
              <w:rPr>
                <w:rFonts w:ascii="Times New Roman" w:hAnsi="Times New Roman" w:cs="Times New Roman"/>
              </w:rPr>
            </w:pPr>
            <w:r>
              <w:rPr>
                <w:rFonts w:ascii="Times New Roman" w:hAnsi="Times New Roman" w:cs="Times New Roman"/>
              </w:rPr>
              <w:t xml:space="preserve">Relevant? </w:t>
            </w:r>
            <w:sdt>
              <w:sdtPr>
                <w:rPr>
                  <w:rFonts w:ascii="Times New Roman" w:hAnsi="Times New Roman" w:cs="Times New Roman"/>
                </w:rPr>
                <w:id w:val="-253900832"/>
                <w14:checkbox>
                  <w14:checked w14:val="0"/>
                  <w14:checkedState w14:val="2612" w14:font="MS Gothic"/>
                  <w14:uncheckedState w14:val="2610" w14:font="MS Gothic"/>
                </w14:checkbox>
              </w:sdtPr>
              <w:sdtEndPr/>
              <w:sdtContent>
                <w:r w:rsidR="008357ED">
                  <w:rPr>
                    <w:rFonts w:ascii="MS Gothic" w:eastAsia="MS Gothic" w:hAnsi="MS Gothic" w:cs="Times New Roman" w:hint="eastAsia"/>
                  </w:rPr>
                  <w:t>☐</w:t>
                </w:r>
              </w:sdtContent>
            </w:sdt>
            <w:r w:rsidRPr="000566E6">
              <w:rPr>
                <w:rFonts w:ascii="Times New Roman" w:hAnsi="Times New Roman" w:cs="Times New Roman"/>
              </w:rPr>
              <w:t xml:space="preserve">YES – </w:t>
            </w:r>
            <w:sdt>
              <w:sdtPr>
                <w:rPr>
                  <w:rFonts w:ascii="Times New Roman" w:hAnsi="Times New Roman" w:cs="Times New Roman"/>
                </w:rPr>
                <w:id w:val="1065990880"/>
                <w14:checkbox>
                  <w14:checked w14:val="0"/>
                  <w14:checkedState w14:val="2612" w14:font="MS Gothic"/>
                  <w14:uncheckedState w14:val="2610" w14:font="MS Gothic"/>
                </w14:checkbox>
              </w:sdtPr>
              <w:sdtEndPr/>
              <w:sdtContent>
                <w:r w:rsidR="008357ED">
                  <w:rPr>
                    <w:rFonts w:ascii="MS Gothic" w:eastAsia="MS Gothic" w:hAnsi="MS Gothic" w:cs="Times New Roman" w:hint="eastAsia"/>
                  </w:rPr>
                  <w:t>☐</w:t>
                </w:r>
              </w:sdtContent>
            </w:sdt>
            <w:r w:rsidRPr="000566E6">
              <w:rPr>
                <w:rFonts w:ascii="Times New Roman" w:hAnsi="Times New Roman" w:cs="Times New Roman"/>
              </w:rPr>
              <w:t>NO</w:t>
            </w:r>
            <w:r w:rsidR="00367EE0">
              <w:rPr>
                <w:rFonts w:ascii="Times New Roman" w:hAnsi="Times New Roman" w:cs="Times New Roman"/>
              </w:rPr>
              <w:t xml:space="preserve"> – </w:t>
            </w:r>
            <w:sdt>
              <w:sdtPr>
                <w:rPr>
                  <w:rFonts w:ascii="Times New Roman" w:hAnsi="Times New Roman" w:cs="Times New Roman"/>
                </w:rPr>
                <w:id w:val="-2021691943"/>
                <w14:checkbox>
                  <w14:checked w14:val="0"/>
                  <w14:checkedState w14:val="2612" w14:font="MS Gothic"/>
                  <w14:uncheckedState w14:val="2610" w14:font="MS Gothic"/>
                </w14:checkbox>
              </w:sdtPr>
              <w:sdtEndPr/>
              <w:sdtContent>
                <w:r w:rsidR="008357ED">
                  <w:rPr>
                    <w:rFonts w:ascii="MS Gothic" w:eastAsia="MS Gothic" w:hAnsi="MS Gothic" w:cs="Times New Roman" w:hint="eastAsia"/>
                  </w:rPr>
                  <w:t>☐</w:t>
                </w:r>
              </w:sdtContent>
            </w:sdt>
            <w:r w:rsidR="00367EE0">
              <w:rPr>
                <w:rFonts w:ascii="Times New Roman" w:hAnsi="Times New Roman" w:cs="Times New Roman"/>
              </w:rPr>
              <w:t>NO OPINION</w:t>
            </w:r>
          </w:p>
          <w:p w:rsidR="00B3094E" w:rsidRDefault="00B3094E" w:rsidP="003D5517">
            <w:pPr>
              <w:spacing w:line="360" w:lineRule="auto"/>
              <w:jc w:val="both"/>
              <w:rPr>
                <w:rFonts w:ascii="Times New Roman" w:hAnsi="Times New Roman" w:cs="Times New Roman"/>
              </w:rPr>
            </w:pPr>
            <w:r>
              <w:rPr>
                <w:rFonts w:ascii="Times New Roman" w:hAnsi="Times New Roman" w:cs="Times New Roman"/>
              </w:rPr>
              <w:t xml:space="preserve">Effective? </w:t>
            </w:r>
            <w:sdt>
              <w:sdtPr>
                <w:rPr>
                  <w:rFonts w:ascii="Times New Roman" w:hAnsi="Times New Roman" w:cs="Times New Roman"/>
                </w:rPr>
                <w:id w:val="1812142470"/>
                <w14:checkbox>
                  <w14:checked w14:val="0"/>
                  <w14:checkedState w14:val="2612" w14:font="MS Gothic"/>
                  <w14:uncheckedState w14:val="2610" w14:font="MS Gothic"/>
                </w14:checkbox>
              </w:sdtPr>
              <w:sdtEndPr/>
              <w:sdtContent>
                <w:r w:rsidR="008357ED">
                  <w:rPr>
                    <w:rFonts w:ascii="MS Gothic" w:eastAsia="MS Gothic" w:hAnsi="MS Gothic" w:cs="Times New Roman" w:hint="eastAsia"/>
                  </w:rPr>
                  <w:t>☐</w:t>
                </w:r>
              </w:sdtContent>
            </w:sdt>
            <w:r w:rsidRPr="000566E6">
              <w:rPr>
                <w:rFonts w:ascii="Times New Roman" w:hAnsi="Times New Roman" w:cs="Times New Roman"/>
              </w:rPr>
              <w:t xml:space="preserve">YES – </w:t>
            </w:r>
            <w:sdt>
              <w:sdtPr>
                <w:rPr>
                  <w:rFonts w:ascii="Times New Roman" w:hAnsi="Times New Roman" w:cs="Times New Roman"/>
                </w:rPr>
                <w:id w:val="1823238147"/>
                <w14:checkbox>
                  <w14:checked w14:val="0"/>
                  <w14:checkedState w14:val="2612" w14:font="MS Gothic"/>
                  <w14:uncheckedState w14:val="2610" w14:font="MS Gothic"/>
                </w14:checkbox>
              </w:sdtPr>
              <w:sdtEndPr/>
              <w:sdtContent>
                <w:r w:rsidR="008357ED">
                  <w:rPr>
                    <w:rFonts w:ascii="MS Gothic" w:eastAsia="MS Gothic" w:hAnsi="MS Gothic" w:cs="Times New Roman" w:hint="eastAsia"/>
                  </w:rPr>
                  <w:t>☐</w:t>
                </w:r>
              </w:sdtContent>
            </w:sdt>
            <w:r w:rsidRPr="000566E6">
              <w:rPr>
                <w:rFonts w:ascii="Times New Roman" w:hAnsi="Times New Roman" w:cs="Times New Roman"/>
              </w:rPr>
              <w:t>NO</w:t>
            </w:r>
            <w:r w:rsidR="00367EE0">
              <w:rPr>
                <w:rFonts w:ascii="Times New Roman" w:hAnsi="Times New Roman" w:cs="Times New Roman"/>
              </w:rPr>
              <w:t xml:space="preserve"> – </w:t>
            </w:r>
            <w:sdt>
              <w:sdtPr>
                <w:rPr>
                  <w:rFonts w:ascii="Times New Roman" w:hAnsi="Times New Roman" w:cs="Times New Roman"/>
                </w:rPr>
                <w:id w:val="-1554540128"/>
                <w14:checkbox>
                  <w14:checked w14:val="0"/>
                  <w14:checkedState w14:val="2612" w14:font="MS Gothic"/>
                  <w14:uncheckedState w14:val="2610" w14:font="MS Gothic"/>
                </w14:checkbox>
              </w:sdtPr>
              <w:sdtEndPr/>
              <w:sdtContent>
                <w:r w:rsidR="008357ED">
                  <w:rPr>
                    <w:rFonts w:ascii="MS Gothic" w:eastAsia="MS Gothic" w:hAnsi="MS Gothic" w:cs="Times New Roman" w:hint="eastAsia"/>
                  </w:rPr>
                  <w:t>☐</w:t>
                </w:r>
              </w:sdtContent>
            </w:sdt>
            <w:r w:rsidR="00367EE0">
              <w:rPr>
                <w:rFonts w:ascii="Times New Roman" w:hAnsi="Times New Roman" w:cs="Times New Roman"/>
              </w:rPr>
              <w:t>NO OPINION</w:t>
            </w:r>
          </w:p>
          <w:p w:rsidR="00B3094E" w:rsidRDefault="00B3094E" w:rsidP="003D5517">
            <w:pPr>
              <w:spacing w:line="360" w:lineRule="auto"/>
              <w:jc w:val="both"/>
              <w:rPr>
                <w:rFonts w:ascii="Times New Roman" w:hAnsi="Times New Roman" w:cs="Times New Roman"/>
              </w:rPr>
            </w:pPr>
            <w:r>
              <w:rPr>
                <w:rFonts w:ascii="Times New Roman" w:hAnsi="Times New Roman" w:cs="Times New Roman"/>
              </w:rPr>
              <w:t xml:space="preserve">Fair? </w:t>
            </w:r>
            <w:sdt>
              <w:sdtPr>
                <w:rPr>
                  <w:rFonts w:ascii="Times New Roman" w:hAnsi="Times New Roman" w:cs="Times New Roman"/>
                </w:rPr>
                <w:id w:val="-454014648"/>
                <w14:checkbox>
                  <w14:checked w14:val="0"/>
                  <w14:checkedState w14:val="2612" w14:font="MS Gothic"/>
                  <w14:uncheckedState w14:val="2610" w14:font="MS Gothic"/>
                </w14:checkbox>
              </w:sdtPr>
              <w:sdtEndPr/>
              <w:sdtContent>
                <w:r w:rsidR="008357ED">
                  <w:rPr>
                    <w:rFonts w:ascii="MS Gothic" w:eastAsia="MS Gothic" w:hAnsi="MS Gothic" w:cs="Times New Roman" w:hint="eastAsia"/>
                  </w:rPr>
                  <w:t>☐</w:t>
                </w:r>
              </w:sdtContent>
            </w:sdt>
            <w:r w:rsidRPr="000566E6">
              <w:rPr>
                <w:rFonts w:ascii="Times New Roman" w:hAnsi="Times New Roman" w:cs="Times New Roman"/>
              </w:rPr>
              <w:t xml:space="preserve">YES – </w:t>
            </w:r>
            <w:sdt>
              <w:sdtPr>
                <w:rPr>
                  <w:rFonts w:ascii="Times New Roman" w:hAnsi="Times New Roman" w:cs="Times New Roman"/>
                </w:rPr>
                <w:id w:val="-1829668084"/>
                <w14:checkbox>
                  <w14:checked w14:val="0"/>
                  <w14:checkedState w14:val="2612" w14:font="MS Gothic"/>
                  <w14:uncheckedState w14:val="2610" w14:font="MS Gothic"/>
                </w14:checkbox>
              </w:sdtPr>
              <w:sdtEndPr/>
              <w:sdtContent>
                <w:r w:rsidR="008357ED">
                  <w:rPr>
                    <w:rFonts w:ascii="MS Gothic" w:eastAsia="MS Gothic" w:hAnsi="MS Gothic" w:cs="Times New Roman" w:hint="eastAsia"/>
                  </w:rPr>
                  <w:t>☐</w:t>
                </w:r>
              </w:sdtContent>
            </w:sdt>
            <w:r w:rsidRPr="000566E6">
              <w:rPr>
                <w:rFonts w:ascii="Times New Roman" w:hAnsi="Times New Roman" w:cs="Times New Roman"/>
              </w:rPr>
              <w:t>NO</w:t>
            </w:r>
            <w:r w:rsidR="00367EE0">
              <w:rPr>
                <w:rFonts w:ascii="Times New Roman" w:hAnsi="Times New Roman" w:cs="Times New Roman"/>
              </w:rPr>
              <w:t xml:space="preserve"> – </w:t>
            </w:r>
            <w:sdt>
              <w:sdtPr>
                <w:rPr>
                  <w:rFonts w:ascii="Times New Roman" w:hAnsi="Times New Roman" w:cs="Times New Roman"/>
                </w:rPr>
                <w:id w:val="-518694235"/>
                <w14:checkbox>
                  <w14:checked w14:val="0"/>
                  <w14:checkedState w14:val="2612" w14:font="MS Gothic"/>
                  <w14:uncheckedState w14:val="2610" w14:font="MS Gothic"/>
                </w14:checkbox>
              </w:sdtPr>
              <w:sdtEndPr/>
              <w:sdtContent>
                <w:r w:rsidR="008357ED">
                  <w:rPr>
                    <w:rFonts w:ascii="MS Gothic" w:eastAsia="MS Gothic" w:hAnsi="MS Gothic" w:cs="Times New Roman" w:hint="eastAsia"/>
                  </w:rPr>
                  <w:t>☐</w:t>
                </w:r>
              </w:sdtContent>
            </w:sdt>
            <w:r w:rsidR="00367EE0">
              <w:rPr>
                <w:rFonts w:ascii="Times New Roman" w:hAnsi="Times New Roman" w:cs="Times New Roman"/>
              </w:rPr>
              <w:t>NO OPINION</w:t>
            </w:r>
          </w:p>
          <w:p w:rsidR="00B3094E" w:rsidRDefault="00B3094E" w:rsidP="003D5517">
            <w:pPr>
              <w:spacing w:line="360" w:lineRule="auto"/>
              <w:jc w:val="both"/>
              <w:rPr>
                <w:rFonts w:ascii="Times New Roman" w:hAnsi="Times New Roman" w:cs="Times New Roman"/>
              </w:rPr>
            </w:pPr>
            <w:r w:rsidRPr="006D6331">
              <w:rPr>
                <w:rFonts w:ascii="Times New Roman" w:hAnsi="Times New Roman" w:cs="Times New Roman"/>
              </w:rPr>
              <w:t>COMMENTS:</w:t>
            </w:r>
          </w:p>
          <w:p w:rsidR="00B3094E" w:rsidRDefault="00B3094E" w:rsidP="003D5517">
            <w:pPr>
              <w:spacing w:line="360" w:lineRule="auto"/>
              <w:jc w:val="both"/>
              <w:rPr>
                <w:rFonts w:ascii="Times New Roman" w:hAnsi="Times New Roman" w:cs="Times New Roman"/>
                <w:b/>
              </w:rPr>
            </w:pPr>
          </w:p>
          <w:p w:rsidR="00B3094E" w:rsidRDefault="00B3094E" w:rsidP="003D5517">
            <w:pPr>
              <w:spacing w:line="360" w:lineRule="auto"/>
              <w:jc w:val="both"/>
              <w:rPr>
                <w:rFonts w:ascii="Times New Roman" w:hAnsi="Times New Roman" w:cs="Times New Roman"/>
                <w:b/>
              </w:rPr>
            </w:pPr>
            <w:r>
              <w:rPr>
                <w:rFonts w:ascii="Times New Roman" w:hAnsi="Times New Roman" w:cs="Times New Roman"/>
                <w:b/>
              </w:rPr>
              <w:t xml:space="preserve">Have you ever experienced </w:t>
            </w:r>
            <w:r w:rsidRPr="00BF378E">
              <w:rPr>
                <w:rFonts w:ascii="Times New Roman" w:hAnsi="Times New Roman" w:cs="Times New Roman"/>
                <w:b/>
              </w:rPr>
              <w:t>problem</w:t>
            </w:r>
            <w:r>
              <w:rPr>
                <w:rFonts w:ascii="Times New Roman" w:hAnsi="Times New Roman" w:cs="Times New Roman"/>
                <w:b/>
              </w:rPr>
              <w:t>s</w:t>
            </w:r>
            <w:r w:rsidRPr="00BF378E">
              <w:rPr>
                <w:rFonts w:ascii="Times New Roman" w:hAnsi="Times New Roman" w:cs="Times New Roman"/>
                <w:b/>
              </w:rPr>
              <w:t xml:space="preserve"> regarding </w:t>
            </w:r>
            <w:r>
              <w:rPr>
                <w:rFonts w:ascii="Times New Roman" w:hAnsi="Times New Roman" w:cs="Times New Roman"/>
                <w:b/>
              </w:rPr>
              <w:t>events of major importance for society in television broadcasting services</w:t>
            </w:r>
            <w:r w:rsidRPr="00BF378E">
              <w:rPr>
                <w:rFonts w:ascii="Times New Roman" w:hAnsi="Times New Roman" w:cs="Times New Roman"/>
                <w:b/>
              </w:rPr>
              <w:t>?</w:t>
            </w:r>
          </w:p>
          <w:p w:rsidR="00B3094E" w:rsidRDefault="00960348" w:rsidP="003D5517">
            <w:pPr>
              <w:spacing w:line="360" w:lineRule="auto"/>
              <w:jc w:val="both"/>
              <w:rPr>
                <w:rFonts w:ascii="Times New Roman" w:hAnsi="Times New Roman" w:cs="Times New Roman"/>
              </w:rPr>
            </w:pPr>
            <w:sdt>
              <w:sdtPr>
                <w:rPr>
                  <w:rFonts w:ascii="Times New Roman" w:hAnsi="Times New Roman" w:cs="Times New Roman"/>
                </w:rPr>
                <w:id w:val="745066682"/>
                <w14:checkbox>
                  <w14:checked w14:val="0"/>
                  <w14:checkedState w14:val="2612" w14:font="MS Gothic"/>
                  <w14:uncheckedState w14:val="2610" w14:font="MS Gothic"/>
                </w14:checkbox>
              </w:sdtPr>
              <w:sdtEndPr/>
              <w:sdtContent>
                <w:r w:rsidR="008357ED">
                  <w:rPr>
                    <w:rFonts w:ascii="MS Gothic" w:eastAsia="MS Gothic" w:hAnsi="MS Gothic" w:cs="Times New Roman" w:hint="eastAsia"/>
                  </w:rPr>
                  <w:t>☐</w:t>
                </w:r>
              </w:sdtContent>
            </w:sdt>
            <w:r w:rsidR="00B3094E" w:rsidRPr="000566E6">
              <w:rPr>
                <w:rFonts w:ascii="Times New Roman" w:hAnsi="Times New Roman" w:cs="Times New Roman"/>
              </w:rPr>
              <w:t xml:space="preserve">YES – </w:t>
            </w:r>
            <w:sdt>
              <w:sdtPr>
                <w:rPr>
                  <w:rFonts w:ascii="Times New Roman" w:hAnsi="Times New Roman" w:cs="Times New Roman"/>
                </w:rPr>
                <w:id w:val="-857656721"/>
                <w14:checkbox>
                  <w14:checked w14:val="0"/>
                  <w14:checkedState w14:val="2612" w14:font="MS Gothic"/>
                  <w14:uncheckedState w14:val="2610" w14:font="MS Gothic"/>
                </w14:checkbox>
              </w:sdtPr>
              <w:sdtEndPr/>
              <w:sdtContent>
                <w:r w:rsidR="008357ED">
                  <w:rPr>
                    <w:rFonts w:ascii="MS Gothic" w:eastAsia="MS Gothic" w:hAnsi="MS Gothic" w:cs="Times New Roman" w:hint="eastAsia"/>
                  </w:rPr>
                  <w:t>☐</w:t>
                </w:r>
              </w:sdtContent>
            </w:sdt>
            <w:r w:rsidR="00B3094E" w:rsidRPr="000566E6">
              <w:rPr>
                <w:rFonts w:ascii="Times New Roman" w:hAnsi="Times New Roman" w:cs="Times New Roman"/>
              </w:rPr>
              <w:t>NO</w:t>
            </w:r>
            <w:r w:rsidR="00B3094E">
              <w:rPr>
                <w:rFonts w:ascii="Times New Roman" w:hAnsi="Times New Roman" w:cs="Times New Roman"/>
              </w:rPr>
              <w:t xml:space="preserve"> (If yes, please explain below)</w:t>
            </w:r>
          </w:p>
          <w:p w:rsidR="00B3094E" w:rsidRDefault="00B3094E" w:rsidP="003D5517">
            <w:pPr>
              <w:spacing w:line="360" w:lineRule="auto"/>
              <w:jc w:val="both"/>
              <w:rPr>
                <w:rFonts w:ascii="Times New Roman" w:hAnsi="Times New Roman" w:cs="Times New Roman"/>
              </w:rPr>
            </w:pPr>
            <w:r>
              <w:rPr>
                <w:rFonts w:ascii="Times New Roman" w:hAnsi="Times New Roman" w:cs="Times New Roman"/>
              </w:rPr>
              <w:t>COMMENTS</w:t>
            </w:r>
          </w:p>
          <w:p w:rsidR="00B3094E" w:rsidRDefault="00B3094E" w:rsidP="003D5517">
            <w:pPr>
              <w:spacing w:line="360" w:lineRule="auto"/>
              <w:jc w:val="both"/>
              <w:rPr>
                <w:rFonts w:ascii="Times New Roman" w:hAnsi="Times New Roman" w:cs="Times New Roman"/>
                <w:b/>
              </w:rPr>
            </w:pPr>
          </w:p>
          <w:p w:rsidR="00B3094E" w:rsidRPr="000566E6" w:rsidRDefault="004D12AB" w:rsidP="003D5517">
            <w:pPr>
              <w:spacing w:line="360" w:lineRule="auto"/>
              <w:jc w:val="both"/>
              <w:rPr>
                <w:rFonts w:ascii="Times New Roman" w:hAnsi="Times New Roman" w:cs="Times New Roman"/>
                <w:b/>
                <w:i/>
              </w:rPr>
            </w:pPr>
            <w:r>
              <w:rPr>
                <w:rFonts w:ascii="Times New Roman" w:hAnsi="Times New Roman" w:cs="Times New Roman"/>
                <w:b/>
                <w:i/>
              </w:rPr>
              <w:t>Preferred policy option</w:t>
            </w:r>
            <w:r w:rsidR="00B3094E" w:rsidRPr="00BF69EB">
              <w:rPr>
                <w:rFonts w:ascii="Times New Roman" w:hAnsi="Times New Roman" w:cs="Times New Roman"/>
                <w:b/>
                <w:i/>
              </w:rPr>
              <w:t>:</w:t>
            </w:r>
          </w:p>
          <w:p w:rsidR="00B3094E" w:rsidRDefault="00B3094E" w:rsidP="003D5517">
            <w:pPr>
              <w:spacing w:before="240" w:line="360" w:lineRule="auto"/>
              <w:jc w:val="both"/>
              <w:rPr>
                <w:rFonts w:ascii="Times New Roman" w:hAnsi="Times New Roman" w:cs="Times New Roman"/>
                <w:i/>
              </w:rPr>
            </w:pPr>
            <w:r>
              <w:rPr>
                <w:rFonts w:ascii="Times New Roman" w:hAnsi="Times New Roman" w:cs="Times New Roman"/>
                <w:i/>
              </w:rPr>
              <w:t xml:space="preserve">a) </w:t>
            </w:r>
            <w:sdt>
              <w:sdtPr>
                <w:rPr>
                  <w:rFonts w:ascii="Times New Roman" w:hAnsi="Times New Roman" w:cs="Times New Roman"/>
                  <w:i/>
                </w:rPr>
                <w:id w:val="738527088"/>
                <w14:checkbox>
                  <w14:checked w14:val="0"/>
                  <w14:checkedState w14:val="2612" w14:font="MS Gothic"/>
                  <w14:uncheckedState w14:val="2610" w14:font="MS Gothic"/>
                </w14:checkbox>
              </w:sdtPr>
              <w:sdtEndPr/>
              <w:sdtContent>
                <w:r w:rsidR="008357ED">
                  <w:rPr>
                    <w:rFonts w:ascii="MS Gothic" w:eastAsia="MS Gothic" w:hAnsi="MS Gothic" w:cs="Times New Roman" w:hint="eastAsia"/>
                    <w:i/>
                  </w:rPr>
                  <w:t>☐</w:t>
                </w:r>
              </w:sdtContent>
            </w:sdt>
            <w:r w:rsidR="008357ED">
              <w:rPr>
                <w:rFonts w:ascii="Times New Roman" w:hAnsi="Times New Roman" w:cs="Times New Roman"/>
                <w:i/>
              </w:rPr>
              <w:t xml:space="preserve"> </w:t>
            </w:r>
            <w:r>
              <w:rPr>
                <w:rFonts w:ascii="Times New Roman" w:hAnsi="Times New Roman" w:cs="Times New Roman"/>
                <w:i/>
              </w:rPr>
              <w:t>Maintaining the status quo</w:t>
            </w:r>
          </w:p>
          <w:p w:rsidR="00B3094E" w:rsidRPr="00164D6C" w:rsidRDefault="00B3094E" w:rsidP="003D5517">
            <w:pPr>
              <w:spacing w:before="240" w:line="360" w:lineRule="auto"/>
              <w:jc w:val="both"/>
              <w:rPr>
                <w:rFonts w:ascii="Times New Roman" w:hAnsi="Times New Roman" w:cs="Times New Roman"/>
                <w:i/>
              </w:rPr>
            </w:pPr>
            <w:r>
              <w:rPr>
                <w:rFonts w:ascii="Times New Roman" w:hAnsi="Times New Roman" w:cs="Times New Roman"/>
                <w:i/>
              </w:rPr>
              <w:t>b</w:t>
            </w:r>
            <w:r w:rsidRPr="00D46BC5">
              <w:rPr>
                <w:rFonts w:ascii="Times New Roman" w:hAnsi="Times New Roman" w:cs="Times New Roman"/>
                <w:i/>
              </w:rPr>
              <w:t xml:space="preserve">) </w:t>
            </w:r>
            <w:sdt>
              <w:sdtPr>
                <w:rPr>
                  <w:rFonts w:ascii="Times New Roman" w:hAnsi="Times New Roman" w:cs="Times New Roman"/>
                  <w:i/>
                </w:rPr>
                <w:id w:val="-1430194485"/>
                <w14:checkbox>
                  <w14:checked w14:val="0"/>
                  <w14:checkedState w14:val="2612" w14:font="MS Gothic"/>
                  <w14:uncheckedState w14:val="2610" w14:font="MS Gothic"/>
                </w14:checkbox>
              </w:sdtPr>
              <w:sdtEndPr/>
              <w:sdtContent>
                <w:r w:rsidR="008357ED">
                  <w:rPr>
                    <w:rFonts w:ascii="MS Gothic" w:eastAsia="MS Gothic" w:hAnsi="MS Gothic" w:cs="Times New Roman" w:hint="eastAsia"/>
                    <w:i/>
                  </w:rPr>
                  <w:t>☐</w:t>
                </w:r>
              </w:sdtContent>
            </w:sdt>
            <w:r w:rsidR="008357ED">
              <w:rPr>
                <w:rFonts w:ascii="Times New Roman" w:hAnsi="Times New Roman" w:cs="Times New Roman"/>
                <w:i/>
              </w:rPr>
              <w:t xml:space="preserve"> </w:t>
            </w:r>
            <w:r w:rsidRPr="00D46BC5">
              <w:rPr>
                <w:rFonts w:ascii="Times New Roman" w:hAnsi="Times New Roman" w:cs="Times New Roman"/>
                <w:i/>
              </w:rPr>
              <w:t>Other option</w:t>
            </w:r>
            <w:r>
              <w:rPr>
                <w:rFonts w:ascii="Times New Roman" w:hAnsi="Times New Roman" w:cs="Times New Roman"/>
                <w:i/>
              </w:rPr>
              <w:t>s</w:t>
            </w:r>
            <w:r w:rsidRPr="00D46BC5">
              <w:rPr>
                <w:rFonts w:ascii="Times New Roman" w:hAnsi="Times New Roman" w:cs="Times New Roman"/>
                <w:i/>
              </w:rPr>
              <w:t xml:space="preserve"> (please describe).</w:t>
            </w:r>
          </w:p>
          <w:p w:rsidR="00B3094E" w:rsidRDefault="00B3094E" w:rsidP="003D5517">
            <w:pPr>
              <w:spacing w:before="240" w:line="360" w:lineRule="auto"/>
              <w:jc w:val="both"/>
              <w:rPr>
                <w:rFonts w:ascii="Times New Roman" w:hAnsi="Times New Roman" w:cs="Times New Roman"/>
              </w:rPr>
            </w:pPr>
            <w:r>
              <w:rPr>
                <w:rFonts w:ascii="Times New Roman" w:hAnsi="Times New Roman" w:cs="Times New Roman"/>
              </w:rPr>
              <w:t>PLEASE EXPLAIN YOUR CHOICE</w:t>
            </w:r>
          </w:p>
          <w:p w:rsidR="00B3094E" w:rsidRPr="000566E6" w:rsidRDefault="00B3094E" w:rsidP="003D5517">
            <w:pPr>
              <w:spacing w:before="240" w:line="360" w:lineRule="auto"/>
              <w:jc w:val="both"/>
              <w:rPr>
                <w:rFonts w:ascii="Times New Roman" w:hAnsi="Times New Roman" w:cs="Times New Roman"/>
                <w:u w:val="single"/>
              </w:rPr>
            </w:pPr>
          </w:p>
        </w:tc>
      </w:tr>
    </w:tbl>
    <w:p w:rsidR="00B3094E" w:rsidRPr="00164D6C" w:rsidRDefault="00B3094E" w:rsidP="00B3094E">
      <w:pPr>
        <w:spacing w:before="240"/>
        <w:jc w:val="both"/>
        <w:rPr>
          <w:rFonts w:ascii="Times New Roman" w:hAnsi="Times New Roman" w:cs="Times New Roman"/>
          <w:u w:val="single"/>
        </w:rPr>
      </w:pPr>
      <w:r>
        <w:rPr>
          <w:rFonts w:ascii="Times New Roman" w:hAnsi="Times New Roman" w:cs="Times New Roman"/>
          <w:u w:val="single"/>
        </w:rPr>
        <w:t>Short news reports</w:t>
      </w:r>
    </w:p>
    <w:p w:rsidR="00B3094E" w:rsidRPr="000624C8" w:rsidRDefault="00B3094E" w:rsidP="00B3094E">
      <w:pPr>
        <w:spacing w:before="240"/>
        <w:jc w:val="both"/>
        <w:rPr>
          <w:rFonts w:ascii="Times New Roman" w:hAnsi="Times New Roman" w:cs="Times New Roman"/>
        </w:rPr>
      </w:pPr>
      <w:r>
        <w:rPr>
          <w:rFonts w:ascii="Times New Roman" w:hAnsi="Times New Roman" w:cs="Times New Roman"/>
        </w:rPr>
        <w:t xml:space="preserve">The AVMSD requires Member States to ensure that broadcasters established in the Union have access, on a fair, reasonable and non-discriminatory basis, to events of high interest to the public for the </w:t>
      </w:r>
      <w:r w:rsidR="00367EE0">
        <w:rPr>
          <w:rFonts w:ascii="Times New Roman" w:hAnsi="Times New Roman" w:cs="Times New Roman"/>
        </w:rPr>
        <w:t>purposes of short news reports.</w:t>
      </w:r>
    </w:p>
    <w:tbl>
      <w:tblPr>
        <w:tblStyle w:val="TableGrid"/>
        <w:tblW w:w="0" w:type="auto"/>
        <w:tblLook w:val="04A0" w:firstRow="1" w:lastRow="0" w:firstColumn="1" w:lastColumn="0" w:noHBand="0" w:noVBand="1"/>
      </w:tblPr>
      <w:tblGrid>
        <w:gridCol w:w="9288"/>
      </w:tblGrid>
      <w:tr w:rsidR="00B3094E" w:rsidRPr="000566E6" w:rsidTr="003D5517">
        <w:tc>
          <w:tcPr>
            <w:tcW w:w="9288" w:type="dxa"/>
          </w:tcPr>
          <w:p w:rsidR="00B3094E" w:rsidRPr="00BF378E" w:rsidRDefault="00B3094E" w:rsidP="003D5517">
            <w:pPr>
              <w:spacing w:line="360" w:lineRule="auto"/>
              <w:jc w:val="both"/>
              <w:rPr>
                <w:rFonts w:ascii="Times New Roman" w:hAnsi="Times New Roman" w:cs="Times New Roman"/>
                <w:b/>
                <w:i/>
              </w:rPr>
            </w:pPr>
            <w:r>
              <w:rPr>
                <w:rFonts w:ascii="Times New Roman" w:hAnsi="Times New Roman" w:cs="Times New Roman"/>
                <w:b/>
                <w:i/>
              </w:rPr>
              <w:t>SET OF QUESTIONS 6.5</w:t>
            </w:r>
          </w:p>
          <w:p w:rsidR="00B3094E" w:rsidRPr="00BF378E" w:rsidRDefault="00B3094E" w:rsidP="003D5517">
            <w:pPr>
              <w:spacing w:line="360" w:lineRule="auto"/>
              <w:jc w:val="both"/>
              <w:rPr>
                <w:rFonts w:ascii="Times New Roman" w:hAnsi="Times New Roman" w:cs="Times New Roman"/>
                <w:b/>
              </w:rPr>
            </w:pPr>
          </w:p>
          <w:p w:rsidR="00B3094E" w:rsidRDefault="004D12AB" w:rsidP="003D5517">
            <w:pPr>
              <w:spacing w:line="360" w:lineRule="auto"/>
              <w:jc w:val="both"/>
              <w:rPr>
                <w:rFonts w:ascii="Times New Roman" w:hAnsi="Times New Roman" w:cs="Times New Roman"/>
                <w:b/>
              </w:rPr>
            </w:pPr>
            <w:r>
              <w:rPr>
                <w:rFonts w:ascii="Times New Roman" w:hAnsi="Times New Roman" w:cs="Times New Roman"/>
                <w:b/>
              </w:rPr>
              <w:t>Are</w:t>
            </w:r>
            <w:r w:rsidR="00B3094E" w:rsidRPr="00C379D9">
              <w:rPr>
                <w:rFonts w:ascii="Times New Roman" w:hAnsi="Times New Roman" w:cs="Times New Roman"/>
                <w:b/>
              </w:rPr>
              <w:t xml:space="preserve"> the provisions of the AVMSD </w:t>
            </w:r>
            <w:r>
              <w:rPr>
                <w:rFonts w:ascii="Times New Roman" w:hAnsi="Times New Roman" w:cs="Times New Roman"/>
                <w:b/>
              </w:rPr>
              <w:t>on</w:t>
            </w:r>
            <w:r w:rsidRPr="00C379D9">
              <w:rPr>
                <w:rFonts w:ascii="Times New Roman" w:hAnsi="Times New Roman" w:cs="Times New Roman"/>
                <w:b/>
              </w:rPr>
              <w:t xml:space="preserve"> </w:t>
            </w:r>
            <w:r w:rsidR="00B3094E">
              <w:rPr>
                <w:rFonts w:ascii="Times New Roman" w:hAnsi="Times New Roman" w:cs="Times New Roman"/>
                <w:b/>
              </w:rPr>
              <w:t>short news reports</w:t>
            </w:r>
            <w:r w:rsidR="00B3094E" w:rsidRPr="00C379D9">
              <w:rPr>
                <w:rFonts w:ascii="Times New Roman" w:hAnsi="Times New Roman" w:cs="Times New Roman"/>
                <w:b/>
              </w:rPr>
              <w:t xml:space="preserve"> </w:t>
            </w:r>
            <w:r w:rsidR="00B3094E">
              <w:rPr>
                <w:rFonts w:ascii="Times New Roman" w:hAnsi="Times New Roman" w:cs="Times New Roman"/>
                <w:b/>
              </w:rPr>
              <w:t>relevant, effective and fair</w:t>
            </w:r>
            <w:r w:rsidR="00B3094E" w:rsidRPr="00C379D9">
              <w:rPr>
                <w:rFonts w:ascii="Times New Roman" w:hAnsi="Times New Roman" w:cs="Times New Roman"/>
                <w:b/>
              </w:rPr>
              <w:t>?</w:t>
            </w:r>
          </w:p>
          <w:p w:rsidR="00B3094E" w:rsidRDefault="00B3094E" w:rsidP="003D5517">
            <w:pPr>
              <w:spacing w:line="360" w:lineRule="auto"/>
              <w:jc w:val="both"/>
              <w:rPr>
                <w:rFonts w:ascii="Times New Roman" w:hAnsi="Times New Roman" w:cs="Times New Roman"/>
              </w:rPr>
            </w:pPr>
            <w:r>
              <w:rPr>
                <w:rFonts w:ascii="Times New Roman" w:hAnsi="Times New Roman" w:cs="Times New Roman"/>
              </w:rPr>
              <w:t xml:space="preserve">Relevant? </w:t>
            </w:r>
            <w:sdt>
              <w:sdtPr>
                <w:rPr>
                  <w:rFonts w:ascii="Times New Roman" w:hAnsi="Times New Roman" w:cs="Times New Roman"/>
                </w:rPr>
                <w:id w:val="779610470"/>
                <w14:checkbox>
                  <w14:checked w14:val="0"/>
                  <w14:checkedState w14:val="2612" w14:font="MS Gothic"/>
                  <w14:uncheckedState w14:val="2610" w14:font="MS Gothic"/>
                </w14:checkbox>
              </w:sdtPr>
              <w:sdtEndPr/>
              <w:sdtContent>
                <w:r w:rsidR="008357ED">
                  <w:rPr>
                    <w:rFonts w:ascii="MS Gothic" w:eastAsia="MS Gothic" w:hAnsi="MS Gothic" w:cs="Times New Roman" w:hint="eastAsia"/>
                  </w:rPr>
                  <w:t>☐</w:t>
                </w:r>
              </w:sdtContent>
            </w:sdt>
            <w:r w:rsidRPr="000566E6">
              <w:rPr>
                <w:rFonts w:ascii="Times New Roman" w:hAnsi="Times New Roman" w:cs="Times New Roman"/>
              </w:rPr>
              <w:t xml:space="preserve">YES – </w:t>
            </w:r>
            <w:sdt>
              <w:sdtPr>
                <w:rPr>
                  <w:rFonts w:ascii="Times New Roman" w:hAnsi="Times New Roman" w:cs="Times New Roman"/>
                </w:rPr>
                <w:id w:val="1504703975"/>
                <w14:checkbox>
                  <w14:checked w14:val="0"/>
                  <w14:checkedState w14:val="2612" w14:font="MS Gothic"/>
                  <w14:uncheckedState w14:val="2610" w14:font="MS Gothic"/>
                </w14:checkbox>
              </w:sdtPr>
              <w:sdtEndPr/>
              <w:sdtContent>
                <w:r w:rsidR="008357ED">
                  <w:rPr>
                    <w:rFonts w:ascii="MS Gothic" w:eastAsia="MS Gothic" w:hAnsi="MS Gothic" w:cs="Times New Roman" w:hint="eastAsia"/>
                  </w:rPr>
                  <w:t>☐</w:t>
                </w:r>
              </w:sdtContent>
            </w:sdt>
            <w:r w:rsidRPr="000566E6">
              <w:rPr>
                <w:rFonts w:ascii="Times New Roman" w:hAnsi="Times New Roman" w:cs="Times New Roman"/>
              </w:rPr>
              <w:t>NO</w:t>
            </w:r>
            <w:r w:rsidR="00367EE0">
              <w:rPr>
                <w:rFonts w:ascii="Times New Roman" w:hAnsi="Times New Roman" w:cs="Times New Roman"/>
              </w:rPr>
              <w:t xml:space="preserve"> – </w:t>
            </w:r>
            <w:sdt>
              <w:sdtPr>
                <w:rPr>
                  <w:rFonts w:ascii="Times New Roman" w:hAnsi="Times New Roman" w:cs="Times New Roman"/>
                </w:rPr>
                <w:id w:val="531998500"/>
                <w14:checkbox>
                  <w14:checked w14:val="0"/>
                  <w14:checkedState w14:val="2612" w14:font="MS Gothic"/>
                  <w14:uncheckedState w14:val="2610" w14:font="MS Gothic"/>
                </w14:checkbox>
              </w:sdtPr>
              <w:sdtEndPr/>
              <w:sdtContent>
                <w:r w:rsidR="008357ED">
                  <w:rPr>
                    <w:rFonts w:ascii="MS Gothic" w:eastAsia="MS Gothic" w:hAnsi="MS Gothic" w:cs="Times New Roman" w:hint="eastAsia"/>
                  </w:rPr>
                  <w:t>☐</w:t>
                </w:r>
              </w:sdtContent>
            </w:sdt>
            <w:r w:rsidR="00367EE0">
              <w:rPr>
                <w:rFonts w:ascii="Times New Roman" w:hAnsi="Times New Roman" w:cs="Times New Roman"/>
              </w:rPr>
              <w:t>NO OPINION</w:t>
            </w:r>
          </w:p>
          <w:p w:rsidR="00B3094E" w:rsidRDefault="00B3094E" w:rsidP="003D5517">
            <w:pPr>
              <w:spacing w:line="360" w:lineRule="auto"/>
              <w:jc w:val="both"/>
              <w:rPr>
                <w:rFonts w:ascii="Times New Roman" w:hAnsi="Times New Roman" w:cs="Times New Roman"/>
              </w:rPr>
            </w:pPr>
            <w:r>
              <w:rPr>
                <w:rFonts w:ascii="Times New Roman" w:hAnsi="Times New Roman" w:cs="Times New Roman"/>
              </w:rPr>
              <w:t xml:space="preserve">Effective? </w:t>
            </w:r>
            <w:sdt>
              <w:sdtPr>
                <w:rPr>
                  <w:rFonts w:ascii="Times New Roman" w:hAnsi="Times New Roman" w:cs="Times New Roman"/>
                </w:rPr>
                <w:id w:val="2015648265"/>
                <w14:checkbox>
                  <w14:checked w14:val="0"/>
                  <w14:checkedState w14:val="2612" w14:font="MS Gothic"/>
                  <w14:uncheckedState w14:val="2610" w14:font="MS Gothic"/>
                </w14:checkbox>
              </w:sdtPr>
              <w:sdtEndPr/>
              <w:sdtContent>
                <w:r w:rsidR="008357ED">
                  <w:rPr>
                    <w:rFonts w:ascii="MS Gothic" w:eastAsia="MS Gothic" w:hAnsi="MS Gothic" w:cs="Times New Roman" w:hint="eastAsia"/>
                  </w:rPr>
                  <w:t>☐</w:t>
                </w:r>
              </w:sdtContent>
            </w:sdt>
            <w:r w:rsidRPr="000566E6">
              <w:rPr>
                <w:rFonts w:ascii="Times New Roman" w:hAnsi="Times New Roman" w:cs="Times New Roman"/>
              </w:rPr>
              <w:t xml:space="preserve">YES – </w:t>
            </w:r>
            <w:sdt>
              <w:sdtPr>
                <w:rPr>
                  <w:rFonts w:ascii="Times New Roman" w:hAnsi="Times New Roman" w:cs="Times New Roman"/>
                </w:rPr>
                <w:id w:val="1899549067"/>
                <w14:checkbox>
                  <w14:checked w14:val="0"/>
                  <w14:checkedState w14:val="2612" w14:font="MS Gothic"/>
                  <w14:uncheckedState w14:val="2610" w14:font="MS Gothic"/>
                </w14:checkbox>
              </w:sdtPr>
              <w:sdtEndPr/>
              <w:sdtContent>
                <w:r w:rsidR="008357ED">
                  <w:rPr>
                    <w:rFonts w:ascii="MS Gothic" w:eastAsia="MS Gothic" w:hAnsi="MS Gothic" w:cs="Times New Roman" w:hint="eastAsia"/>
                  </w:rPr>
                  <w:t>☐</w:t>
                </w:r>
              </w:sdtContent>
            </w:sdt>
            <w:r w:rsidRPr="000566E6">
              <w:rPr>
                <w:rFonts w:ascii="Times New Roman" w:hAnsi="Times New Roman" w:cs="Times New Roman"/>
              </w:rPr>
              <w:t>NO</w:t>
            </w:r>
            <w:r w:rsidR="00367EE0">
              <w:rPr>
                <w:rFonts w:ascii="Times New Roman" w:hAnsi="Times New Roman" w:cs="Times New Roman"/>
              </w:rPr>
              <w:t xml:space="preserve"> – </w:t>
            </w:r>
            <w:sdt>
              <w:sdtPr>
                <w:rPr>
                  <w:rFonts w:ascii="Times New Roman" w:hAnsi="Times New Roman" w:cs="Times New Roman"/>
                </w:rPr>
                <w:id w:val="737520512"/>
                <w14:checkbox>
                  <w14:checked w14:val="0"/>
                  <w14:checkedState w14:val="2612" w14:font="MS Gothic"/>
                  <w14:uncheckedState w14:val="2610" w14:font="MS Gothic"/>
                </w14:checkbox>
              </w:sdtPr>
              <w:sdtEndPr/>
              <w:sdtContent>
                <w:r w:rsidR="008357ED">
                  <w:rPr>
                    <w:rFonts w:ascii="MS Gothic" w:eastAsia="MS Gothic" w:hAnsi="MS Gothic" w:cs="Times New Roman" w:hint="eastAsia"/>
                  </w:rPr>
                  <w:t>☐</w:t>
                </w:r>
              </w:sdtContent>
            </w:sdt>
            <w:r w:rsidR="00367EE0">
              <w:rPr>
                <w:rFonts w:ascii="Times New Roman" w:hAnsi="Times New Roman" w:cs="Times New Roman"/>
              </w:rPr>
              <w:t>NO OPINION</w:t>
            </w:r>
          </w:p>
          <w:p w:rsidR="00B3094E" w:rsidRDefault="00B3094E" w:rsidP="003D5517">
            <w:pPr>
              <w:spacing w:line="360" w:lineRule="auto"/>
              <w:jc w:val="both"/>
              <w:rPr>
                <w:rFonts w:ascii="Times New Roman" w:hAnsi="Times New Roman" w:cs="Times New Roman"/>
              </w:rPr>
            </w:pPr>
            <w:r>
              <w:rPr>
                <w:rFonts w:ascii="Times New Roman" w:hAnsi="Times New Roman" w:cs="Times New Roman"/>
              </w:rPr>
              <w:t xml:space="preserve">Fair? </w:t>
            </w:r>
            <w:sdt>
              <w:sdtPr>
                <w:rPr>
                  <w:rFonts w:ascii="Times New Roman" w:hAnsi="Times New Roman" w:cs="Times New Roman"/>
                </w:rPr>
                <w:id w:val="-1558079496"/>
                <w14:checkbox>
                  <w14:checked w14:val="0"/>
                  <w14:checkedState w14:val="2612" w14:font="MS Gothic"/>
                  <w14:uncheckedState w14:val="2610" w14:font="MS Gothic"/>
                </w14:checkbox>
              </w:sdtPr>
              <w:sdtEndPr/>
              <w:sdtContent>
                <w:r w:rsidR="008357ED">
                  <w:rPr>
                    <w:rFonts w:ascii="MS Gothic" w:eastAsia="MS Gothic" w:hAnsi="MS Gothic" w:cs="Times New Roman" w:hint="eastAsia"/>
                  </w:rPr>
                  <w:t>☐</w:t>
                </w:r>
              </w:sdtContent>
            </w:sdt>
            <w:r w:rsidRPr="000566E6">
              <w:rPr>
                <w:rFonts w:ascii="Times New Roman" w:hAnsi="Times New Roman" w:cs="Times New Roman"/>
              </w:rPr>
              <w:t xml:space="preserve">YES – </w:t>
            </w:r>
            <w:sdt>
              <w:sdtPr>
                <w:rPr>
                  <w:rFonts w:ascii="Times New Roman" w:hAnsi="Times New Roman" w:cs="Times New Roman"/>
                </w:rPr>
                <w:id w:val="1577784059"/>
                <w14:checkbox>
                  <w14:checked w14:val="0"/>
                  <w14:checkedState w14:val="2612" w14:font="MS Gothic"/>
                  <w14:uncheckedState w14:val="2610" w14:font="MS Gothic"/>
                </w14:checkbox>
              </w:sdtPr>
              <w:sdtEndPr/>
              <w:sdtContent>
                <w:r w:rsidR="008357ED">
                  <w:rPr>
                    <w:rFonts w:ascii="MS Gothic" w:eastAsia="MS Gothic" w:hAnsi="MS Gothic" w:cs="Times New Roman" w:hint="eastAsia"/>
                  </w:rPr>
                  <w:t>☐</w:t>
                </w:r>
              </w:sdtContent>
            </w:sdt>
            <w:r w:rsidRPr="000566E6">
              <w:rPr>
                <w:rFonts w:ascii="Times New Roman" w:hAnsi="Times New Roman" w:cs="Times New Roman"/>
              </w:rPr>
              <w:t>NO</w:t>
            </w:r>
            <w:r w:rsidR="00367EE0">
              <w:rPr>
                <w:rFonts w:ascii="Times New Roman" w:hAnsi="Times New Roman" w:cs="Times New Roman"/>
              </w:rPr>
              <w:t xml:space="preserve"> – </w:t>
            </w:r>
            <w:sdt>
              <w:sdtPr>
                <w:rPr>
                  <w:rFonts w:ascii="Times New Roman" w:hAnsi="Times New Roman" w:cs="Times New Roman"/>
                </w:rPr>
                <w:id w:val="1637138129"/>
                <w14:checkbox>
                  <w14:checked w14:val="0"/>
                  <w14:checkedState w14:val="2612" w14:font="MS Gothic"/>
                  <w14:uncheckedState w14:val="2610" w14:font="MS Gothic"/>
                </w14:checkbox>
              </w:sdtPr>
              <w:sdtEndPr/>
              <w:sdtContent>
                <w:r w:rsidR="008357ED">
                  <w:rPr>
                    <w:rFonts w:ascii="MS Gothic" w:eastAsia="MS Gothic" w:hAnsi="MS Gothic" w:cs="Times New Roman" w:hint="eastAsia"/>
                  </w:rPr>
                  <w:t>☐</w:t>
                </w:r>
              </w:sdtContent>
            </w:sdt>
            <w:r w:rsidR="00367EE0">
              <w:rPr>
                <w:rFonts w:ascii="Times New Roman" w:hAnsi="Times New Roman" w:cs="Times New Roman"/>
              </w:rPr>
              <w:t>NO OPINION</w:t>
            </w:r>
          </w:p>
          <w:p w:rsidR="00B3094E" w:rsidRDefault="00B3094E" w:rsidP="003D5517">
            <w:pPr>
              <w:spacing w:line="360" w:lineRule="auto"/>
              <w:jc w:val="both"/>
              <w:rPr>
                <w:rFonts w:ascii="Times New Roman" w:hAnsi="Times New Roman" w:cs="Times New Roman"/>
              </w:rPr>
            </w:pPr>
            <w:r w:rsidRPr="006D6331">
              <w:rPr>
                <w:rFonts w:ascii="Times New Roman" w:hAnsi="Times New Roman" w:cs="Times New Roman"/>
              </w:rPr>
              <w:t>COMMENTS:</w:t>
            </w:r>
          </w:p>
          <w:p w:rsidR="00B3094E" w:rsidRDefault="00B3094E" w:rsidP="003D5517">
            <w:pPr>
              <w:spacing w:line="360" w:lineRule="auto"/>
              <w:jc w:val="both"/>
              <w:rPr>
                <w:rFonts w:ascii="Times New Roman" w:hAnsi="Times New Roman" w:cs="Times New Roman"/>
                <w:b/>
              </w:rPr>
            </w:pPr>
          </w:p>
          <w:p w:rsidR="00B3094E" w:rsidRDefault="00B3094E" w:rsidP="003D5517">
            <w:pPr>
              <w:spacing w:line="360" w:lineRule="auto"/>
              <w:jc w:val="both"/>
              <w:rPr>
                <w:rFonts w:ascii="Times New Roman" w:hAnsi="Times New Roman" w:cs="Times New Roman"/>
                <w:b/>
              </w:rPr>
            </w:pPr>
            <w:r>
              <w:rPr>
                <w:rFonts w:ascii="Times New Roman" w:hAnsi="Times New Roman" w:cs="Times New Roman"/>
                <w:b/>
              </w:rPr>
              <w:lastRenderedPageBreak/>
              <w:t xml:space="preserve">Have you ever experienced </w:t>
            </w:r>
            <w:r w:rsidRPr="00BF378E">
              <w:rPr>
                <w:rFonts w:ascii="Times New Roman" w:hAnsi="Times New Roman" w:cs="Times New Roman"/>
                <w:b/>
              </w:rPr>
              <w:t>problem</w:t>
            </w:r>
            <w:r>
              <w:rPr>
                <w:rFonts w:ascii="Times New Roman" w:hAnsi="Times New Roman" w:cs="Times New Roman"/>
                <w:b/>
              </w:rPr>
              <w:t>s</w:t>
            </w:r>
            <w:r w:rsidRPr="00BF378E">
              <w:rPr>
                <w:rFonts w:ascii="Times New Roman" w:hAnsi="Times New Roman" w:cs="Times New Roman"/>
                <w:b/>
              </w:rPr>
              <w:t xml:space="preserve"> regarding </w:t>
            </w:r>
            <w:r>
              <w:rPr>
                <w:rFonts w:ascii="Times New Roman" w:hAnsi="Times New Roman" w:cs="Times New Roman"/>
                <w:b/>
              </w:rPr>
              <w:t>short news reports</w:t>
            </w:r>
            <w:r w:rsidRPr="00C379D9">
              <w:rPr>
                <w:rFonts w:ascii="Times New Roman" w:hAnsi="Times New Roman" w:cs="Times New Roman"/>
                <w:b/>
              </w:rPr>
              <w:t xml:space="preserve"> </w:t>
            </w:r>
            <w:r>
              <w:rPr>
                <w:rFonts w:ascii="Times New Roman" w:hAnsi="Times New Roman" w:cs="Times New Roman"/>
                <w:b/>
              </w:rPr>
              <w:t>in television broadcasting services</w:t>
            </w:r>
            <w:r w:rsidRPr="00BF378E">
              <w:rPr>
                <w:rFonts w:ascii="Times New Roman" w:hAnsi="Times New Roman" w:cs="Times New Roman"/>
                <w:b/>
              </w:rPr>
              <w:t>?</w:t>
            </w:r>
          </w:p>
          <w:p w:rsidR="00B3094E" w:rsidRDefault="00960348" w:rsidP="003D5517">
            <w:pPr>
              <w:spacing w:line="360" w:lineRule="auto"/>
              <w:jc w:val="both"/>
              <w:rPr>
                <w:rFonts w:ascii="Times New Roman" w:hAnsi="Times New Roman" w:cs="Times New Roman"/>
              </w:rPr>
            </w:pPr>
            <w:sdt>
              <w:sdtPr>
                <w:rPr>
                  <w:rFonts w:ascii="Times New Roman" w:hAnsi="Times New Roman" w:cs="Times New Roman"/>
                </w:rPr>
                <w:id w:val="-1423413547"/>
                <w14:checkbox>
                  <w14:checked w14:val="0"/>
                  <w14:checkedState w14:val="2612" w14:font="MS Gothic"/>
                  <w14:uncheckedState w14:val="2610" w14:font="MS Gothic"/>
                </w14:checkbox>
              </w:sdtPr>
              <w:sdtEndPr/>
              <w:sdtContent>
                <w:r w:rsidR="008357ED">
                  <w:rPr>
                    <w:rFonts w:ascii="MS Gothic" w:eastAsia="MS Gothic" w:hAnsi="MS Gothic" w:cs="Times New Roman" w:hint="eastAsia"/>
                  </w:rPr>
                  <w:t>☐</w:t>
                </w:r>
              </w:sdtContent>
            </w:sdt>
            <w:r w:rsidR="00B3094E" w:rsidRPr="000566E6">
              <w:rPr>
                <w:rFonts w:ascii="Times New Roman" w:hAnsi="Times New Roman" w:cs="Times New Roman"/>
              </w:rPr>
              <w:t xml:space="preserve">YES – </w:t>
            </w:r>
            <w:sdt>
              <w:sdtPr>
                <w:rPr>
                  <w:rFonts w:ascii="Times New Roman" w:hAnsi="Times New Roman" w:cs="Times New Roman"/>
                </w:rPr>
                <w:id w:val="718870954"/>
                <w14:checkbox>
                  <w14:checked w14:val="0"/>
                  <w14:checkedState w14:val="2612" w14:font="MS Gothic"/>
                  <w14:uncheckedState w14:val="2610" w14:font="MS Gothic"/>
                </w14:checkbox>
              </w:sdtPr>
              <w:sdtEndPr/>
              <w:sdtContent>
                <w:r w:rsidR="008357ED">
                  <w:rPr>
                    <w:rFonts w:ascii="MS Gothic" w:eastAsia="MS Gothic" w:hAnsi="MS Gothic" w:cs="Times New Roman" w:hint="eastAsia"/>
                  </w:rPr>
                  <w:t>☐</w:t>
                </w:r>
              </w:sdtContent>
            </w:sdt>
            <w:r w:rsidR="00B3094E" w:rsidRPr="000566E6">
              <w:rPr>
                <w:rFonts w:ascii="Times New Roman" w:hAnsi="Times New Roman" w:cs="Times New Roman"/>
              </w:rPr>
              <w:t>NO</w:t>
            </w:r>
            <w:r w:rsidR="00B3094E">
              <w:rPr>
                <w:rFonts w:ascii="Times New Roman" w:hAnsi="Times New Roman" w:cs="Times New Roman"/>
              </w:rPr>
              <w:t xml:space="preserve"> (If yes, please explain below)</w:t>
            </w:r>
          </w:p>
          <w:p w:rsidR="00B3094E" w:rsidRDefault="00B3094E" w:rsidP="003D5517">
            <w:pPr>
              <w:spacing w:line="360" w:lineRule="auto"/>
              <w:jc w:val="both"/>
              <w:rPr>
                <w:rFonts w:ascii="Times New Roman" w:hAnsi="Times New Roman" w:cs="Times New Roman"/>
              </w:rPr>
            </w:pPr>
            <w:r>
              <w:rPr>
                <w:rFonts w:ascii="Times New Roman" w:hAnsi="Times New Roman" w:cs="Times New Roman"/>
              </w:rPr>
              <w:t>COMMENTS</w:t>
            </w:r>
          </w:p>
          <w:p w:rsidR="00B3094E" w:rsidRDefault="00B3094E" w:rsidP="003D5517">
            <w:pPr>
              <w:spacing w:line="360" w:lineRule="auto"/>
              <w:jc w:val="both"/>
              <w:rPr>
                <w:rFonts w:ascii="Times New Roman" w:hAnsi="Times New Roman" w:cs="Times New Roman"/>
                <w:b/>
              </w:rPr>
            </w:pPr>
          </w:p>
          <w:p w:rsidR="00B3094E" w:rsidRPr="000566E6" w:rsidRDefault="004D12AB" w:rsidP="003D5517">
            <w:pPr>
              <w:spacing w:line="360" w:lineRule="auto"/>
              <w:jc w:val="both"/>
              <w:rPr>
                <w:rFonts w:ascii="Times New Roman" w:hAnsi="Times New Roman" w:cs="Times New Roman"/>
                <w:b/>
                <w:i/>
              </w:rPr>
            </w:pPr>
            <w:r>
              <w:rPr>
                <w:rFonts w:ascii="Times New Roman" w:hAnsi="Times New Roman" w:cs="Times New Roman"/>
                <w:b/>
                <w:i/>
              </w:rPr>
              <w:t>Preferred policy option</w:t>
            </w:r>
            <w:r w:rsidR="00B3094E" w:rsidRPr="00BF69EB">
              <w:rPr>
                <w:rFonts w:ascii="Times New Roman" w:hAnsi="Times New Roman" w:cs="Times New Roman"/>
                <w:b/>
                <w:i/>
              </w:rPr>
              <w:t>:</w:t>
            </w:r>
          </w:p>
          <w:p w:rsidR="00B3094E" w:rsidRDefault="00B3094E" w:rsidP="003D5517">
            <w:pPr>
              <w:spacing w:before="240" w:line="360" w:lineRule="auto"/>
              <w:jc w:val="both"/>
              <w:rPr>
                <w:rFonts w:ascii="Times New Roman" w:hAnsi="Times New Roman" w:cs="Times New Roman"/>
                <w:i/>
              </w:rPr>
            </w:pPr>
            <w:r>
              <w:rPr>
                <w:rFonts w:ascii="Times New Roman" w:hAnsi="Times New Roman" w:cs="Times New Roman"/>
                <w:i/>
              </w:rPr>
              <w:t xml:space="preserve">a) </w:t>
            </w:r>
            <w:sdt>
              <w:sdtPr>
                <w:rPr>
                  <w:rFonts w:ascii="Times New Roman" w:hAnsi="Times New Roman" w:cs="Times New Roman"/>
                  <w:i/>
                </w:rPr>
                <w:id w:val="-864594714"/>
                <w14:checkbox>
                  <w14:checked w14:val="0"/>
                  <w14:checkedState w14:val="2612" w14:font="MS Gothic"/>
                  <w14:uncheckedState w14:val="2610" w14:font="MS Gothic"/>
                </w14:checkbox>
              </w:sdtPr>
              <w:sdtEndPr/>
              <w:sdtContent>
                <w:r w:rsidR="008357ED">
                  <w:rPr>
                    <w:rFonts w:ascii="MS Gothic" w:eastAsia="MS Gothic" w:hAnsi="MS Gothic" w:cs="Times New Roman" w:hint="eastAsia"/>
                    <w:i/>
                  </w:rPr>
                  <w:t>☐</w:t>
                </w:r>
              </w:sdtContent>
            </w:sdt>
            <w:r w:rsidR="008357ED">
              <w:rPr>
                <w:rFonts w:ascii="Times New Roman" w:hAnsi="Times New Roman" w:cs="Times New Roman"/>
                <w:i/>
              </w:rPr>
              <w:t xml:space="preserve"> </w:t>
            </w:r>
            <w:r>
              <w:rPr>
                <w:rFonts w:ascii="Times New Roman" w:hAnsi="Times New Roman" w:cs="Times New Roman"/>
                <w:i/>
              </w:rPr>
              <w:t>Maintaining the status quo</w:t>
            </w:r>
          </w:p>
          <w:p w:rsidR="00B3094E" w:rsidRPr="00164D6C" w:rsidRDefault="00B3094E" w:rsidP="003D5517">
            <w:pPr>
              <w:spacing w:before="240" w:line="360" w:lineRule="auto"/>
              <w:jc w:val="both"/>
              <w:rPr>
                <w:rFonts w:ascii="Times New Roman" w:hAnsi="Times New Roman" w:cs="Times New Roman"/>
                <w:i/>
              </w:rPr>
            </w:pPr>
            <w:r>
              <w:rPr>
                <w:rFonts w:ascii="Times New Roman" w:hAnsi="Times New Roman" w:cs="Times New Roman"/>
                <w:i/>
              </w:rPr>
              <w:t>b</w:t>
            </w:r>
            <w:r w:rsidRPr="00D46BC5">
              <w:rPr>
                <w:rFonts w:ascii="Times New Roman" w:hAnsi="Times New Roman" w:cs="Times New Roman"/>
                <w:i/>
              </w:rPr>
              <w:t xml:space="preserve">) </w:t>
            </w:r>
            <w:sdt>
              <w:sdtPr>
                <w:rPr>
                  <w:rFonts w:ascii="Times New Roman" w:hAnsi="Times New Roman" w:cs="Times New Roman"/>
                  <w:i/>
                </w:rPr>
                <w:id w:val="1420519973"/>
                <w14:checkbox>
                  <w14:checked w14:val="0"/>
                  <w14:checkedState w14:val="2612" w14:font="MS Gothic"/>
                  <w14:uncheckedState w14:val="2610" w14:font="MS Gothic"/>
                </w14:checkbox>
              </w:sdtPr>
              <w:sdtEndPr/>
              <w:sdtContent>
                <w:r w:rsidR="008357ED">
                  <w:rPr>
                    <w:rFonts w:ascii="MS Gothic" w:eastAsia="MS Gothic" w:hAnsi="MS Gothic" w:cs="Times New Roman" w:hint="eastAsia"/>
                    <w:i/>
                  </w:rPr>
                  <w:t>☐</w:t>
                </w:r>
              </w:sdtContent>
            </w:sdt>
            <w:r w:rsidR="008357ED">
              <w:rPr>
                <w:rFonts w:ascii="Times New Roman" w:hAnsi="Times New Roman" w:cs="Times New Roman"/>
                <w:i/>
              </w:rPr>
              <w:t xml:space="preserve"> </w:t>
            </w:r>
            <w:r w:rsidRPr="00D46BC5">
              <w:rPr>
                <w:rFonts w:ascii="Times New Roman" w:hAnsi="Times New Roman" w:cs="Times New Roman"/>
                <w:i/>
              </w:rPr>
              <w:t>Other option</w:t>
            </w:r>
            <w:r>
              <w:rPr>
                <w:rFonts w:ascii="Times New Roman" w:hAnsi="Times New Roman" w:cs="Times New Roman"/>
                <w:i/>
              </w:rPr>
              <w:t>s</w:t>
            </w:r>
            <w:r w:rsidRPr="00D46BC5">
              <w:rPr>
                <w:rFonts w:ascii="Times New Roman" w:hAnsi="Times New Roman" w:cs="Times New Roman"/>
                <w:i/>
              </w:rPr>
              <w:t xml:space="preserve"> (please describe).</w:t>
            </w:r>
          </w:p>
          <w:p w:rsidR="00B3094E" w:rsidRDefault="00B3094E" w:rsidP="003D5517">
            <w:pPr>
              <w:spacing w:before="240" w:line="360" w:lineRule="auto"/>
              <w:jc w:val="both"/>
              <w:rPr>
                <w:rFonts w:ascii="Times New Roman" w:hAnsi="Times New Roman" w:cs="Times New Roman"/>
              </w:rPr>
            </w:pPr>
            <w:r>
              <w:rPr>
                <w:rFonts w:ascii="Times New Roman" w:hAnsi="Times New Roman" w:cs="Times New Roman"/>
              </w:rPr>
              <w:t>PLEASE EXPLAIN YOUR CHOICE</w:t>
            </w:r>
          </w:p>
          <w:p w:rsidR="00B3094E" w:rsidRPr="000566E6" w:rsidRDefault="00B3094E" w:rsidP="003D5517">
            <w:pPr>
              <w:spacing w:before="240" w:line="360" w:lineRule="auto"/>
              <w:jc w:val="both"/>
              <w:rPr>
                <w:rFonts w:ascii="Times New Roman" w:hAnsi="Times New Roman" w:cs="Times New Roman"/>
                <w:u w:val="single"/>
              </w:rPr>
            </w:pPr>
          </w:p>
        </w:tc>
      </w:tr>
    </w:tbl>
    <w:p w:rsidR="003749D8" w:rsidRDefault="003749D8" w:rsidP="00B34219">
      <w:pPr>
        <w:spacing w:line="360" w:lineRule="auto"/>
        <w:jc w:val="both"/>
        <w:rPr>
          <w:rFonts w:ascii="Times New Roman" w:hAnsi="Times New Roman" w:cs="Times New Roman"/>
          <w:u w:val="single"/>
        </w:rPr>
      </w:pPr>
    </w:p>
    <w:p w:rsidR="00B3094E" w:rsidRPr="00164D6C" w:rsidRDefault="00B3094E" w:rsidP="00B34219">
      <w:pPr>
        <w:spacing w:line="360" w:lineRule="auto"/>
        <w:jc w:val="both"/>
        <w:rPr>
          <w:rFonts w:ascii="Times New Roman" w:hAnsi="Times New Roman" w:cs="Times New Roman"/>
          <w:u w:val="single"/>
        </w:rPr>
      </w:pPr>
      <w:r w:rsidRPr="00164D6C">
        <w:rPr>
          <w:rFonts w:ascii="Times New Roman" w:hAnsi="Times New Roman" w:cs="Times New Roman"/>
          <w:u w:val="single"/>
        </w:rPr>
        <w:t>Right of reply</w:t>
      </w:r>
    </w:p>
    <w:p w:rsidR="00164D6C" w:rsidRPr="000624C8" w:rsidRDefault="00164D6C" w:rsidP="00B34219">
      <w:pPr>
        <w:spacing w:line="360" w:lineRule="auto"/>
        <w:jc w:val="both"/>
        <w:rPr>
          <w:rFonts w:ascii="Times New Roman" w:hAnsi="Times New Roman" w:cs="Times New Roman"/>
        </w:rPr>
      </w:pPr>
      <w:r>
        <w:rPr>
          <w:rFonts w:ascii="Times New Roman" w:hAnsi="Times New Roman" w:cs="Times New Roman"/>
        </w:rPr>
        <w:t>The AVMSD lays down that</w:t>
      </w:r>
      <w:r w:rsidRPr="00164D6C">
        <w:rPr>
          <w:rFonts w:ascii="Times New Roman" w:hAnsi="Times New Roman" w:cs="Times New Roman"/>
        </w:rPr>
        <w:t xml:space="preserve"> any natural or legal person, regardless of nationality, whose legitimate interests, in particular reputation and good name, have been damaged by an assertion of incorrect facts in a television programme must have a right of reply or equivalent remedies.</w:t>
      </w:r>
    </w:p>
    <w:tbl>
      <w:tblPr>
        <w:tblStyle w:val="TableGrid"/>
        <w:tblW w:w="0" w:type="auto"/>
        <w:tblLook w:val="04A0" w:firstRow="1" w:lastRow="0" w:firstColumn="1" w:lastColumn="0" w:noHBand="0" w:noVBand="1"/>
      </w:tblPr>
      <w:tblGrid>
        <w:gridCol w:w="9288"/>
      </w:tblGrid>
      <w:tr w:rsidR="00164D6C" w:rsidRPr="000566E6" w:rsidTr="003D5517">
        <w:tc>
          <w:tcPr>
            <w:tcW w:w="9288" w:type="dxa"/>
          </w:tcPr>
          <w:p w:rsidR="00164D6C" w:rsidRPr="00BF378E" w:rsidRDefault="00164D6C" w:rsidP="003D5517">
            <w:pPr>
              <w:spacing w:line="360" w:lineRule="auto"/>
              <w:jc w:val="both"/>
              <w:rPr>
                <w:rFonts w:ascii="Times New Roman" w:hAnsi="Times New Roman" w:cs="Times New Roman"/>
                <w:b/>
                <w:i/>
              </w:rPr>
            </w:pPr>
            <w:r>
              <w:rPr>
                <w:rFonts w:ascii="Times New Roman" w:hAnsi="Times New Roman" w:cs="Times New Roman"/>
                <w:b/>
                <w:i/>
              </w:rPr>
              <w:t>SET OF QUESTIONS 6.</w:t>
            </w:r>
            <w:r w:rsidR="00367EE0">
              <w:rPr>
                <w:rFonts w:ascii="Times New Roman" w:hAnsi="Times New Roman" w:cs="Times New Roman"/>
                <w:b/>
                <w:i/>
              </w:rPr>
              <w:t>6</w:t>
            </w:r>
          </w:p>
          <w:p w:rsidR="00164D6C" w:rsidRPr="00BF378E" w:rsidRDefault="00164D6C" w:rsidP="003D5517">
            <w:pPr>
              <w:spacing w:line="360" w:lineRule="auto"/>
              <w:jc w:val="both"/>
              <w:rPr>
                <w:rFonts w:ascii="Times New Roman" w:hAnsi="Times New Roman" w:cs="Times New Roman"/>
                <w:b/>
              </w:rPr>
            </w:pPr>
          </w:p>
          <w:p w:rsidR="00164D6C" w:rsidRDefault="004D12AB" w:rsidP="00164D6C">
            <w:pPr>
              <w:spacing w:line="360" w:lineRule="auto"/>
              <w:jc w:val="both"/>
              <w:rPr>
                <w:rFonts w:ascii="Times New Roman" w:hAnsi="Times New Roman" w:cs="Times New Roman"/>
                <w:b/>
              </w:rPr>
            </w:pPr>
            <w:r>
              <w:rPr>
                <w:rFonts w:ascii="Times New Roman" w:hAnsi="Times New Roman" w:cs="Times New Roman"/>
                <w:b/>
              </w:rPr>
              <w:t>Are</w:t>
            </w:r>
            <w:r w:rsidR="00164D6C" w:rsidRPr="00C379D9">
              <w:rPr>
                <w:rFonts w:ascii="Times New Roman" w:hAnsi="Times New Roman" w:cs="Times New Roman"/>
                <w:b/>
              </w:rPr>
              <w:t xml:space="preserve"> the provisions of the AVMSD </w:t>
            </w:r>
            <w:r>
              <w:rPr>
                <w:rFonts w:ascii="Times New Roman" w:hAnsi="Times New Roman" w:cs="Times New Roman"/>
                <w:b/>
              </w:rPr>
              <w:t>on</w:t>
            </w:r>
            <w:r w:rsidRPr="00C379D9">
              <w:rPr>
                <w:rFonts w:ascii="Times New Roman" w:hAnsi="Times New Roman" w:cs="Times New Roman"/>
                <w:b/>
              </w:rPr>
              <w:t xml:space="preserve"> </w:t>
            </w:r>
            <w:r w:rsidR="00164D6C" w:rsidRPr="00C379D9">
              <w:rPr>
                <w:rFonts w:ascii="Times New Roman" w:hAnsi="Times New Roman" w:cs="Times New Roman"/>
                <w:b/>
              </w:rPr>
              <w:t xml:space="preserve">the </w:t>
            </w:r>
            <w:r w:rsidR="00164D6C">
              <w:rPr>
                <w:rFonts w:ascii="Times New Roman" w:hAnsi="Times New Roman" w:cs="Times New Roman"/>
                <w:b/>
              </w:rPr>
              <w:t>right of reply</w:t>
            </w:r>
            <w:r w:rsidR="00164D6C" w:rsidRPr="00C379D9">
              <w:rPr>
                <w:rFonts w:ascii="Times New Roman" w:hAnsi="Times New Roman" w:cs="Times New Roman"/>
                <w:b/>
              </w:rPr>
              <w:t xml:space="preserve"> </w:t>
            </w:r>
            <w:r w:rsidR="00164D6C">
              <w:rPr>
                <w:rFonts w:ascii="Times New Roman" w:hAnsi="Times New Roman" w:cs="Times New Roman"/>
                <w:b/>
              </w:rPr>
              <w:t>relevant, effective and fair</w:t>
            </w:r>
            <w:r w:rsidR="00164D6C" w:rsidRPr="00C379D9">
              <w:rPr>
                <w:rFonts w:ascii="Times New Roman" w:hAnsi="Times New Roman" w:cs="Times New Roman"/>
                <w:b/>
              </w:rPr>
              <w:t>?</w:t>
            </w:r>
          </w:p>
          <w:p w:rsidR="00164D6C" w:rsidRDefault="00164D6C" w:rsidP="00164D6C">
            <w:pPr>
              <w:spacing w:line="360" w:lineRule="auto"/>
              <w:jc w:val="both"/>
              <w:rPr>
                <w:rFonts w:ascii="Times New Roman" w:hAnsi="Times New Roman" w:cs="Times New Roman"/>
              </w:rPr>
            </w:pPr>
            <w:r>
              <w:rPr>
                <w:rFonts w:ascii="Times New Roman" w:hAnsi="Times New Roman" w:cs="Times New Roman"/>
              </w:rPr>
              <w:t xml:space="preserve">Relevant? </w:t>
            </w:r>
            <w:sdt>
              <w:sdtPr>
                <w:rPr>
                  <w:rFonts w:ascii="Times New Roman" w:hAnsi="Times New Roman" w:cs="Times New Roman"/>
                </w:rPr>
                <w:id w:val="1881823761"/>
                <w14:checkbox>
                  <w14:checked w14:val="0"/>
                  <w14:checkedState w14:val="2612" w14:font="MS Gothic"/>
                  <w14:uncheckedState w14:val="2610" w14:font="MS Gothic"/>
                </w14:checkbox>
              </w:sdtPr>
              <w:sdtEndPr/>
              <w:sdtContent>
                <w:r w:rsidR="008357ED">
                  <w:rPr>
                    <w:rFonts w:ascii="MS Gothic" w:eastAsia="MS Gothic" w:hAnsi="MS Gothic" w:cs="Times New Roman" w:hint="eastAsia"/>
                  </w:rPr>
                  <w:t>☐</w:t>
                </w:r>
              </w:sdtContent>
            </w:sdt>
            <w:r w:rsidRPr="000566E6">
              <w:rPr>
                <w:rFonts w:ascii="Times New Roman" w:hAnsi="Times New Roman" w:cs="Times New Roman"/>
              </w:rPr>
              <w:t xml:space="preserve">YES – </w:t>
            </w:r>
            <w:sdt>
              <w:sdtPr>
                <w:rPr>
                  <w:rFonts w:ascii="Times New Roman" w:hAnsi="Times New Roman" w:cs="Times New Roman"/>
                </w:rPr>
                <w:id w:val="-1958172364"/>
                <w14:checkbox>
                  <w14:checked w14:val="0"/>
                  <w14:checkedState w14:val="2612" w14:font="MS Gothic"/>
                  <w14:uncheckedState w14:val="2610" w14:font="MS Gothic"/>
                </w14:checkbox>
              </w:sdtPr>
              <w:sdtEndPr/>
              <w:sdtContent>
                <w:r w:rsidR="008357ED">
                  <w:rPr>
                    <w:rFonts w:ascii="MS Gothic" w:eastAsia="MS Gothic" w:hAnsi="MS Gothic" w:cs="Times New Roman" w:hint="eastAsia"/>
                  </w:rPr>
                  <w:t>☐</w:t>
                </w:r>
              </w:sdtContent>
            </w:sdt>
            <w:r w:rsidRPr="000566E6">
              <w:rPr>
                <w:rFonts w:ascii="Times New Roman" w:hAnsi="Times New Roman" w:cs="Times New Roman"/>
              </w:rPr>
              <w:t>NO</w:t>
            </w:r>
            <w:r w:rsidR="00160820">
              <w:rPr>
                <w:rFonts w:ascii="Times New Roman" w:hAnsi="Times New Roman" w:cs="Times New Roman"/>
              </w:rPr>
              <w:t xml:space="preserve"> – </w:t>
            </w:r>
            <w:sdt>
              <w:sdtPr>
                <w:rPr>
                  <w:rFonts w:ascii="Times New Roman" w:hAnsi="Times New Roman" w:cs="Times New Roman"/>
                </w:rPr>
                <w:id w:val="-2131999541"/>
                <w14:checkbox>
                  <w14:checked w14:val="0"/>
                  <w14:checkedState w14:val="2612" w14:font="MS Gothic"/>
                  <w14:uncheckedState w14:val="2610" w14:font="MS Gothic"/>
                </w14:checkbox>
              </w:sdtPr>
              <w:sdtEndPr/>
              <w:sdtContent>
                <w:r w:rsidR="008357ED">
                  <w:rPr>
                    <w:rFonts w:ascii="MS Gothic" w:eastAsia="MS Gothic" w:hAnsi="MS Gothic" w:cs="Times New Roman" w:hint="eastAsia"/>
                  </w:rPr>
                  <w:t>☐</w:t>
                </w:r>
              </w:sdtContent>
            </w:sdt>
            <w:r w:rsidR="00160820">
              <w:rPr>
                <w:rFonts w:ascii="Times New Roman" w:hAnsi="Times New Roman" w:cs="Times New Roman"/>
              </w:rPr>
              <w:t>NO OPINION</w:t>
            </w:r>
          </w:p>
          <w:p w:rsidR="00164D6C" w:rsidRDefault="00164D6C" w:rsidP="00164D6C">
            <w:pPr>
              <w:spacing w:line="360" w:lineRule="auto"/>
              <w:jc w:val="both"/>
              <w:rPr>
                <w:rFonts w:ascii="Times New Roman" w:hAnsi="Times New Roman" w:cs="Times New Roman"/>
              </w:rPr>
            </w:pPr>
            <w:r>
              <w:rPr>
                <w:rFonts w:ascii="Times New Roman" w:hAnsi="Times New Roman" w:cs="Times New Roman"/>
              </w:rPr>
              <w:t xml:space="preserve">Effective? </w:t>
            </w:r>
            <w:sdt>
              <w:sdtPr>
                <w:rPr>
                  <w:rFonts w:ascii="Times New Roman" w:hAnsi="Times New Roman" w:cs="Times New Roman"/>
                </w:rPr>
                <w:id w:val="-2042899341"/>
                <w14:checkbox>
                  <w14:checked w14:val="0"/>
                  <w14:checkedState w14:val="2612" w14:font="MS Gothic"/>
                  <w14:uncheckedState w14:val="2610" w14:font="MS Gothic"/>
                </w14:checkbox>
              </w:sdtPr>
              <w:sdtEndPr/>
              <w:sdtContent>
                <w:r w:rsidR="008357ED">
                  <w:rPr>
                    <w:rFonts w:ascii="MS Gothic" w:eastAsia="MS Gothic" w:hAnsi="MS Gothic" w:cs="Times New Roman" w:hint="eastAsia"/>
                  </w:rPr>
                  <w:t>☐</w:t>
                </w:r>
              </w:sdtContent>
            </w:sdt>
            <w:r w:rsidRPr="000566E6">
              <w:rPr>
                <w:rFonts w:ascii="Times New Roman" w:hAnsi="Times New Roman" w:cs="Times New Roman"/>
              </w:rPr>
              <w:t xml:space="preserve">YES – </w:t>
            </w:r>
            <w:sdt>
              <w:sdtPr>
                <w:rPr>
                  <w:rFonts w:ascii="Times New Roman" w:hAnsi="Times New Roman" w:cs="Times New Roman"/>
                </w:rPr>
                <w:id w:val="-1238174186"/>
                <w14:checkbox>
                  <w14:checked w14:val="0"/>
                  <w14:checkedState w14:val="2612" w14:font="MS Gothic"/>
                  <w14:uncheckedState w14:val="2610" w14:font="MS Gothic"/>
                </w14:checkbox>
              </w:sdtPr>
              <w:sdtEndPr/>
              <w:sdtContent>
                <w:r w:rsidR="008357ED">
                  <w:rPr>
                    <w:rFonts w:ascii="MS Gothic" w:eastAsia="MS Gothic" w:hAnsi="MS Gothic" w:cs="Times New Roman" w:hint="eastAsia"/>
                  </w:rPr>
                  <w:t>☐</w:t>
                </w:r>
              </w:sdtContent>
            </w:sdt>
            <w:r w:rsidRPr="000566E6">
              <w:rPr>
                <w:rFonts w:ascii="Times New Roman" w:hAnsi="Times New Roman" w:cs="Times New Roman"/>
              </w:rPr>
              <w:t>NO</w:t>
            </w:r>
            <w:r w:rsidR="00160820">
              <w:rPr>
                <w:rFonts w:ascii="Times New Roman" w:hAnsi="Times New Roman" w:cs="Times New Roman"/>
              </w:rPr>
              <w:t xml:space="preserve"> – </w:t>
            </w:r>
            <w:sdt>
              <w:sdtPr>
                <w:rPr>
                  <w:rFonts w:ascii="Times New Roman" w:hAnsi="Times New Roman" w:cs="Times New Roman"/>
                </w:rPr>
                <w:id w:val="334275031"/>
                <w14:checkbox>
                  <w14:checked w14:val="0"/>
                  <w14:checkedState w14:val="2612" w14:font="MS Gothic"/>
                  <w14:uncheckedState w14:val="2610" w14:font="MS Gothic"/>
                </w14:checkbox>
              </w:sdtPr>
              <w:sdtEndPr/>
              <w:sdtContent>
                <w:r w:rsidR="008357ED">
                  <w:rPr>
                    <w:rFonts w:ascii="MS Gothic" w:eastAsia="MS Gothic" w:hAnsi="MS Gothic" w:cs="Times New Roman" w:hint="eastAsia"/>
                  </w:rPr>
                  <w:t>☐</w:t>
                </w:r>
              </w:sdtContent>
            </w:sdt>
            <w:r w:rsidR="00160820">
              <w:rPr>
                <w:rFonts w:ascii="Times New Roman" w:hAnsi="Times New Roman" w:cs="Times New Roman"/>
              </w:rPr>
              <w:t>NO OPINION</w:t>
            </w:r>
          </w:p>
          <w:p w:rsidR="00164D6C" w:rsidRDefault="00164D6C" w:rsidP="00164D6C">
            <w:pPr>
              <w:spacing w:line="360" w:lineRule="auto"/>
              <w:jc w:val="both"/>
              <w:rPr>
                <w:rFonts w:ascii="Times New Roman" w:hAnsi="Times New Roman" w:cs="Times New Roman"/>
              </w:rPr>
            </w:pPr>
            <w:r>
              <w:rPr>
                <w:rFonts w:ascii="Times New Roman" w:hAnsi="Times New Roman" w:cs="Times New Roman"/>
              </w:rPr>
              <w:t xml:space="preserve">Fair? </w:t>
            </w:r>
            <w:sdt>
              <w:sdtPr>
                <w:rPr>
                  <w:rFonts w:ascii="Times New Roman" w:hAnsi="Times New Roman" w:cs="Times New Roman"/>
                </w:rPr>
                <w:id w:val="111333009"/>
                <w14:checkbox>
                  <w14:checked w14:val="0"/>
                  <w14:checkedState w14:val="2612" w14:font="MS Gothic"/>
                  <w14:uncheckedState w14:val="2610" w14:font="MS Gothic"/>
                </w14:checkbox>
              </w:sdtPr>
              <w:sdtEndPr/>
              <w:sdtContent>
                <w:r w:rsidR="008357ED">
                  <w:rPr>
                    <w:rFonts w:ascii="MS Gothic" w:eastAsia="MS Gothic" w:hAnsi="MS Gothic" w:cs="Times New Roman" w:hint="eastAsia"/>
                  </w:rPr>
                  <w:t>☐</w:t>
                </w:r>
              </w:sdtContent>
            </w:sdt>
            <w:r w:rsidRPr="000566E6">
              <w:rPr>
                <w:rFonts w:ascii="Times New Roman" w:hAnsi="Times New Roman" w:cs="Times New Roman"/>
              </w:rPr>
              <w:t xml:space="preserve">YES – </w:t>
            </w:r>
            <w:sdt>
              <w:sdtPr>
                <w:rPr>
                  <w:rFonts w:ascii="Times New Roman" w:hAnsi="Times New Roman" w:cs="Times New Roman"/>
                </w:rPr>
                <w:id w:val="108410839"/>
                <w14:checkbox>
                  <w14:checked w14:val="0"/>
                  <w14:checkedState w14:val="2612" w14:font="MS Gothic"/>
                  <w14:uncheckedState w14:val="2610" w14:font="MS Gothic"/>
                </w14:checkbox>
              </w:sdtPr>
              <w:sdtEndPr/>
              <w:sdtContent>
                <w:r w:rsidR="008357ED">
                  <w:rPr>
                    <w:rFonts w:ascii="MS Gothic" w:eastAsia="MS Gothic" w:hAnsi="MS Gothic" w:cs="Times New Roman" w:hint="eastAsia"/>
                  </w:rPr>
                  <w:t>☐</w:t>
                </w:r>
              </w:sdtContent>
            </w:sdt>
            <w:r w:rsidRPr="000566E6">
              <w:rPr>
                <w:rFonts w:ascii="Times New Roman" w:hAnsi="Times New Roman" w:cs="Times New Roman"/>
              </w:rPr>
              <w:t>NO</w:t>
            </w:r>
            <w:r w:rsidR="00160820">
              <w:rPr>
                <w:rFonts w:ascii="Times New Roman" w:hAnsi="Times New Roman" w:cs="Times New Roman"/>
              </w:rPr>
              <w:t xml:space="preserve"> – </w:t>
            </w:r>
            <w:sdt>
              <w:sdtPr>
                <w:rPr>
                  <w:rFonts w:ascii="Times New Roman" w:hAnsi="Times New Roman" w:cs="Times New Roman"/>
                </w:rPr>
                <w:id w:val="-2146967416"/>
                <w14:checkbox>
                  <w14:checked w14:val="0"/>
                  <w14:checkedState w14:val="2612" w14:font="MS Gothic"/>
                  <w14:uncheckedState w14:val="2610" w14:font="MS Gothic"/>
                </w14:checkbox>
              </w:sdtPr>
              <w:sdtEndPr/>
              <w:sdtContent>
                <w:r w:rsidR="008357ED">
                  <w:rPr>
                    <w:rFonts w:ascii="MS Gothic" w:eastAsia="MS Gothic" w:hAnsi="MS Gothic" w:cs="Times New Roman" w:hint="eastAsia"/>
                  </w:rPr>
                  <w:t>☐</w:t>
                </w:r>
              </w:sdtContent>
            </w:sdt>
            <w:r w:rsidR="00160820">
              <w:rPr>
                <w:rFonts w:ascii="Times New Roman" w:hAnsi="Times New Roman" w:cs="Times New Roman"/>
              </w:rPr>
              <w:t>NO OPINION</w:t>
            </w:r>
          </w:p>
          <w:p w:rsidR="00164D6C" w:rsidRDefault="00164D6C" w:rsidP="00164D6C">
            <w:pPr>
              <w:spacing w:line="360" w:lineRule="auto"/>
              <w:jc w:val="both"/>
              <w:rPr>
                <w:rFonts w:ascii="Times New Roman" w:hAnsi="Times New Roman" w:cs="Times New Roman"/>
              </w:rPr>
            </w:pPr>
            <w:r w:rsidRPr="006D6331">
              <w:rPr>
                <w:rFonts w:ascii="Times New Roman" w:hAnsi="Times New Roman" w:cs="Times New Roman"/>
              </w:rPr>
              <w:t>COMMENTS:</w:t>
            </w:r>
          </w:p>
          <w:p w:rsidR="00164D6C" w:rsidRDefault="00164D6C" w:rsidP="003D5517">
            <w:pPr>
              <w:spacing w:line="360" w:lineRule="auto"/>
              <w:jc w:val="both"/>
              <w:rPr>
                <w:rFonts w:ascii="Times New Roman" w:hAnsi="Times New Roman" w:cs="Times New Roman"/>
                <w:b/>
              </w:rPr>
            </w:pPr>
          </w:p>
          <w:p w:rsidR="00164D6C" w:rsidRDefault="00164D6C" w:rsidP="003D5517">
            <w:pPr>
              <w:spacing w:line="360" w:lineRule="auto"/>
              <w:jc w:val="both"/>
              <w:rPr>
                <w:rFonts w:ascii="Times New Roman" w:hAnsi="Times New Roman" w:cs="Times New Roman"/>
                <w:b/>
              </w:rPr>
            </w:pPr>
            <w:r>
              <w:rPr>
                <w:rFonts w:ascii="Times New Roman" w:hAnsi="Times New Roman" w:cs="Times New Roman"/>
                <w:b/>
              </w:rPr>
              <w:t xml:space="preserve">Have you ever experienced </w:t>
            </w:r>
            <w:r w:rsidRPr="00BF378E">
              <w:rPr>
                <w:rFonts w:ascii="Times New Roman" w:hAnsi="Times New Roman" w:cs="Times New Roman"/>
                <w:b/>
              </w:rPr>
              <w:t>problem</w:t>
            </w:r>
            <w:r>
              <w:rPr>
                <w:rFonts w:ascii="Times New Roman" w:hAnsi="Times New Roman" w:cs="Times New Roman"/>
                <w:b/>
              </w:rPr>
              <w:t>s</w:t>
            </w:r>
            <w:r w:rsidRPr="00BF378E">
              <w:rPr>
                <w:rFonts w:ascii="Times New Roman" w:hAnsi="Times New Roman" w:cs="Times New Roman"/>
                <w:b/>
              </w:rPr>
              <w:t xml:space="preserve"> regarding the </w:t>
            </w:r>
            <w:r>
              <w:rPr>
                <w:rFonts w:ascii="Times New Roman" w:hAnsi="Times New Roman" w:cs="Times New Roman"/>
                <w:b/>
              </w:rPr>
              <w:t>right of reply in television broadcasting services</w:t>
            </w:r>
            <w:r w:rsidRPr="00BF378E">
              <w:rPr>
                <w:rFonts w:ascii="Times New Roman" w:hAnsi="Times New Roman" w:cs="Times New Roman"/>
                <w:b/>
              </w:rPr>
              <w:t>?</w:t>
            </w:r>
          </w:p>
          <w:p w:rsidR="00164D6C" w:rsidRDefault="00960348" w:rsidP="003D5517">
            <w:pPr>
              <w:spacing w:line="360" w:lineRule="auto"/>
              <w:jc w:val="both"/>
              <w:rPr>
                <w:rFonts w:ascii="Times New Roman" w:hAnsi="Times New Roman" w:cs="Times New Roman"/>
              </w:rPr>
            </w:pPr>
            <w:sdt>
              <w:sdtPr>
                <w:rPr>
                  <w:rFonts w:ascii="Times New Roman" w:hAnsi="Times New Roman" w:cs="Times New Roman"/>
                </w:rPr>
                <w:id w:val="691723126"/>
                <w14:checkbox>
                  <w14:checked w14:val="0"/>
                  <w14:checkedState w14:val="2612" w14:font="MS Gothic"/>
                  <w14:uncheckedState w14:val="2610" w14:font="MS Gothic"/>
                </w14:checkbox>
              </w:sdtPr>
              <w:sdtEndPr/>
              <w:sdtContent>
                <w:r w:rsidR="008357ED">
                  <w:rPr>
                    <w:rFonts w:ascii="MS Gothic" w:eastAsia="MS Gothic" w:hAnsi="MS Gothic" w:cs="Times New Roman" w:hint="eastAsia"/>
                  </w:rPr>
                  <w:t>☐</w:t>
                </w:r>
              </w:sdtContent>
            </w:sdt>
            <w:r w:rsidR="00164D6C" w:rsidRPr="000566E6">
              <w:rPr>
                <w:rFonts w:ascii="Times New Roman" w:hAnsi="Times New Roman" w:cs="Times New Roman"/>
              </w:rPr>
              <w:t xml:space="preserve">YES – </w:t>
            </w:r>
            <w:sdt>
              <w:sdtPr>
                <w:rPr>
                  <w:rFonts w:ascii="Times New Roman" w:hAnsi="Times New Roman" w:cs="Times New Roman"/>
                </w:rPr>
                <w:id w:val="-1500195711"/>
                <w14:checkbox>
                  <w14:checked w14:val="0"/>
                  <w14:checkedState w14:val="2612" w14:font="MS Gothic"/>
                  <w14:uncheckedState w14:val="2610" w14:font="MS Gothic"/>
                </w14:checkbox>
              </w:sdtPr>
              <w:sdtEndPr/>
              <w:sdtContent>
                <w:r w:rsidR="008357ED">
                  <w:rPr>
                    <w:rFonts w:ascii="MS Gothic" w:eastAsia="MS Gothic" w:hAnsi="MS Gothic" w:cs="Times New Roman" w:hint="eastAsia"/>
                  </w:rPr>
                  <w:t>☐</w:t>
                </w:r>
              </w:sdtContent>
            </w:sdt>
            <w:r w:rsidR="00164D6C" w:rsidRPr="000566E6">
              <w:rPr>
                <w:rFonts w:ascii="Times New Roman" w:hAnsi="Times New Roman" w:cs="Times New Roman"/>
              </w:rPr>
              <w:t>NO</w:t>
            </w:r>
            <w:r w:rsidR="00164D6C">
              <w:rPr>
                <w:rFonts w:ascii="Times New Roman" w:hAnsi="Times New Roman" w:cs="Times New Roman"/>
              </w:rPr>
              <w:t xml:space="preserve"> (If yes, please explain below)</w:t>
            </w:r>
          </w:p>
          <w:p w:rsidR="00164D6C" w:rsidRDefault="00164D6C" w:rsidP="003D5517">
            <w:pPr>
              <w:spacing w:line="360" w:lineRule="auto"/>
              <w:jc w:val="both"/>
              <w:rPr>
                <w:rFonts w:ascii="Times New Roman" w:hAnsi="Times New Roman" w:cs="Times New Roman"/>
              </w:rPr>
            </w:pPr>
            <w:r>
              <w:rPr>
                <w:rFonts w:ascii="Times New Roman" w:hAnsi="Times New Roman" w:cs="Times New Roman"/>
              </w:rPr>
              <w:t>COMMENTS</w:t>
            </w:r>
          </w:p>
          <w:p w:rsidR="00164D6C" w:rsidRDefault="00164D6C" w:rsidP="003D5517">
            <w:pPr>
              <w:spacing w:line="360" w:lineRule="auto"/>
              <w:jc w:val="both"/>
              <w:rPr>
                <w:rFonts w:ascii="Times New Roman" w:hAnsi="Times New Roman" w:cs="Times New Roman"/>
                <w:b/>
              </w:rPr>
            </w:pPr>
          </w:p>
          <w:p w:rsidR="00164D6C" w:rsidRPr="000566E6" w:rsidRDefault="004D12AB" w:rsidP="003D5517">
            <w:pPr>
              <w:spacing w:line="360" w:lineRule="auto"/>
              <w:jc w:val="both"/>
              <w:rPr>
                <w:rFonts w:ascii="Times New Roman" w:hAnsi="Times New Roman" w:cs="Times New Roman"/>
                <w:b/>
                <w:i/>
              </w:rPr>
            </w:pPr>
            <w:r>
              <w:rPr>
                <w:rFonts w:ascii="Times New Roman" w:hAnsi="Times New Roman" w:cs="Times New Roman"/>
                <w:b/>
                <w:i/>
              </w:rPr>
              <w:t>Preferred policy option</w:t>
            </w:r>
            <w:r w:rsidR="00164D6C" w:rsidRPr="00BF69EB">
              <w:rPr>
                <w:rFonts w:ascii="Times New Roman" w:hAnsi="Times New Roman" w:cs="Times New Roman"/>
                <w:b/>
                <w:i/>
              </w:rPr>
              <w:t>:</w:t>
            </w:r>
          </w:p>
          <w:p w:rsidR="00164D6C" w:rsidRDefault="00164D6C" w:rsidP="003D5517">
            <w:pPr>
              <w:spacing w:before="240" w:line="360" w:lineRule="auto"/>
              <w:jc w:val="both"/>
              <w:rPr>
                <w:rFonts w:ascii="Times New Roman" w:hAnsi="Times New Roman" w:cs="Times New Roman"/>
                <w:i/>
              </w:rPr>
            </w:pPr>
            <w:r>
              <w:rPr>
                <w:rFonts w:ascii="Times New Roman" w:hAnsi="Times New Roman" w:cs="Times New Roman"/>
                <w:i/>
              </w:rPr>
              <w:t xml:space="preserve">a) </w:t>
            </w:r>
            <w:sdt>
              <w:sdtPr>
                <w:rPr>
                  <w:rFonts w:ascii="Times New Roman" w:hAnsi="Times New Roman" w:cs="Times New Roman"/>
                  <w:i/>
                </w:rPr>
                <w:id w:val="-981305619"/>
                <w14:checkbox>
                  <w14:checked w14:val="0"/>
                  <w14:checkedState w14:val="2612" w14:font="MS Gothic"/>
                  <w14:uncheckedState w14:val="2610" w14:font="MS Gothic"/>
                </w14:checkbox>
              </w:sdtPr>
              <w:sdtEndPr/>
              <w:sdtContent>
                <w:r w:rsidR="008357ED">
                  <w:rPr>
                    <w:rFonts w:ascii="MS Gothic" w:eastAsia="MS Gothic" w:hAnsi="MS Gothic" w:cs="Times New Roman" w:hint="eastAsia"/>
                    <w:i/>
                  </w:rPr>
                  <w:t>☐</w:t>
                </w:r>
              </w:sdtContent>
            </w:sdt>
            <w:r w:rsidR="008357ED">
              <w:rPr>
                <w:rFonts w:ascii="Times New Roman" w:hAnsi="Times New Roman" w:cs="Times New Roman"/>
                <w:i/>
              </w:rPr>
              <w:t xml:space="preserve"> </w:t>
            </w:r>
            <w:r>
              <w:rPr>
                <w:rFonts w:ascii="Times New Roman" w:hAnsi="Times New Roman" w:cs="Times New Roman"/>
                <w:i/>
              </w:rPr>
              <w:t>Maintaining the status quo</w:t>
            </w:r>
          </w:p>
          <w:p w:rsidR="00164D6C" w:rsidRPr="00164D6C" w:rsidRDefault="00164D6C" w:rsidP="003D5517">
            <w:pPr>
              <w:spacing w:before="240" w:line="360" w:lineRule="auto"/>
              <w:jc w:val="both"/>
              <w:rPr>
                <w:rFonts w:ascii="Times New Roman" w:hAnsi="Times New Roman" w:cs="Times New Roman"/>
                <w:i/>
              </w:rPr>
            </w:pPr>
            <w:r>
              <w:rPr>
                <w:rFonts w:ascii="Times New Roman" w:hAnsi="Times New Roman" w:cs="Times New Roman"/>
                <w:i/>
              </w:rPr>
              <w:lastRenderedPageBreak/>
              <w:t>b</w:t>
            </w:r>
            <w:r w:rsidRPr="00D46BC5">
              <w:rPr>
                <w:rFonts w:ascii="Times New Roman" w:hAnsi="Times New Roman" w:cs="Times New Roman"/>
                <w:i/>
              </w:rPr>
              <w:t xml:space="preserve">) </w:t>
            </w:r>
            <w:sdt>
              <w:sdtPr>
                <w:rPr>
                  <w:rFonts w:ascii="Times New Roman" w:hAnsi="Times New Roman" w:cs="Times New Roman"/>
                  <w:i/>
                </w:rPr>
                <w:id w:val="-1074353013"/>
                <w14:checkbox>
                  <w14:checked w14:val="0"/>
                  <w14:checkedState w14:val="2612" w14:font="MS Gothic"/>
                  <w14:uncheckedState w14:val="2610" w14:font="MS Gothic"/>
                </w14:checkbox>
              </w:sdtPr>
              <w:sdtEndPr/>
              <w:sdtContent>
                <w:r w:rsidR="008357ED">
                  <w:rPr>
                    <w:rFonts w:ascii="MS Gothic" w:eastAsia="MS Gothic" w:hAnsi="MS Gothic" w:cs="Times New Roman" w:hint="eastAsia"/>
                    <w:i/>
                  </w:rPr>
                  <w:t>☐</w:t>
                </w:r>
              </w:sdtContent>
            </w:sdt>
            <w:r w:rsidR="008357ED">
              <w:rPr>
                <w:rFonts w:ascii="Times New Roman" w:hAnsi="Times New Roman" w:cs="Times New Roman"/>
                <w:i/>
              </w:rPr>
              <w:t xml:space="preserve"> </w:t>
            </w:r>
            <w:r w:rsidRPr="00D46BC5">
              <w:rPr>
                <w:rFonts w:ascii="Times New Roman" w:hAnsi="Times New Roman" w:cs="Times New Roman"/>
                <w:i/>
              </w:rPr>
              <w:t>Other option</w:t>
            </w:r>
            <w:r>
              <w:rPr>
                <w:rFonts w:ascii="Times New Roman" w:hAnsi="Times New Roman" w:cs="Times New Roman"/>
                <w:i/>
              </w:rPr>
              <w:t>s</w:t>
            </w:r>
            <w:r w:rsidRPr="00D46BC5">
              <w:rPr>
                <w:rFonts w:ascii="Times New Roman" w:hAnsi="Times New Roman" w:cs="Times New Roman"/>
                <w:i/>
              </w:rPr>
              <w:t xml:space="preserve"> (please describe).</w:t>
            </w:r>
          </w:p>
          <w:p w:rsidR="00164D6C" w:rsidRDefault="00164D6C" w:rsidP="003D5517">
            <w:pPr>
              <w:spacing w:before="240" w:line="360" w:lineRule="auto"/>
              <w:jc w:val="both"/>
              <w:rPr>
                <w:rFonts w:ascii="Times New Roman" w:hAnsi="Times New Roman" w:cs="Times New Roman"/>
              </w:rPr>
            </w:pPr>
            <w:r>
              <w:rPr>
                <w:rFonts w:ascii="Times New Roman" w:hAnsi="Times New Roman" w:cs="Times New Roman"/>
              </w:rPr>
              <w:t>PLEASE EXPLAIN YOUR CHOICE</w:t>
            </w:r>
          </w:p>
          <w:p w:rsidR="00164D6C" w:rsidRPr="000566E6" w:rsidRDefault="00164D6C" w:rsidP="003D5517">
            <w:pPr>
              <w:spacing w:before="240" w:line="360" w:lineRule="auto"/>
              <w:jc w:val="both"/>
              <w:rPr>
                <w:rFonts w:ascii="Times New Roman" w:hAnsi="Times New Roman" w:cs="Times New Roman"/>
                <w:u w:val="single"/>
              </w:rPr>
            </w:pPr>
          </w:p>
        </w:tc>
      </w:tr>
    </w:tbl>
    <w:p w:rsidR="00847EAE" w:rsidRPr="000566E6" w:rsidRDefault="00166F01" w:rsidP="00847EAE">
      <w:pPr>
        <w:spacing w:before="240"/>
        <w:jc w:val="both"/>
        <w:rPr>
          <w:rFonts w:ascii="Times New Roman" w:hAnsi="Times New Roman" w:cs="Times New Roman"/>
          <w:b/>
          <w:i/>
        </w:rPr>
      </w:pPr>
      <w:r w:rsidRPr="000566E6">
        <w:rPr>
          <w:rFonts w:ascii="Times New Roman" w:hAnsi="Times New Roman" w:cs="Times New Roman"/>
          <w:b/>
          <w:i/>
        </w:rPr>
        <w:lastRenderedPageBreak/>
        <w:t xml:space="preserve">Conclusions </w:t>
      </w:r>
      <w:r w:rsidR="00847EAE" w:rsidRPr="000566E6">
        <w:rPr>
          <w:rFonts w:ascii="Times New Roman" w:hAnsi="Times New Roman" w:cs="Times New Roman"/>
          <w:b/>
          <w:i/>
        </w:rPr>
        <w:t>and next steps</w:t>
      </w:r>
    </w:p>
    <w:p w:rsidR="00166F01" w:rsidRPr="000566E6" w:rsidRDefault="00847EAE" w:rsidP="00166F01">
      <w:pPr>
        <w:jc w:val="both"/>
        <w:rPr>
          <w:rFonts w:ascii="Times New Roman" w:hAnsi="Times New Roman" w:cs="Times New Roman"/>
        </w:rPr>
      </w:pPr>
      <w:r w:rsidRPr="00881911">
        <w:rPr>
          <w:rFonts w:ascii="Times New Roman" w:hAnsi="Times New Roman" w:cs="Times New Roman"/>
        </w:rPr>
        <w:t>This public consultation will be closed on</w:t>
      </w:r>
      <w:r w:rsidR="00881911" w:rsidRPr="00881911">
        <w:rPr>
          <w:rFonts w:ascii="Times New Roman" w:hAnsi="Times New Roman" w:cs="Times New Roman"/>
        </w:rPr>
        <w:t xml:space="preserve"> 30 September 2015</w:t>
      </w:r>
    </w:p>
    <w:p w:rsidR="003749D8" w:rsidRDefault="003749D8" w:rsidP="00C379D9">
      <w:pPr>
        <w:jc w:val="both"/>
        <w:rPr>
          <w:rFonts w:ascii="Times New Roman" w:hAnsi="Times New Roman" w:cs="Times New Roman"/>
        </w:rPr>
      </w:pPr>
      <w:r w:rsidRPr="003749D8">
        <w:rPr>
          <w:rFonts w:ascii="Times New Roman" w:hAnsi="Times New Roman" w:cs="Times New Roman"/>
        </w:rPr>
        <w:t xml:space="preserve">On the basis of the responses, the Commission will complete the Regulatory Fitness and Performance (REFIT) evaluation of the AVMSD and inform the Impact Assessment process on </w:t>
      </w:r>
      <w:r w:rsidR="004D12AB">
        <w:rPr>
          <w:rFonts w:ascii="Times New Roman" w:hAnsi="Times New Roman" w:cs="Times New Roman"/>
        </w:rPr>
        <w:t>the</w:t>
      </w:r>
      <w:r w:rsidRPr="003749D8">
        <w:rPr>
          <w:rFonts w:ascii="Times New Roman" w:hAnsi="Times New Roman" w:cs="Times New Roman"/>
        </w:rPr>
        <w:t xml:space="preserve"> policy options </w:t>
      </w:r>
      <w:r w:rsidR="004D12AB">
        <w:rPr>
          <w:rFonts w:ascii="Times New Roman" w:hAnsi="Times New Roman" w:cs="Times New Roman"/>
        </w:rPr>
        <w:t xml:space="preserve">for the future of </w:t>
      </w:r>
      <w:r w:rsidRPr="003749D8">
        <w:rPr>
          <w:rFonts w:ascii="Times New Roman" w:hAnsi="Times New Roman" w:cs="Times New Roman"/>
        </w:rPr>
        <w:t>AVMSD.</w:t>
      </w:r>
    </w:p>
    <w:p w:rsidR="00847EAE" w:rsidRPr="000566E6" w:rsidRDefault="00847EAE" w:rsidP="003749D8">
      <w:pPr>
        <w:jc w:val="both"/>
        <w:rPr>
          <w:rFonts w:ascii="Times New Roman" w:hAnsi="Times New Roman" w:cs="Times New Roman"/>
          <w:i/>
        </w:rPr>
      </w:pPr>
    </w:p>
    <w:sectPr w:rsidR="00847EAE" w:rsidRPr="000566E6" w:rsidSect="00B00258">
      <w:footerReference w:type="default" r:id="rId92"/>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7ED" w:rsidRDefault="008357ED" w:rsidP="00987083">
      <w:pPr>
        <w:spacing w:after="0" w:line="240" w:lineRule="auto"/>
      </w:pPr>
      <w:r>
        <w:separator/>
      </w:r>
    </w:p>
  </w:endnote>
  <w:endnote w:type="continuationSeparator" w:id="0">
    <w:p w:rsidR="008357ED" w:rsidRDefault="008357ED" w:rsidP="00987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088191"/>
      <w:docPartObj>
        <w:docPartGallery w:val="Page Numbers (Bottom of Page)"/>
        <w:docPartUnique/>
      </w:docPartObj>
    </w:sdtPr>
    <w:sdtEndPr>
      <w:rPr>
        <w:noProof/>
      </w:rPr>
    </w:sdtEndPr>
    <w:sdtContent>
      <w:p w:rsidR="008357ED" w:rsidRDefault="008357ED">
        <w:pPr>
          <w:pStyle w:val="Footer"/>
          <w:jc w:val="right"/>
        </w:pPr>
        <w:r>
          <w:fldChar w:fldCharType="begin"/>
        </w:r>
        <w:r>
          <w:instrText xml:space="preserve"> PAGE   \* MERGEFORMAT </w:instrText>
        </w:r>
        <w:r>
          <w:fldChar w:fldCharType="separate"/>
        </w:r>
        <w:r w:rsidR="00960348">
          <w:rPr>
            <w:noProof/>
          </w:rPr>
          <w:t>23</w:t>
        </w:r>
        <w:r>
          <w:rPr>
            <w:noProof/>
          </w:rPr>
          <w:fldChar w:fldCharType="end"/>
        </w:r>
      </w:p>
    </w:sdtContent>
  </w:sdt>
  <w:p w:rsidR="008357ED" w:rsidRDefault="008357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7ED" w:rsidRDefault="008357ED" w:rsidP="00987083">
      <w:pPr>
        <w:spacing w:after="0" w:line="240" w:lineRule="auto"/>
      </w:pPr>
      <w:r>
        <w:separator/>
      </w:r>
    </w:p>
  </w:footnote>
  <w:footnote w:type="continuationSeparator" w:id="0">
    <w:p w:rsidR="008357ED" w:rsidRDefault="008357ED" w:rsidP="00987083">
      <w:pPr>
        <w:spacing w:after="0" w:line="240" w:lineRule="auto"/>
      </w:pPr>
      <w:r>
        <w:continuationSeparator/>
      </w:r>
    </w:p>
  </w:footnote>
  <w:footnote w:id="1">
    <w:p w:rsidR="008357ED" w:rsidRPr="0086626F" w:rsidRDefault="008357ED" w:rsidP="001322EF">
      <w:pPr>
        <w:pStyle w:val="FootnoteText"/>
        <w:jc w:val="both"/>
        <w:rPr>
          <w:rFonts w:ascii="Times New Roman" w:hAnsi="Times New Roman" w:cs="Times New Roman"/>
        </w:rPr>
      </w:pPr>
      <w:r w:rsidRPr="0086626F">
        <w:rPr>
          <w:rStyle w:val="FootnoteReference"/>
          <w:rFonts w:ascii="Times New Roman" w:hAnsi="Times New Roman" w:cs="Times New Roman"/>
        </w:rPr>
        <w:footnoteRef/>
      </w:r>
      <w:r w:rsidRPr="0086626F">
        <w:rPr>
          <w:rFonts w:ascii="Times New Roman" w:hAnsi="Times New Roman" w:cs="Times New Roman"/>
        </w:rPr>
        <w:t xml:space="preserve"> Directive 2010/13/EU of the European Parliament and of the Council of 10 March 2010 on the coordination of certain provisions </w:t>
      </w:r>
      <w:proofErr w:type="gramStart"/>
      <w:r w:rsidRPr="0086626F">
        <w:rPr>
          <w:rFonts w:ascii="Times New Roman" w:hAnsi="Times New Roman" w:cs="Times New Roman"/>
        </w:rPr>
        <w:t>laid</w:t>
      </w:r>
      <w:proofErr w:type="gramEnd"/>
      <w:r w:rsidRPr="0086626F">
        <w:rPr>
          <w:rFonts w:ascii="Times New Roman" w:hAnsi="Times New Roman" w:cs="Times New Roman"/>
        </w:rPr>
        <w:t xml:space="preserve"> down by law, regulation or administrative action in Member States concerning the provision of </w:t>
      </w:r>
      <w:proofErr w:type="spellStart"/>
      <w:r w:rsidRPr="0086626F">
        <w:rPr>
          <w:rFonts w:ascii="Times New Roman" w:hAnsi="Times New Roman" w:cs="Times New Roman"/>
        </w:rPr>
        <w:t>audiovisual</w:t>
      </w:r>
      <w:proofErr w:type="spellEnd"/>
      <w:r w:rsidRPr="0086626F">
        <w:rPr>
          <w:rFonts w:ascii="Times New Roman" w:hAnsi="Times New Roman" w:cs="Times New Roman"/>
        </w:rPr>
        <w:t xml:space="preserve"> media services. </w:t>
      </w:r>
      <w:proofErr w:type="gramStart"/>
      <w:r w:rsidRPr="0086626F">
        <w:rPr>
          <w:rFonts w:ascii="Times New Roman" w:hAnsi="Times New Roman" w:cs="Times New Roman"/>
        </w:rPr>
        <w:t>Here</w:t>
      </w:r>
      <w:r>
        <w:rPr>
          <w:rFonts w:ascii="Times New Roman" w:hAnsi="Times New Roman" w:cs="Times New Roman"/>
        </w:rPr>
        <w:t>in</w:t>
      </w:r>
      <w:r w:rsidRPr="0086626F">
        <w:rPr>
          <w:rFonts w:ascii="Times New Roman" w:hAnsi="Times New Roman" w:cs="Times New Roman"/>
        </w:rPr>
        <w:t>after, "the AVMSD" or "the Directive".</w:t>
      </w:r>
      <w:proofErr w:type="gramEnd"/>
      <w:r w:rsidRPr="0086626F">
        <w:rPr>
          <w:rFonts w:ascii="Times New Roman" w:hAnsi="Times New Roman" w:cs="Times New Roman"/>
        </w:rPr>
        <w:t xml:space="preserve"> </w:t>
      </w:r>
    </w:p>
  </w:footnote>
  <w:footnote w:id="2">
    <w:p w:rsidR="008357ED" w:rsidRPr="0086626F" w:rsidRDefault="008357ED" w:rsidP="001322EF">
      <w:pPr>
        <w:pStyle w:val="FootnoteText"/>
        <w:jc w:val="both"/>
        <w:rPr>
          <w:rFonts w:ascii="Times New Roman" w:hAnsi="Times New Roman" w:cs="Times New Roman"/>
        </w:rPr>
      </w:pPr>
      <w:r w:rsidRPr="0086626F">
        <w:rPr>
          <w:rStyle w:val="FootnoteReference"/>
          <w:rFonts w:ascii="Times New Roman" w:hAnsi="Times New Roman" w:cs="Times New Roman"/>
        </w:rPr>
        <w:footnoteRef/>
      </w:r>
      <w:r w:rsidRPr="0086626F">
        <w:rPr>
          <w:rFonts w:ascii="Times New Roman" w:hAnsi="Times New Roman" w:cs="Times New Roman"/>
        </w:rPr>
        <w:t xml:space="preserve"> </w:t>
      </w:r>
      <w:hyperlink r:id="rId1" w:history="1">
        <w:r w:rsidRPr="0086626F">
          <w:rPr>
            <w:rStyle w:val="Hyperlink"/>
            <w:rFonts w:ascii="Times New Roman" w:hAnsi="Times New Roman" w:cs="Times New Roman"/>
          </w:rPr>
          <w:t>https://ec.europa.eu/digital-agenda/en/media-convergence</w:t>
        </w:r>
      </w:hyperlink>
      <w:r w:rsidRPr="0086626F">
        <w:rPr>
          <w:rFonts w:ascii="Times New Roman" w:hAnsi="Times New Roman" w:cs="Times New Roman"/>
        </w:rPr>
        <w:t xml:space="preserve"> </w:t>
      </w:r>
    </w:p>
  </w:footnote>
  <w:footnote w:id="3">
    <w:p w:rsidR="008357ED" w:rsidRDefault="008357ED" w:rsidP="001322EF">
      <w:pPr>
        <w:pStyle w:val="FootnoteText"/>
      </w:pPr>
      <w:r w:rsidRPr="00DB7D90">
        <w:rPr>
          <w:rFonts w:ascii="Times New Roman" w:hAnsi="Times New Roman" w:cs="Times New Roman"/>
        </w:rPr>
        <w:footnoteRef/>
      </w:r>
      <w:r w:rsidRPr="00DB7D90">
        <w:rPr>
          <w:rFonts w:ascii="Times New Roman" w:hAnsi="Times New Roman" w:cs="Times New Roman"/>
        </w:rPr>
        <w:t xml:space="preserve"> Communication from the Commission to the European Parliament, the Council, the European Economic and Social Committee and the Committee of Regions, a Digital Single Market Strategy for Europe, COM (2015)</w:t>
      </w:r>
      <w:r>
        <w:rPr>
          <w:rFonts w:ascii="Times New Roman" w:hAnsi="Times New Roman" w:cs="Times New Roman"/>
        </w:rPr>
        <w:t xml:space="preserve"> 192 final, </w:t>
      </w:r>
      <w:r w:rsidRPr="00DB7D90">
        <w:rPr>
          <w:rFonts w:ascii="Times New Roman" w:hAnsi="Times New Roman" w:cs="Times New Roman"/>
        </w:rPr>
        <w:t>6 May 2015.</w:t>
      </w:r>
    </w:p>
  </w:footnote>
  <w:footnote w:id="4">
    <w:p w:rsidR="008357ED" w:rsidRPr="0086626F" w:rsidRDefault="008357ED" w:rsidP="001322EF">
      <w:pPr>
        <w:pStyle w:val="FootnoteText"/>
        <w:jc w:val="both"/>
        <w:rPr>
          <w:rFonts w:ascii="Times New Roman" w:hAnsi="Times New Roman" w:cs="Times New Roman"/>
        </w:rPr>
      </w:pPr>
      <w:r w:rsidRPr="0086626F">
        <w:rPr>
          <w:rStyle w:val="FootnoteReference"/>
          <w:rFonts w:ascii="Times New Roman" w:hAnsi="Times New Roman" w:cs="Times New Roman"/>
        </w:rPr>
        <w:footnoteRef/>
      </w:r>
      <w:r w:rsidRPr="0086626F">
        <w:rPr>
          <w:rFonts w:ascii="Times New Roman" w:hAnsi="Times New Roman" w:cs="Times New Roman"/>
        </w:rPr>
        <w:t xml:space="preserve"> Her</w:t>
      </w:r>
      <w:r>
        <w:rPr>
          <w:rFonts w:ascii="Times New Roman" w:hAnsi="Times New Roman" w:cs="Times New Roman"/>
        </w:rPr>
        <w:t>ein</w:t>
      </w:r>
      <w:r w:rsidRPr="0086626F">
        <w:rPr>
          <w:rFonts w:ascii="Times New Roman" w:hAnsi="Times New Roman" w:cs="Times New Roman"/>
        </w:rPr>
        <w:t>after, "The Green Paper" (</w:t>
      </w:r>
      <w:hyperlink r:id="rId2" w:anchor="green-paper---preparing-for-a-fully-converged-audi" w:history="1">
        <w:r w:rsidRPr="0086626F">
          <w:rPr>
            <w:rStyle w:val="Hyperlink"/>
            <w:rFonts w:ascii="Times New Roman" w:hAnsi="Times New Roman" w:cs="Times New Roman"/>
          </w:rPr>
          <w:t>https://ec.europa.eu/digital-agenda/node/51287#green-paper---preparing-for-a-fully-converged-</w:t>
        </w:r>
        <w:proofErr w:type="spellStart"/>
        <w:r w:rsidRPr="0086626F">
          <w:rPr>
            <w:rStyle w:val="Hyperlink"/>
            <w:rFonts w:ascii="Times New Roman" w:hAnsi="Times New Roman" w:cs="Times New Roman"/>
          </w:rPr>
          <w:t>audi</w:t>
        </w:r>
        <w:proofErr w:type="spellEnd"/>
      </w:hyperlink>
      <w:r w:rsidRPr="0086626F">
        <w:rPr>
          <w:rFonts w:ascii="Times New Roman" w:hAnsi="Times New Roman" w:cs="Times New Roman"/>
        </w:rPr>
        <w:t xml:space="preserve">) </w:t>
      </w:r>
    </w:p>
  </w:footnote>
  <w:footnote w:id="5">
    <w:p w:rsidR="008357ED" w:rsidRDefault="008357ED" w:rsidP="004A0763">
      <w:pPr>
        <w:pStyle w:val="FootnoteText"/>
        <w:jc w:val="both"/>
      </w:pPr>
      <w:r>
        <w:rPr>
          <w:rStyle w:val="FootnoteReference"/>
        </w:rPr>
        <w:footnoteRef/>
      </w:r>
      <w:r>
        <w:t xml:space="preserve"> Recital 24 of the AVMSD: "</w:t>
      </w:r>
      <w:r>
        <w:rPr>
          <w:rFonts w:cs="EUAlbertina"/>
          <w:color w:val="000000"/>
          <w:sz w:val="19"/>
          <w:szCs w:val="19"/>
        </w:rPr>
        <w:t xml:space="preserve">It is characteristic of on-demand </w:t>
      </w:r>
      <w:proofErr w:type="spellStart"/>
      <w:r>
        <w:rPr>
          <w:rFonts w:cs="EUAlbertina"/>
          <w:color w:val="000000"/>
          <w:sz w:val="19"/>
          <w:szCs w:val="19"/>
        </w:rPr>
        <w:t>audiovisual</w:t>
      </w:r>
      <w:proofErr w:type="spellEnd"/>
      <w:r>
        <w:rPr>
          <w:rFonts w:cs="EUAlbertina"/>
          <w:color w:val="000000"/>
          <w:sz w:val="19"/>
          <w:szCs w:val="19"/>
        </w:rPr>
        <w:t xml:space="preserve"> media services that they are </w:t>
      </w:r>
      <w:r w:rsidRPr="004A0763">
        <w:rPr>
          <w:rFonts w:cs="EUAlbertina"/>
          <w:b/>
          <w:color w:val="000000"/>
          <w:sz w:val="19"/>
          <w:szCs w:val="19"/>
        </w:rPr>
        <w:t>‘television-like</w:t>
      </w:r>
      <w:r>
        <w:rPr>
          <w:rFonts w:cs="EUAlbertina"/>
          <w:color w:val="000000"/>
          <w:sz w:val="19"/>
          <w:szCs w:val="19"/>
        </w:rPr>
        <w:t>’, i.e. that they compete for the same audience as television broadcasts, and the nature and the means of access to the service would lead the user reasonably to expect regulatory protection within the scope of this Directive. In the light of this and in order to prevent disparities as regards free movement and competition, the concept of ‘programme’ should be interpreted in a dynamic way taking into account developments in television broadcasting.</w:t>
      </w:r>
      <w:r>
        <w:t>"</w:t>
      </w:r>
    </w:p>
  </w:footnote>
  <w:footnote w:id="6">
    <w:p w:rsidR="008357ED" w:rsidRPr="004A0763" w:rsidRDefault="008357ED" w:rsidP="007D2AE7">
      <w:pPr>
        <w:pStyle w:val="FootnoteText"/>
        <w:jc w:val="both"/>
        <w:rPr>
          <w:rFonts w:cstheme="minorHAnsi"/>
          <w:sz w:val="19"/>
          <w:szCs w:val="19"/>
        </w:rPr>
      </w:pPr>
      <w:r w:rsidRPr="0024169C">
        <w:rPr>
          <w:rStyle w:val="FootnoteReference"/>
          <w:rFonts w:ascii="Times New Roman" w:hAnsi="Times New Roman" w:cs="Times New Roman"/>
        </w:rPr>
        <w:footnoteRef/>
      </w:r>
      <w:r w:rsidRPr="0024169C">
        <w:rPr>
          <w:rFonts w:ascii="Times New Roman" w:hAnsi="Times New Roman" w:cs="Times New Roman"/>
        </w:rPr>
        <w:t xml:space="preserve"> </w:t>
      </w:r>
      <w:r w:rsidRPr="004A0763">
        <w:rPr>
          <w:rFonts w:cstheme="minorHAnsi"/>
          <w:sz w:val="19"/>
          <w:szCs w:val="19"/>
        </w:rPr>
        <w:t>Article 1(1</w:t>
      </w:r>
      <w:proofErr w:type="gramStart"/>
      <w:r w:rsidRPr="004A0763">
        <w:rPr>
          <w:rFonts w:cstheme="minorHAnsi"/>
          <w:sz w:val="19"/>
          <w:szCs w:val="19"/>
        </w:rPr>
        <w:t>)(</w:t>
      </w:r>
      <w:proofErr w:type="gramEnd"/>
      <w:r w:rsidRPr="004A0763">
        <w:rPr>
          <w:rFonts w:cstheme="minorHAnsi"/>
          <w:sz w:val="19"/>
          <w:szCs w:val="19"/>
        </w:rPr>
        <w:t xml:space="preserve">a) of the AVMSD. The </w:t>
      </w:r>
      <w:proofErr w:type="spellStart"/>
      <w:r w:rsidRPr="004A0763">
        <w:rPr>
          <w:rFonts w:cstheme="minorHAnsi"/>
          <w:sz w:val="19"/>
          <w:szCs w:val="19"/>
        </w:rPr>
        <w:t>Audiovisual</w:t>
      </w:r>
      <w:proofErr w:type="spellEnd"/>
      <w:r w:rsidRPr="004A0763">
        <w:rPr>
          <w:rFonts w:cstheme="minorHAnsi"/>
          <w:sz w:val="19"/>
          <w:szCs w:val="19"/>
        </w:rPr>
        <w:t xml:space="preserve"> Media Services Directive applies only to services </w:t>
      </w:r>
      <w:r>
        <w:rPr>
          <w:rFonts w:cstheme="minorHAnsi"/>
          <w:sz w:val="19"/>
          <w:szCs w:val="19"/>
        </w:rPr>
        <w:t xml:space="preserve">that qualify as </w:t>
      </w:r>
      <w:proofErr w:type="spellStart"/>
      <w:r w:rsidRPr="004A0763">
        <w:rPr>
          <w:rFonts w:cstheme="minorHAnsi"/>
          <w:sz w:val="19"/>
          <w:szCs w:val="19"/>
        </w:rPr>
        <w:t>audiovisual</w:t>
      </w:r>
      <w:proofErr w:type="spellEnd"/>
      <w:r w:rsidRPr="004A0763">
        <w:rPr>
          <w:rFonts w:cstheme="minorHAnsi"/>
          <w:sz w:val="19"/>
          <w:szCs w:val="19"/>
        </w:rPr>
        <w:t xml:space="preserve"> media service</w:t>
      </w:r>
      <w:r>
        <w:rPr>
          <w:rFonts w:cstheme="minorHAnsi"/>
          <w:sz w:val="19"/>
          <w:szCs w:val="19"/>
        </w:rPr>
        <w:t>s</w:t>
      </w:r>
      <w:r w:rsidRPr="004A0763">
        <w:rPr>
          <w:rFonts w:cstheme="minorHAnsi"/>
          <w:sz w:val="19"/>
          <w:szCs w:val="19"/>
        </w:rPr>
        <w:t xml:space="preserve"> as defined in Article 1(1</w:t>
      </w:r>
      <w:proofErr w:type="gramStart"/>
      <w:r w:rsidRPr="004A0763">
        <w:rPr>
          <w:rFonts w:cstheme="minorHAnsi"/>
          <w:sz w:val="19"/>
          <w:szCs w:val="19"/>
        </w:rPr>
        <w:t>)(</w:t>
      </w:r>
      <w:proofErr w:type="gramEnd"/>
      <w:r w:rsidRPr="004A0763">
        <w:rPr>
          <w:rFonts w:cstheme="minorHAnsi"/>
          <w:sz w:val="19"/>
          <w:szCs w:val="19"/>
        </w:rPr>
        <w:t>a).</w:t>
      </w:r>
      <w:r>
        <w:rPr>
          <w:rFonts w:cstheme="minorHAnsi"/>
          <w:sz w:val="19"/>
          <w:szCs w:val="19"/>
        </w:rPr>
        <w:t xml:space="preserve"> </w:t>
      </w:r>
      <w:r w:rsidRPr="004A0763">
        <w:rPr>
          <w:rFonts w:cstheme="minorHAnsi"/>
          <w:sz w:val="19"/>
          <w:szCs w:val="19"/>
        </w:rPr>
        <w:t xml:space="preserve">An </w:t>
      </w:r>
      <w:proofErr w:type="spellStart"/>
      <w:r w:rsidRPr="004A0763">
        <w:rPr>
          <w:rFonts w:cstheme="minorHAnsi"/>
          <w:sz w:val="19"/>
          <w:szCs w:val="19"/>
        </w:rPr>
        <w:t>audiovisual</w:t>
      </w:r>
      <w:proofErr w:type="spellEnd"/>
      <w:r w:rsidRPr="004A0763">
        <w:rPr>
          <w:rFonts w:cstheme="minorHAnsi"/>
          <w:sz w:val="19"/>
          <w:szCs w:val="19"/>
        </w:rPr>
        <w:t xml:space="preserve"> media service is "a service […] which is under the </w:t>
      </w:r>
      <w:r w:rsidRPr="004A0763">
        <w:rPr>
          <w:rFonts w:cstheme="minorHAnsi"/>
          <w:b/>
          <w:sz w:val="19"/>
          <w:szCs w:val="19"/>
        </w:rPr>
        <w:t>editorial responsibility</w:t>
      </w:r>
      <w:r w:rsidRPr="004A0763">
        <w:rPr>
          <w:rFonts w:cstheme="minorHAnsi"/>
          <w:sz w:val="19"/>
          <w:szCs w:val="19"/>
        </w:rPr>
        <w:t xml:space="preserve"> of a media service provider and the </w:t>
      </w:r>
      <w:r w:rsidRPr="004A0763">
        <w:rPr>
          <w:rFonts w:cstheme="minorHAnsi"/>
          <w:b/>
          <w:sz w:val="19"/>
          <w:szCs w:val="19"/>
        </w:rPr>
        <w:t>principal purpose</w:t>
      </w:r>
      <w:r w:rsidRPr="004A0763">
        <w:rPr>
          <w:rFonts w:cstheme="minorHAnsi"/>
          <w:sz w:val="19"/>
          <w:szCs w:val="19"/>
        </w:rPr>
        <w:t xml:space="preserve"> of which is the provision of programmes, in order to inform, entertain or educate, to the general public by electronic communications networks within the meaning of point (a) of Article 2 of Directive 2002/21/EC". This </w:t>
      </w:r>
      <w:r>
        <w:rPr>
          <w:rFonts w:cstheme="minorHAnsi"/>
          <w:sz w:val="19"/>
          <w:szCs w:val="19"/>
        </w:rPr>
        <w:t xml:space="preserve">definition </w:t>
      </w:r>
      <w:r w:rsidRPr="004A0763">
        <w:rPr>
          <w:rFonts w:cstheme="minorHAnsi"/>
          <w:sz w:val="19"/>
          <w:szCs w:val="19"/>
        </w:rPr>
        <w:t xml:space="preserve">covers </w:t>
      </w:r>
      <w:r>
        <w:rPr>
          <w:rFonts w:cstheme="minorHAnsi"/>
          <w:sz w:val="19"/>
          <w:szCs w:val="19"/>
        </w:rPr>
        <w:t>primarily</w:t>
      </w:r>
      <w:r w:rsidRPr="004A0763">
        <w:rPr>
          <w:rFonts w:cstheme="minorHAnsi"/>
          <w:sz w:val="19"/>
          <w:szCs w:val="19"/>
        </w:rPr>
        <w:t xml:space="preserve"> television broadcasts and on-demand </w:t>
      </w:r>
      <w:proofErr w:type="spellStart"/>
      <w:r w:rsidRPr="004A0763">
        <w:rPr>
          <w:rFonts w:cstheme="minorHAnsi"/>
          <w:sz w:val="19"/>
          <w:szCs w:val="19"/>
        </w:rPr>
        <w:t>audiovisual</w:t>
      </w:r>
      <w:proofErr w:type="spellEnd"/>
      <w:r w:rsidRPr="004A0763">
        <w:rPr>
          <w:rFonts w:cstheme="minorHAnsi"/>
          <w:sz w:val="19"/>
          <w:szCs w:val="19"/>
        </w:rPr>
        <w:t xml:space="preserve"> media services.</w:t>
      </w:r>
    </w:p>
  </w:footnote>
  <w:footnote w:id="7">
    <w:p w:rsidR="008357ED" w:rsidRDefault="008357ED">
      <w:pPr>
        <w:pStyle w:val="FootnoteText"/>
      </w:pPr>
      <w:r>
        <w:rPr>
          <w:rStyle w:val="FootnoteReference"/>
        </w:rPr>
        <w:footnoteRef/>
      </w:r>
      <w:r>
        <w:t xml:space="preserve"> </w:t>
      </w:r>
      <w:r w:rsidRPr="004A0763">
        <w:rPr>
          <w:rFonts w:cstheme="minorHAnsi"/>
          <w:sz w:val="19"/>
          <w:szCs w:val="19"/>
        </w:rPr>
        <w:t>Directive 2000/31/EC of the European Parliament and of the Council of 8 June 2000 on certain legal aspects of information society services, in particular electronic commerce, in the Internal Market ('Directive on electronic commerce')</w:t>
      </w:r>
    </w:p>
  </w:footnote>
  <w:footnote w:id="8">
    <w:p w:rsidR="008357ED" w:rsidRDefault="008357ED">
      <w:pPr>
        <w:pStyle w:val="FootnoteText"/>
      </w:pPr>
      <w:r>
        <w:rPr>
          <w:rStyle w:val="FootnoteReference"/>
        </w:rPr>
        <w:footnoteRef/>
      </w:r>
      <w:r>
        <w:t xml:space="preserve"> Relevance looks at the relationship between the needs and problems in society and the objectives of the intervention.</w:t>
      </w:r>
    </w:p>
  </w:footnote>
  <w:footnote w:id="9">
    <w:p w:rsidR="008357ED" w:rsidRDefault="008357ED">
      <w:pPr>
        <w:pStyle w:val="FootnoteText"/>
      </w:pPr>
      <w:r>
        <w:rPr>
          <w:rStyle w:val="FootnoteReference"/>
        </w:rPr>
        <w:footnoteRef/>
      </w:r>
      <w:r>
        <w:t xml:space="preserve"> Effectiveness analysis considers how successful EU action has been in achieving or progressing towards its objectives.</w:t>
      </w:r>
    </w:p>
  </w:footnote>
  <w:footnote w:id="10">
    <w:p w:rsidR="008357ED" w:rsidRDefault="008357ED">
      <w:pPr>
        <w:pStyle w:val="FootnoteText"/>
      </w:pPr>
      <w:r>
        <w:rPr>
          <w:rStyle w:val="FootnoteReference"/>
        </w:rPr>
        <w:footnoteRef/>
      </w:r>
      <w:r>
        <w:t xml:space="preserve"> How fairly are the different effects distributed across the different stakeholders?</w:t>
      </w:r>
    </w:p>
  </w:footnote>
  <w:footnote w:id="11">
    <w:p w:rsidR="008357ED" w:rsidRPr="00C26378" w:rsidRDefault="008357ED" w:rsidP="004A0763">
      <w:pPr>
        <w:pStyle w:val="FootnoteText"/>
        <w:jc w:val="both"/>
      </w:pPr>
      <w:r>
        <w:rPr>
          <w:rStyle w:val="FootnoteReference"/>
        </w:rPr>
        <w:footnoteRef/>
      </w:r>
      <w:r>
        <w:t xml:space="preserve"> Article 2(1) AVMSD – "Each Member State shall ensure that all </w:t>
      </w:r>
      <w:proofErr w:type="spellStart"/>
      <w:r>
        <w:t>audiovisual</w:t>
      </w:r>
      <w:proofErr w:type="spellEnd"/>
      <w:r>
        <w:t xml:space="preserve"> media services transmitted by media service providers </w:t>
      </w:r>
      <w:r w:rsidRPr="00497B76">
        <w:rPr>
          <w:b/>
        </w:rPr>
        <w:t>under its jurisdiction</w:t>
      </w:r>
      <w:r>
        <w:t xml:space="preserve"> comply with the rules of the system of law applicable to </w:t>
      </w:r>
      <w:proofErr w:type="spellStart"/>
      <w:r>
        <w:t>audiovisual</w:t>
      </w:r>
      <w:proofErr w:type="spellEnd"/>
      <w:r>
        <w:t xml:space="preserve"> media services intended for the public in that Member State." (emphasis added)</w:t>
      </w:r>
    </w:p>
  </w:footnote>
  <w:footnote w:id="12">
    <w:p w:rsidR="008357ED" w:rsidRPr="00506F9F" w:rsidRDefault="008357ED" w:rsidP="00A55C52">
      <w:pPr>
        <w:pStyle w:val="FootnoteText"/>
        <w:rPr>
          <w:rFonts w:ascii="Times New Roman" w:hAnsi="Times New Roman" w:cs="Times New Roman"/>
        </w:rPr>
      </w:pPr>
      <w:r w:rsidRPr="00506F9F">
        <w:rPr>
          <w:rStyle w:val="FootnoteReference"/>
          <w:rFonts w:ascii="Times New Roman" w:hAnsi="Times New Roman" w:cs="Times New Roman"/>
        </w:rPr>
        <w:footnoteRef/>
      </w:r>
      <w:r w:rsidRPr="00506F9F">
        <w:rPr>
          <w:rFonts w:ascii="Times New Roman" w:hAnsi="Times New Roman" w:cs="Times New Roman"/>
        </w:rPr>
        <w:t xml:space="preserve"> "</w:t>
      </w:r>
      <w:proofErr w:type="spellStart"/>
      <w:r w:rsidRPr="00506F9F">
        <w:rPr>
          <w:rFonts w:ascii="Times New Roman" w:hAnsi="Times New Roman" w:cs="Times New Roman"/>
        </w:rPr>
        <w:t>Audiovisual</w:t>
      </w:r>
      <w:proofErr w:type="spellEnd"/>
      <w:r w:rsidRPr="00506F9F">
        <w:rPr>
          <w:rFonts w:ascii="Times New Roman" w:hAnsi="Times New Roman" w:cs="Times New Roman"/>
        </w:rPr>
        <w:t xml:space="preserve"> commercial communication" is a broader concept than advertising and it refers to images with or without sound which are designed to promote, directly or indirectly, the goods, services or image of a natural or legal entity pursuing an economic activity. Such images accompany or are included in a programme in return for payment or for similar consideration or for self-promotional purposes. Forms of </w:t>
      </w:r>
      <w:proofErr w:type="spellStart"/>
      <w:r w:rsidRPr="00506F9F">
        <w:rPr>
          <w:rFonts w:ascii="Times New Roman" w:hAnsi="Times New Roman" w:cs="Times New Roman"/>
        </w:rPr>
        <w:t>audiovisual</w:t>
      </w:r>
      <w:proofErr w:type="spellEnd"/>
      <w:r w:rsidRPr="00506F9F">
        <w:rPr>
          <w:rFonts w:ascii="Times New Roman" w:hAnsi="Times New Roman" w:cs="Times New Roman"/>
        </w:rPr>
        <w:t xml:space="preserve"> commercial communication include, inter alia, television advertising, sponsorship, teleshopping and product placement. See Article 1(1</w:t>
      </w:r>
      <w:proofErr w:type="gramStart"/>
      <w:r w:rsidRPr="00506F9F">
        <w:rPr>
          <w:rFonts w:ascii="Times New Roman" w:hAnsi="Times New Roman" w:cs="Times New Roman"/>
        </w:rPr>
        <w:t>)(</w:t>
      </w:r>
      <w:proofErr w:type="gramEnd"/>
      <w:r w:rsidRPr="00506F9F">
        <w:rPr>
          <w:rFonts w:ascii="Times New Roman" w:hAnsi="Times New Roman" w:cs="Times New Roman"/>
        </w:rPr>
        <w:t>h) AVMSD.</w:t>
      </w:r>
    </w:p>
    <w:p w:rsidR="008357ED" w:rsidRDefault="008357ED">
      <w:pPr>
        <w:pStyle w:val="FootnoteText"/>
      </w:pPr>
    </w:p>
  </w:footnote>
  <w:footnote w:id="13">
    <w:p w:rsidR="008357ED" w:rsidRPr="00B34219" w:rsidRDefault="008357ED" w:rsidP="00F10EBE">
      <w:pPr>
        <w:pStyle w:val="FootnoteText"/>
        <w:jc w:val="both"/>
        <w:rPr>
          <w:rFonts w:ascii="Times New Roman" w:hAnsi="Times New Roman" w:cs="Times New Roman"/>
        </w:rPr>
      </w:pPr>
      <w:r w:rsidRPr="00B34219">
        <w:rPr>
          <w:rStyle w:val="FootnoteReference"/>
          <w:rFonts w:ascii="Times New Roman" w:hAnsi="Times New Roman" w:cs="Times New Roman"/>
        </w:rPr>
        <w:footnoteRef/>
      </w:r>
      <w:r w:rsidRPr="00B34219">
        <w:rPr>
          <w:rFonts w:ascii="Times New Roman" w:hAnsi="Times New Roman" w:cs="Times New Roman"/>
        </w:rPr>
        <w:t xml:space="preserve">  </w:t>
      </w:r>
      <w:proofErr w:type="gramStart"/>
      <w:r w:rsidRPr="00B34219">
        <w:rPr>
          <w:rFonts w:ascii="Times New Roman" w:hAnsi="Times New Roman" w:cs="Times New Roman"/>
        </w:rPr>
        <w:t>For European works: a majority proportion of broadcasters' transmission time.</w:t>
      </w:r>
      <w:proofErr w:type="gramEnd"/>
    </w:p>
  </w:footnote>
  <w:footnote w:id="14">
    <w:p w:rsidR="008357ED" w:rsidRPr="008C32FB" w:rsidRDefault="008357ED" w:rsidP="00F10EBE">
      <w:pPr>
        <w:pStyle w:val="FootnoteText"/>
        <w:jc w:val="both"/>
      </w:pPr>
      <w:r w:rsidRPr="00B34219">
        <w:rPr>
          <w:rStyle w:val="FootnoteReference"/>
          <w:rFonts w:ascii="Times New Roman" w:hAnsi="Times New Roman" w:cs="Times New Roman"/>
        </w:rPr>
        <w:footnoteRef/>
      </w:r>
      <w:r w:rsidRPr="00B34219">
        <w:rPr>
          <w:rFonts w:ascii="Times New Roman" w:hAnsi="Times New Roman" w:cs="Times New Roman"/>
        </w:rPr>
        <w:t xml:space="preserve"> For European works created by producers who are independent of broadcasters: 10% of broadcasters' transmission time.</w:t>
      </w:r>
      <w:r>
        <w:t xml:space="preserve"> </w:t>
      </w:r>
    </w:p>
  </w:footnote>
  <w:footnote w:id="15">
    <w:p w:rsidR="008357ED" w:rsidRDefault="008357ED">
      <w:pPr>
        <w:pStyle w:val="FootnoteText"/>
      </w:pPr>
      <w:r>
        <w:rPr>
          <w:rStyle w:val="FootnoteReference"/>
        </w:rPr>
        <w:footnoteRef/>
      </w:r>
      <w:r>
        <w:t xml:space="preserve"> W</w:t>
      </w:r>
      <w:r w:rsidRPr="00A41389">
        <w:t>orks transmitted within 5 years of their production.</w:t>
      </w:r>
    </w:p>
  </w:footnote>
  <w:footnote w:id="16">
    <w:p w:rsidR="008357ED" w:rsidRDefault="008357ED">
      <w:pPr>
        <w:pStyle w:val="FootnoteText"/>
      </w:pPr>
      <w:r>
        <w:rPr>
          <w:rStyle w:val="FootnoteReference"/>
        </w:rPr>
        <w:footnoteRef/>
      </w:r>
      <w:r>
        <w:t xml:space="preserve"> </w:t>
      </w:r>
      <w:r w:rsidRPr="00BF69EB">
        <w:t>Directive 2002/22/EC on universal service and users’ rights relating to electronic communications networks and services</w:t>
      </w:r>
      <w:r>
        <w:t xml:space="preserve">, as amended by </w:t>
      </w:r>
      <w:r w:rsidRPr="00BF69EB">
        <w:t>Directive 2009/136/EC</w:t>
      </w:r>
    </w:p>
  </w:footnote>
  <w:footnote w:id="17">
    <w:p w:rsidR="008357ED" w:rsidRPr="003228DD" w:rsidRDefault="008357ED">
      <w:pPr>
        <w:pStyle w:val="FootnoteText"/>
      </w:pPr>
      <w:r>
        <w:rPr>
          <w:rStyle w:val="FootnoteReference"/>
        </w:rPr>
        <w:footnoteRef/>
      </w:r>
      <w:r>
        <w:t xml:space="preserve"> Directive 2002/19/EC on access to, and interconnection of, electronic communications networks and associated facilities (Access Directive), as amended by </w:t>
      </w:r>
      <w:r w:rsidRPr="003228DD">
        <w:t>Directive 2009/140/EC</w:t>
      </w:r>
    </w:p>
  </w:footnote>
  <w:footnote w:id="18">
    <w:p w:rsidR="008357ED" w:rsidRPr="00A874EA" w:rsidRDefault="008357ED">
      <w:pPr>
        <w:pStyle w:val="FootnoteText"/>
      </w:pPr>
      <w:r>
        <w:rPr>
          <w:rStyle w:val="FootnoteReference"/>
        </w:rPr>
        <w:footnoteRef/>
      </w:r>
      <w:r>
        <w:t xml:space="preserve"> </w:t>
      </w:r>
      <w:r w:rsidRPr="00A874EA">
        <w:t>Electronic program</w:t>
      </w:r>
      <w:r>
        <w:t>me</w:t>
      </w:r>
      <w:r w:rsidRPr="00A874EA">
        <w:t xml:space="preserve"> guides (EPGs) are menu-based systems that provide users of television, radio and other media applications with continuously updated menus displaying broadcast programming or scheduling information for current and upcoming programming.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B834F22"/>
    <w:multiLevelType w:val="hybridMultilevel"/>
    <w:tmpl w:val="5E2402E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3">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4">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5">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6">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7">
    <w:nsid w:val="412C655C"/>
    <w:multiLevelType w:val="hybridMultilevel"/>
    <w:tmpl w:val="6C8C8D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29B74A8"/>
    <w:multiLevelType w:val="hybridMultilevel"/>
    <w:tmpl w:val="516ACF0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C731012"/>
    <w:multiLevelType w:val="hybridMultilevel"/>
    <w:tmpl w:val="56EE84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5">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6">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7">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8">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1"/>
  </w:num>
  <w:num w:numId="2">
    <w:abstractNumId w:val="13"/>
  </w:num>
  <w:num w:numId="3">
    <w:abstractNumId w:val="7"/>
  </w:num>
  <w:num w:numId="4">
    <w:abstractNumId w:val="9"/>
  </w:num>
  <w:num w:numId="5">
    <w:abstractNumId w:val="14"/>
  </w:num>
  <w:num w:numId="6">
    <w:abstractNumId w:val="6"/>
  </w:num>
  <w:num w:numId="7">
    <w:abstractNumId w:val="5"/>
  </w:num>
  <w:num w:numId="8">
    <w:abstractNumId w:val="3"/>
  </w:num>
  <w:num w:numId="9">
    <w:abstractNumId w:val="2"/>
  </w:num>
  <w:num w:numId="10">
    <w:abstractNumId w:val="15"/>
  </w:num>
  <w:num w:numId="11">
    <w:abstractNumId w:val="17"/>
  </w:num>
  <w:num w:numId="12">
    <w:abstractNumId w:val="16"/>
  </w:num>
  <w:num w:numId="13">
    <w:abstractNumId w:val="18"/>
  </w:num>
  <w:num w:numId="14">
    <w:abstractNumId w:val="4"/>
  </w:num>
  <w:num w:numId="15">
    <w:abstractNumId w:val="8"/>
  </w:num>
  <w:num w:numId="16">
    <w:abstractNumId w:val="11"/>
  </w:num>
  <w:num w:numId="17">
    <w:abstractNumId w:val="10"/>
  </w:num>
  <w:num w:numId="18">
    <w:abstractNumId w:val="0"/>
  </w:num>
  <w:num w:numId="19">
    <w:abstractNumId w:val="12"/>
  </w:num>
  <w:num w:numId="20">
    <w:abstractNumId w:val="14"/>
  </w:num>
  <w:num w:numId="21">
    <w:abstractNumId w:val="6"/>
  </w:num>
  <w:num w:numId="22">
    <w:abstractNumId w:val="5"/>
  </w:num>
  <w:num w:numId="23">
    <w:abstractNumId w:val="3"/>
  </w:num>
  <w:num w:numId="24">
    <w:abstractNumId w:val="2"/>
  </w:num>
  <w:num w:numId="25">
    <w:abstractNumId w:val="15"/>
  </w:num>
  <w:num w:numId="26">
    <w:abstractNumId w:val="17"/>
  </w:num>
  <w:num w:numId="27">
    <w:abstractNumId w:val="16"/>
  </w:num>
  <w:num w:numId="28">
    <w:abstractNumId w:val="18"/>
  </w:num>
  <w:num w:numId="29">
    <w:abstractNumId w:val="4"/>
  </w:num>
  <w:num w:numId="30">
    <w:abstractNumId w:val="8"/>
  </w:num>
  <w:num w:numId="31">
    <w:abstractNumId w:val="11"/>
  </w:num>
  <w:num w:numId="32">
    <w:abstractNumId w:val="10"/>
  </w:num>
  <w:num w:numId="33">
    <w:abstractNumId w:val="0"/>
  </w:num>
  <w:num w:numId="34">
    <w:abstractNumId w:val="12"/>
  </w:num>
  <w:num w:numId="35">
    <w:abstractNumId w:val="8"/>
  </w:num>
  <w:num w:numId="36">
    <w:abstractNumId w:val="11"/>
  </w:num>
  <w:num w:numId="37">
    <w:abstractNumId w:val="10"/>
  </w:num>
  <w:num w:numId="38">
    <w:abstractNumId w:val="0"/>
  </w:num>
  <w:num w:numId="39">
    <w:abstractNumId w:val="12"/>
  </w:num>
  <w:num w:numId="40">
    <w:abstractNumId w:val="8"/>
  </w:num>
  <w:num w:numId="41">
    <w:abstractNumId w:val="11"/>
  </w:num>
  <w:num w:numId="42">
    <w:abstractNumId w:val="10"/>
  </w:num>
  <w:num w:numId="43">
    <w:abstractNumId w:val="0"/>
  </w:num>
  <w:num w:numId="44">
    <w:abstractNumId w:val="12"/>
  </w:num>
  <w:num w:numId="45">
    <w:abstractNumId w:val="8"/>
  </w:num>
  <w:num w:numId="46">
    <w:abstractNumId w:val="11"/>
  </w:num>
  <w:num w:numId="47">
    <w:abstractNumId w:val="10"/>
  </w:num>
  <w:num w:numId="48">
    <w:abstractNumId w:val="0"/>
  </w:num>
  <w:num w:numId="4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E5408"/>
    <w:rsid w:val="000022CB"/>
    <w:rsid w:val="00013A61"/>
    <w:rsid w:val="00014D2B"/>
    <w:rsid w:val="00017073"/>
    <w:rsid w:val="000205A7"/>
    <w:rsid w:val="00023327"/>
    <w:rsid w:val="000254BE"/>
    <w:rsid w:val="00026538"/>
    <w:rsid w:val="00031A1C"/>
    <w:rsid w:val="0003209B"/>
    <w:rsid w:val="00033B53"/>
    <w:rsid w:val="000346E2"/>
    <w:rsid w:val="00035857"/>
    <w:rsid w:val="00036990"/>
    <w:rsid w:val="0004218A"/>
    <w:rsid w:val="0004320A"/>
    <w:rsid w:val="000446AE"/>
    <w:rsid w:val="00047EF4"/>
    <w:rsid w:val="0005119B"/>
    <w:rsid w:val="00051A5D"/>
    <w:rsid w:val="00053104"/>
    <w:rsid w:val="00056362"/>
    <w:rsid w:val="000566E6"/>
    <w:rsid w:val="00057994"/>
    <w:rsid w:val="00057AB1"/>
    <w:rsid w:val="00061BB8"/>
    <w:rsid w:val="000624C8"/>
    <w:rsid w:val="000847C7"/>
    <w:rsid w:val="000851C3"/>
    <w:rsid w:val="00086939"/>
    <w:rsid w:val="00086A8C"/>
    <w:rsid w:val="00086B84"/>
    <w:rsid w:val="000A304B"/>
    <w:rsid w:val="000A5713"/>
    <w:rsid w:val="000A5E18"/>
    <w:rsid w:val="000A675D"/>
    <w:rsid w:val="000A74ED"/>
    <w:rsid w:val="000A7A4B"/>
    <w:rsid w:val="000B11AD"/>
    <w:rsid w:val="000B36B0"/>
    <w:rsid w:val="000B6E9C"/>
    <w:rsid w:val="000C09E4"/>
    <w:rsid w:val="000C2B69"/>
    <w:rsid w:val="000C4855"/>
    <w:rsid w:val="000C6711"/>
    <w:rsid w:val="000D4C44"/>
    <w:rsid w:val="000D5D97"/>
    <w:rsid w:val="000E15CB"/>
    <w:rsid w:val="000E3A80"/>
    <w:rsid w:val="00104E02"/>
    <w:rsid w:val="00106EC5"/>
    <w:rsid w:val="001115B1"/>
    <w:rsid w:val="00115047"/>
    <w:rsid w:val="00120EC9"/>
    <w:rsid w:val="001227CD"/>
    <w:rsid w:val="00122DF7"/>
    <w:rsid w:val="00123418"/>
    <w:rsid w:val="00123542"/>
    <w:rsid w:val="00123FD6"/>
    <w:rsid w:val="00125141"/>
    <w:rsid w:val="0012585E"/>
    <w:rsid w:val="0012620F"/>
    <w:rsid w:val="00126290"/>
    <w:rsid w:val="00127963"/>
    <w:rsid w:val="001322EF"/>
    <w:rsid w:val="00132920"/>
    <w:rsid w:val="001365FB"/>
    <w:rsid w:val="00142826"/>
    <w:rsid w:val="00151EEE"/>
    <w:rsid w:val="00157BCF"/>
    <w:rsid w:val="00160820"/>
    <w:rsid w:val="00160F79"/>
    <w:rsid w:val="00164D6C"/>
    <w:rsid w:val="00166F01"/>
    <w:rsid w:val="00173061"/>
    <w:rsid w:val="00175282"/>
    <w:rsid w:val="00187A18"/>
    <w:rsid w:val="00194011"/>
    <w:rsid w:val="0019488D"/>
    <w:rsid w:val="001A4BD1"/>
    <w:rsid w:val="001B1B2A"/>
    <w:rsid w:val="001B22E7"/>
    <w:rsid w:val="001C58CF"/>
    <w:rsid w:val="001C7496"/>
    <w:rsid w:val="001D00C2"/>
    <w:rsid w:val="001D0353"/>
    <w:rsid w:val="001D4B85"/>
    <w:rsid w:val="001D70C6"/>
    <w:rsid w:val="001E2962"/>
    <w:rsid w:val="001F1286"/>
    <w:rsid w:val="001F24F4"/>
    <w:rsid w:val="001F6FE7"/>
    <w:rsid w:val="0020269E"/>
    <w:rsid w:val="00202F05"/>
    <w:rsid w:val="00204B9C"/>
    <w:rsid w:val="0020613C"/>
    <w:rsid w:val="00210427"/>
    <w:rsid w:val="00210489"/>
    <w:rsid w:val="00211CF4"/>
    <w:rsid w:val="002127F0"/>
    <w:rsid w:val="002129CA"/>
    <w:rsid w:val="00213620"/>
    <w:rsid w:val="002155CB"/>
    <w:rsid w:val="00222F6E"/>
    <w:rsid w:val="00223AB4"/>
    <w:rsid w:val="00227B1A"/>
    <w:rsid w:val="00235249"/>
    <w:rsid w:val="0024169C"/>
    <w:rsid w:val="002448E8"/>
    <w:rsid w:val="00244E9A"/>
    <w:rsid w:val="00250BA2"/>
    <w:rsid w:val="00252C97"/>
    <w:rsid w:val="00257D6A"/>
    <w:rsid w:val="0026063D"/>
    <w:rsid w:val="00260F1D"/>
    <w:rsid w:val="00261712"/>
    <w:rsid w:val="00263277"/>
    <w:rsid w:val="00270359"/>
    <w:rsid w:val="0027100E"/>
    <w:rsid w:val="002730BD"/>
    <w:rsid w:val="00275CE0"/>
    <w:rsid w:val="00276763"/>
    <w:rsid w:val="0027711A"/>
    <w:rsid w:val="0028150C"/>
    <w:rsid w:val="00283698"/>
    <w:rsid w:val="002921BA"/>
    <w:rsid w:val="002A1D12"/>
    <w:rsid w:val="002A624F"/>
    <w:rsid w:val="002A65A2"/>
    <w:rsid w:val="002B141C"/>
    <w:rsid w:val="002B384F"/>
    <w:rsid w:val="002B3C28"/>
    <w:rsid w:val="002B45DB"/>
    <w:rsid w:val="002B52C0"/>
    <w:rsid w:val="002B7A1C"/>
    <w:rsid w:val="002C00F1"/>
    <w:rsid w:val="002C0173"/>
    <w:rsid w:val="002C0646"/>
    <w:rsid w:val="002C49B8"/>
    <w:rsid w:val="002C76D6"/>
    <w:rsid w:val="002D06F4"/>
    <w:rsid w:val="002D1BAC"/>
    <w:rsid w:val="002D2CB3"/>
    <w:rsid w:val="002E087F"/>
    <w:rsid w:val="002E37C3"/>
    <w:rsid w:val="002E5962"/>
    <w:rsid w:val="002F0968"/>
    <w:rsid w:val="002F144C"/>
    <w:rsid w:val="00303C7B"/>
    <w:rsid w:val="00305B0B"/>
    <w:rsid w:val="003077FD"/>
    <w:rsid w:val="00312365"/>
    <w:rsid w:val="003134F4"/>
    <w:rsid w:val="0032053C"/>
    <w:rsid w:val="00320954"/>
    <w:rsid w:val="003228DD"/>
    <w:rsid w:val="00332476"/>
    <w:rsid w:val="003345B7"/>
    <w:rsid w:val="00341324"/>
    <w:rsid w:val="0034393B"/>
    <w:rsid w:val="00345176"/>
    <w:rsid w:val="003510D8"/>
    <w:rsid w:val="00352FA1"/>
    <w:rsid w:val="00354DC6"/>
    <w:rsid w:val="00362F69"/>
    <w:rsid w:val="00364E2E"/>
    <w:rsid w:val="003674AC"/>
    <w:rsid w:val="00367EE0"/>
    <w:rsid w:val="00371C56"/>
    <w:rsid w:val="003749D8"/>
    <w:rsid w:val="00377004"/>
    <w:rsid w:val="00381D69"/>
    <w:rsid w:val="00386A2B"/>
    <w:rsid w:val="0038793A"/>
    <w:rsid w:val="00392B20"/>
    <w:rsid w:val="00393565"/>
    <w:rsid w:val="00396770"/>
    <w:rsid w:val="003A7B4F"/>
    <w:rsid w:val="003B5C34"/>
    <w:rsid w:val="003C3CB5"/>
    <w:rsid w:val="003D463A"/>
    <w:rsid w:val="003D5517"/>
    <w:rsid w:val="003D6227"/>
    <w:rsid w:val="003E0B7D"/>
    <w:rsid w:val="003E10E1"/>
    <w:rsid w:val="003E34B9"/>
    <w:rsid w:val="003E5408"/>
    <w:rsid w:val="003E7F2D"/>
    <w:rsid w:val="003F22B9"/>
    <w:rsid w:val="003F5B64"/>
    <w:rsid w:val="003F6D26"/>
    <w:rsid w:val="00406E75"/>
    <w:rsid w:val="004103B8"/>
    <w:rsid w:val="00412B11"/>
    <w:rsid w:val="00415EF8"/>
    <w:rsid w:val="00416677"/>
    <w:rsid w:val="00416E26"/>
    <w:rsid w:val="00420CD7"/>
    <w:rsid w:val="00430A95"/>
    <w:rsid w:val="004400C7"/>
    <w:rsid w:val="0044075B"/>
    <w:rsid w:val="00442139"/>
    <w:rsid w:val="00442A6E"/>
    <w:rsid w:val="00450132"/>
    <w:rsid w:val="00454494"/>
    <w:rsid w:val="004560E1"/>
    <w:rsid w:val="004571AE"/>
    <w:rsid w:val="00457AA0"/>
    <w:rsid w:val="0046162A"/>
    <w:rsid w:val="00465616"/>
    <w:rsid w:val="004677C5"/>
    <w:rsid w:val="00480203"/>
    <w:rsid w:val="00482B3E"/>
    <w:rsid w:val="00487ACA"/>
    <w:rsid w:val="004920D2"/>
    <w:rsid w:val="00494795"/>
    <w:rsid w:val="004A0763"/>
    <w:rsid w:val="004A0CA3"/>
    <w:rsid w:val="004A18A5"/>
    <w:rsid w:val="004A3F29"/>
    <w:rsid w:val="004A67C7"/>
    <w:rsid w:val="004A7958"/>
    <w:rsid w:val="004B2C28"/>
    <w:rsid w:val="004C20F1"/>
    <w:rsid w:val="004C3DE7"/>
    <w:rsid w:val="004C4391"/>
    <w:rsid w:val="004C47E3"/>
    <w:rsid w:val="004D12AB"/>
    <w:rsid w:val="004D1E13"/>
    <w:rsid w:val="004D4387"/>
    <w:rsid w:val="004D5BBB"/>
    <w:rsid w:val="004E087F"/>
    <w:rsid w:val="004E1560"/>
    <w:rsid w:val="004E594C"/>
    <w:rsid w:val="004E6944"/>
    <w:rsid w:val="004E798C"/>
    <w:rsid w:val="004E79D2"/>
    <w:rsid w:val="004F1798"/>
    <w:rsid w:val="004F7CFD"/>
    <w:rsid w:val="005007A2"/>
    <w:rsid w:val="0050261D"/>
    <w:rsid w:val="00504FB1"/>
    <w:rsid w:val="00506F9F"/>
    <w:rsid w:val="00516B97"/>
    <w:rsid w:val="00517D4E"/>
    <w:rsid w:val="00517E85"/>
    <w:rsid w:val="00524227"/>
    <w:rsid w:val="00535130"/>
    <w:rsid w:val="00535E87"/>
    <w:rsid w:val="00540881"/>
    <w:rsid w:val="00541C42"/>
    <w:rsid w:val="005471A2"/>
    <w:rsid w:val="0055287B"/>
    <w:rsid w:val="005538C0"/>
    <w:rsid w:val="0055398A"/>
    <w:rsid w:val="00554394"/>
    <w:rsid w:val="0057453C"/>
    <w:rsid w:val="0057455D"/>
    <w:rsid w:val="0057631B"/>
    <w:rsid w:val="00577039"/>
    <w:rsid w:val="005813D2"/>
    <w:rsid w:val="00586EE9"/>
    <w:rsid w:val="0058773F"/>
    <w:rsid w:val="005903A6"/>
    <w:rsid w:val="005A1771"/>
    <w:rsid w:val="005A1C89"/>
    <w:rsid w:val="005A4821"/>
    <w:rsid w:val="005A4943"/>
    <w:rsid w:val="005A4BC3"/>
    <w:rsid w:val="005A5177"/>
    <w:rsid w:val="005A5774"/>
    <w:rsid w:val="005A5816"/>
    <w:rsid w:val="005C00FB"/>
    <w:rsid w:val="005C18A0"/>
    <w:rsid w:val="005C796F"/>
    <w:rsid w:val="005E2776"/>
    <w:rsid w:val="005E29B3"/>
    <w:rsid w:val="005E3040"/>
    <w:rsid w:val="005F3BA8"/>
    <w:rsid w:val="005F59D2"/>
    <w:rsid w:val="005F5EC8"/>
    <w:rsid w:val="005F652B"/>
    <w:rsid w:val="00600AFC"/>
    <w:rsid w:val="00603BEC"/>
    <w:rsid w:val="006056E6"/>
    <w:rsid w:val="00605FB2"/>
    <w:rsid w:val="00607EF8"/>
    <w:rsid w:val="00612693"/>
    <w:rsid w:val="00614909"/>
    <w:rsid w:val="00617E0F"/>
    <w:rsid w:val="00621FD6"/>
    <w:rsid w:val="00624DEA"/>
    <w:rsid w:val="00632988"/>
    <w:rsid w:val="006337EA"/>
    <w:rsid w:val="00640610"/>
    <w:rsid w:val="00641573"/>
    <w:rsid w:val="00642317"/>
    <w:rsid w:val="0064263E"/>
    <w:rsid w:val="0064362A"/>
    <w:rsid w:val="0064599A"/>
    <w:rsid w:val="0064657C"/>
    <w:rsid w:val="006503DF"/>
    <w:rsid w:val="00651A18"/>
    <w:rsid w:val="00652A37"/>
    <w:rsid w:val="00653283"/>
    <w:rsid w:val="0066641C"/>
    <w:rsid w:val="00672DEB"/>
    <w:rsid w:val="00675C62"/>
    <w:rsid w:val="00677D09"/>
    <w:rsid w:val="006801D6"/>
    <w:rsid w:val="00680A95"/>
    <w:rsid w:val="00683F92"/>
    <w:rsid w:val="00692806"/>
    <w:rsid w:val="00693DBE"/>
    <w:rsid w:val="006A07B2"/>
    <w:rsid w:val="006C27E8"/>
    <w:rsid w:val="006C5755"/>
    <w:rsid w:val="006D2771"/>
    <w:rsid w:val="006D6331"/>
    <w:rsid w:val="006D7333"/>
    <w:rsid w:val="006E1CD6"/>
    <w:rsid w:val="006E524A"/>
    <w:rsid w:val="006F6B8B"/>
    <w:rsid w:val="00701F82"/>
    <w:rsid w:val="0070225C"/>
    <w:rsid w:val="00704116"/>
    <w:rsid w:val="00705299"/>
    <w:rsid w:val="007062A3"/>
    <w:rsid w:val="00712CE3"/>
    <w:rsid w:val="00716483"/>
    <w:rsid w:val="00717085"/>
    <w:rsid w:val="00721608"/>
    <w:rsid w:val="00722CA6"/>
    <w:rsid w:val="00725E4A"/>
    <w:rsid w:val="00726975"/>
    <w:rsid w:val="00735B40"/>
    <w:rsid w:val="00740686"/>
    <w:rsid w:val="00742CE7"/>
    <w:rsid w:val="00751E4F"/>
    <w:rsid w:val="00752E73"/>
    <w:rsid w:val="0075485F"/>
    <w:rsid w:val="00755236"/>
    <w:rsid w:val="007578CC"/>
    <w:rsid w:val="00760529"/>
    <w:rsid w:val="0076108C"/>
    <w:rsid w:val="00762165"/>
    <w:rsid w:val="00764836"/>
    <w:rsid w:val="00766D3E"/>
    <w:rsid w:val="00783EA0"/>
    <w:rsid w:val="0078565D"/>
    <w:rsid w:val="00794AE9"/>
    <w:rsid w:val="007979DC"/>
    <w:rsid w:val="007B03F9"/>
    <w:rsid w:val="007B2CEF"/>
    <w:rsid w:val="007B4303"/>
    <w:rsid w:val="007C01E3"/>
    <w:rsid w:val="007C0A6B"/>
    <w:rsid w:val="007C139E"/>
    <w:rsid w:val="007C174C"/>
    <w:rsid w:val="007C3577"/>
    <w:rsid w:val="007C36D5"/>
    <w:rsid w:val="007C54E5"/>
    <w:rsid w:val="007D1B0B"/>
    <w:rsid w:val="007D2AE7"/>
    <w:rsid w:val="007E0EB7"/>
    <w:rsid w:val="007E3EDF"/>
    <w:rsid w:val="007E555F"/>
    <w:rsid w:val="007F616E"/>
    <w:rsid w:val="008074AB"/>
    <w:rsid w:val="00807855"/>
    <w:rsid w:val="0081095C"/>
    <w:rsid w:val="00811A51"/>
    <w:rsid w:val="008131A6"/>
    <w:rsid w:val="00826019"/>
    <w:rsid w:val="0082612F"/>
    <w:rsid w:val="00830FCC"/>
    <w:rsid w:val="008337AC"/>
    <w:rsid w:val="00834A89"/>
    <w:rsid w:val="00834ECD"/>
    <w:rsid w:val="008357ED"/>
    <w:rsid w:val="00836263"/>
    <w:rsid w:val="008406EF"/>
    <w:rsid w:val="00842599"/>
    <w:rsid w:val="00842CA9"/>
    <w:rsid w:val="008463DC"/>
    <w:rsid w:val="00846E77"/>
    <w:rsid w:val="00847EAE"/>
    <w:rsid w:val="008516FD"/>
    <w:rsid w:val="00852476"/>
    <w:rsid w:val="00857107"/>
    <w:rsid w:val="00857526"/>
    <w:rsid w:val="00862728"/>
    <w:rsid w:val="0086626F"/>
    <w:rsid w:val="00867566"/>
    <w:rsid w:val="008779B3"/>
    <w:rsid w:val="00881911"/>
    <w:rsid w:val="00886CC7"/>
    <w:rsid w:val="00886FAA"/>
    <w:rsid w:val="008963AB"/>
    <w:rsid w:val="008A371E"/>
    <w:rsid w:val="008B2CBB"/>
    <w:rsid w:val="008B4C6E"/>
    <w:rsid w:val="008C097B"/>
    <w:rsid w:val="008C0BCB"/>
    <w:rsid w:val="008C2627"/>
    <w:rsid w:val="008C32FB"/>
    <w:rsid w:val="008C3740"/>
    <w:rsid w:val="008C3C02"/>
    <w:rsid w:val="008C4DC0"/>
    <w:rsid w:val="008D3B45"/>
    <w:rsid w:val="008D4F2F"/>
    <w:rsid w:val="008F4C1D"/>
    <w:rsid w:val="009017D1"/>
    <w:rsid w:val="00907CDF"/>
    <w:rsid w:val="009145B7"/>
    <w:rsid w:val="00914A49"/>
    <w:rsid w:val="00916841"/>
    <w:rsid w:val="00917462"/>
    <w:rsid w:val="00917C5C"/>
    <w:rsid w:val="0092181C"/>
    <w:rsid w:val="00927AF2"/>
    <w:rsid w:val="00932627"/>
    <w:rsid w:val="00934882"/>
    <w:rsid w:val="009365B5"/>
    <w:rsid w:val="009370B6"/>
    <w:rsid w:val="00943BB2"/>
    <w:rsid w:val="0095014E"/>
    <w:rsid w:val="00954513"/>
    <w:rsid w:val="0095598A"/>
    <w:rsid w:val="00956208"/>
    <w:rsid w:val="00957C77"/>
    <w:rsid w:val="00960348"/>
    <w:rsid w:val="00962843"/>
    <w:rsid w:val="00964228"/>
    <w:rsid w:val="00967AA6"/>
    <w:rsid w:val="00970242"/>
    <w:rsid w:val="00975C53"/>
    <w:rsid w:val="0097649F"/>
    <w:rsid w:val="0098126C"/>
    <w:rsid w:val="00983F0B"/>
    <w:rsid w:val="00984F10"/>
    <w:rsid w:val="009850CF"/>
    <w:rsid w:val="009856A4"/>
    <w:rsid w:val="00987083"/>
    <w:rsid w:val="009876B0"/>
    <w:rsid w:val="00987A93"/>
    <w:rsid w:val="00992FEE"/>
    <w:rsid w:val="00993DC1"/>
    <w:rsid w:val="009A09A4"/>
    <w:rsid w:val="009A0B99"/>
    <w:rsid w:val="009A15FB"/>
    <w:rsid w:val="009A528F"/>
    <w:rsid w:val="009B6BD3"/>
    <w:rsid w:val="009C1FBD"/>
    <w:rsid w:val="009C6784"/>
    <w:rsid w:val="009C743A"/>
    <w:rsid w:val="009C7C1C"/>
    <w:rsid w:val="009D47F9"/>
    <w:rsid w:val="009D5CDF"/>
    <w:rsid w:val="009D6D4B"/>
    <w:rsid w:val="009D7346"/>
    <w:rsid w:val="009E2AC8"/>
    <w:rsid w:val="009E7BFA"/>
    <w:rsid w:val="009F227F"/>
    <w:rsid w:val="009F252A"/>
    <w:rsid w:val="00A00126"/>
    <w:rsid w:val="00A002A2"/>
    <w:rsid w:val="00A0093B"/>
    <w:rsid w:val="00A01102"/>
    <w:rsid w:val="00A04BE2"/>
    <w:rsid w:val="00A05006"/>
    <w:rsid w:val="00A05B69"/>
    <w:rsid w:val="00A06BB1"/>
    <w:rsid w:val="00A17022"/>
    <w:rsid w:val="00A23790"/>
    <w:rsid w:val="00A36ECD"/>
    <w:rsid w:val="00A37751"/>
    <w:rsid w:val="00A41389"/>
    <w:rsid w:val="00A4350D"/>
    <w:rsid w:val="00A55C52"/>
    <w:rsid w:val="00A57964"/>
    <w:rsid w:val="00A613D8"/>
    <w:rsid w:val="00A61BF9"/>
    <w:rsid w:val="00A63467"/>
    <w:rsid w:val="00A63D6B"/>
    <w:rsid w:val="00A66DFE"/>
    <w:rsid w:val="00A70AAC"/>
    <w:rsid w:val="00A70E1D"/>
    <w:rsid w:val="00A7377C"/>
    <w:rsid w:val="00A8194B"/>
    <w:rsid w:val="00A830AF"/>
    <w:rsid w:val="00A843F5"/>
    <w:rsid w:val="00A852C8"/>
    <w:rsid w:val="00A874EA"/>
    <w:rsid w:val="00A87E41"/>
    <w:rsid w:val="00A935F4"/>
    <w:rsid w:val="00A94FB7"/>
    <w:rsid w:val="00A9538B"/>
    <w:rsid w:val="00AA03BA"/>
    <w:rsid w:val="00AA49FE"/>
    <w:rsid w:val="00AB0486"/>
    <w:rsid w:val="00AB3FDB"/>
    <w:rsid w:val="00AC1C4C"/>
    <w:rsid w:val="00AD1D11"/>
    <w:rsid w:val="00AD1D49"/>
    <w:rsid w:val="00AD5B44"/>
    <w:rsid w:val="00AD7D3F"/>
    <w:rsid w:val="00AF0ECA"/>
    <w:rsid w:val="00AF16C0"/>
    <w:rsid w:val="00AF2B64"/>
    <w:rsid w:val="00AF4918"/>
    <w:rsid w:val="00AF7E6B"/>
    <w:rsid w:val="00B00258"/>
    <w:rsid w:val="00B01065"/>
    <w:rsid w:val="00B01D03"/>
    <w:rsid w:val="00B04C63"/>
    <w:rsid w:val="00B1437E"/>
    <w:rsid w:val="00B17567"/>
    <w:rsid w:val="00B17747"/>
    <w:rsid w:val="00B17916"/>
    <w:rsid w:val="00B24745"/>
    <w:rsid w:val="00B261EC"/>
    <w:rsid w:val="00B3094E"/>
    <w:rsid w:val="00B3151C"/>
    <w:rsid w:val="00B31F55"/>
    <w:rsid w:val="00B32BD6"/>
    <w:rsid w:val="00B34219"/>
    <w:rsid w:val="00B4059D"/>
    <w:rsid w:val="00B412FE"/>
    <w:rsid w:val="00B46BCA"/>
    <w:rsid w:val="00B6386F"/>
    <w:rsid w:val="00B640CD"/>
    <w:rsid w:val="00B640CF"/>
    <w:rsid w:val="00B642CE"/>
    <w:rsid w:val="00B64BAF"/>
    <w:rsid w:val="00B67146"/>
    <w:rsid w:val="00B67E52"/>
    <w:rsid w:val="00B7177B"/>
    <w:rsid w:val="00B72D5D"/>
    <w:rsid w:val="00B73856"/>
    <w:rsid w:val="00B73A86"/>
    <w:rsid w:val="00B7732B"/>
    <w:rsid w:val="00B7763E"/>
    <w:rsid w:val="00B80EE5"/>
    <w:rsid w:val="00B87796"/>
    <w:rsid w:val="00B9271D"/>
    <w:rsid w:val="00B9335D"/>
    <w:rsid w:val="00B93777"/>
    <w:rsid w:val="00B9382F"/>
    <w:rsid w:val="00B95EDD"/>
    <w:rsid w:val="00BA1213"/>
    <w:rsid w:val="00BA2538"/>
    <w:rsid w:val="00BA4D03"/>
    <w:rsid w:val="00BA4DBE"/>
    <w:rsid w:val="00BA7320"/>
    <w:rsid w:val="00BB2F56"/>
    <w:rsid w:val="00BB3D61"/>
    <w:rsid w:val="00BB4A71"/>
    <w:rsid w:val="00BB6829"/>
    <w:rsid w:val="00BC23EE"/>
    <w:rsid w:val="00BC4F53"/>
    <w:rsid w:val="00BC77D7"/>
    <w:rsid w:val="00BD2BD1"/>
    <w:rsid w:val="00BD7D6F"/>
    <w:rsid w:val="00BE2688"/>
    <w:rsid w:val="00BE2B29"/>
    <w:rsid w:val="00BE3FD7"/>
    <w:rsid w:val="00BF0008"/>
    <w:rsid w:val="00BF378E"/>
    <w:rsid w:val="00BF41D5"/>
    <w:rsid w:val="00BF5BD4"/>
    <w:rsid w:val="00BF69EB"/>
    <w:rsid w:val="00BF6B6F"/>
    <w:rsid w:val="00BF7383"/>
    <w:rsid w:val="00C02ABC"/>
    <w:rsid w:val="00C11A3A"/>
    <w:rsid w:val="00C12026"/>
    <w:rsid w:val="00C12A1D"/>
    <w:rsid w:val="00C1301A"/>
    <w:rsid w:val="00C21E8D"/>
    <w:rsid w:val="00C23337"/>
    <w:rsid w:val="00C23D38"/>
    <w:rsid w:val="00C2575F"/>
    <w:rsid w:val="00C25A69"/>
    <w:rsid w:val="00C26378"/>
    <w:rsid w:val="00C271D8"/>
    <w:rsid w:val="00C3412F"/>
    <w:rsid w:val="00C379D9"/>
    <w:rsid w:val="00C438D5"/>
    <w:rsid w:val="00C45AD2"/>
    <w:rsid w:val="00C473D1"/>
    <w:rsid w:val="00C47BD5"/>
    <w:rsid w:val="00C52469"/>
    <w:rsid w:val="00C57580"/>
    <w:rsid w:val="00C65939"/>
    <w:rsid w:val="00C74B7C"/>
    <w:rsid w:val="00C76636"/>
    <w:rsid w:val="00C77DBC"/>
    <w:rsid w:val="00C81A52"/>
    <w:rsid w:val="00C9362E"/>
    <w:rsid w:val="00C936A8"/>
    <w:rsid w:val="00C942C3"/>
    <w:rsid w:val="00CA7436"/>
    <w:rsid w:val="00CB320D"/>
    <w:rsid w:val="00CB3807"/>
    <w:rsid w:val="00CB5886"/>
    <w:rsid w:val="00CC3077"/>
    <w:rsid w:val="00CC33C8"/>
    <w:rsid w:val="00CC5165"/>
    <w:rsid w:val="00CD62E0"/>
    <w:rsid w:val="00CD67F5"/>
    <w:rsid w:val="00CD7223"/>
    <w:rsid w:val="00CD7636"/>
    <w:rsid w:val="00CE4E3E"/>
    <w:rsid w:val="00CF0D5B"/>
    <w:rsid w:val="00D01D40"/>
    <w:rsid w:val="00D066EF"/>
    <w:rsid w:val="00D0713C"/>
    <w:rsid w:val="00D1139A"/>
    <w:rsid w:val="00D14323"/>
    <w:rsid w:val="00D41ECB"/>
    <w:rsid w:val="00D44F43"/>
    <w:rsid w:val="00D45345"/>
    <w:rsid w:val="00D46BC5"/>
    <w:rsid w:val="00D521D9"/>
    <w:rsid w:val="00D521E2"/>
    <w:rsid w:val="00D54642"/>
    <w:rsid w:val="00D56CC3"/>
    <w:rsid w:val="00D60AB7"/>
    <w:rsid w:val="00D60AF3"/>
    <w:rsid w:val="00D73196"/>
    <w:rsid w:val="00D735C4"/>
    <w:rsid w:val="00D7600C"/>
    <w:rsid w:val="00D808E3"/>
    <w:rsid w:val="00D8186A"/>
    <w:rsid w:val="00D85F1D"/>
    <w:rsid w:val="00D87C1B"/>
    <w:rsid w:val="00D9016F"/>
    <w:rsid w:val="00D92D16"/>
    <w:rsid w:val="00DA3CD4"/>
    <w:rsid w:val="00DB2845"/>
    <w:rsid w:val="00DB63C9"/>
    <w:rsid w:val="00DB7D90"/>
    <w:rsid w:val="00DD2CE9"/>
    <w:rsid w:val="00DE016D"/>
    <w:rsid w:val="00DE2F0F"/>
    <w:rsid w:val="00DE3AB3"/>
    <w:rsid w:val="00DE5E0E"/>
    <w:rsid w:val="00DF004A"/>
    <w:rsid w:val="00DF1A84"/>
    <w:rsid w:val="00DF2A72"/>
    <w:rsid w:val="00DF3075"/>
    <w:rsid w:val="00DF5DC9"/>
    <w:rsid w:val="00E000BC"/>
    <w:rsid w:val="00E0148B"/>
    <w:rsid w:val="00E06EB7"/>
    <w:rsid w:val="00E1205C"/>
    <w:rsid w:val="00E14C49"/>
    <w:rsid w:val="00E17B21"/>
    <w:rsid w:val="00E17FBA"/>
    <w:rsid w:val="00E2225B"/>
    <w:rsid w:val="00E2568B"/>
    <w:rsid w:val="00E26FEE"/>
    <w:rsid w:val="00E274F8"/>
    <w:rsid w:val="00E30BA6"/>
    <w:rsid w:val="00E3258C"/>
    <w:rsid w:val="00E35A38"/>
    <w:rsid w:val="00E42BC6"/>
    <w:rsid w:val="00E4461F"/>
    <w:rsid w:val="00E4655B"/>
    <w:rsid w:val="00E53410"/>
    <w:rsid w:val="00E57433"/>
    <w:rsid w:val="00E63D17"/>
    <w:rsid w:val="00E64A56"/>
    <w:rsid w:val="00E73726"/>
    <w:rsid w:val="00E73CB3"/>
    <w:rsid w:val="00E76164"/>
    <w:rsid w:val="00E83126"/>
    <w:rsid w:val="00E84C43"/>
    <w:rsid w:val="00E9422D"/>
    <w:rsid w:val="00E948E8"/>
    <w:rsid w:val="00E94902"/>
    <w:rsid w:val="00E95ED3"/>
    <w:rsid w:val="00E96634"/>
    <w:rsid w:val="00E96DC3"/>
    <w:rsid w:val="00EA3D97"/>
    <w:rsid w:val="00EA7048"/>
    <w:rsid w:val="00EB07F5"/>
    <w:rsid w:val="00EB379A"/>
    <w:rsid w:val="00EB7559"/>
    <w:rsid w:val="00EC6D48"/>
    <w:rsid w:val="00ED66EB"/>
    <w:rsid w:val="00EE0ABB"/>
    <w:rsid w:val="00EE2D9E"/>
    <w:rsid w:val="00EE7A47"/>
    <w:rsid w:val="00EF1910"/>
    <w:rsid w:val="00EF7066"/>
    <w:rsid w:val="00EF7AD7"/>
    <w:rsid w:val="00F046CF"/>
    <w:rsid w:val="00F05A03"/>
    <w:rsid w:val="00F069C2"/>
    <w:rsid w:val="00F10441"/>
    <w:rsid w:val="00F10EBE"/>
    <w:rsid w:val="00F16C9C"/>
    <w:rsid w:val="00F16E57"/>
    <w:rsid w:val="00F227C7"/>
    <w:rsid w:val="00F229E1"/>
    <w:rsid w:val="00F22F1C"/>
    <w:rsid w:val="00F2421F"/>
    <w:rsid w:val="00F30A8A"/>
    <w:rsid w:val="00F43936"/>
    <w:rsid w:val="00F442BF"/>
    <w:rsid w:val="00F5143C"/>
    <w:rsid w:val="00F53C91"/>
    <w:rsid w:val="00F544CA"/>
    <w:rsid w:val="00F62A58"/>
    <w:rsid w:val="00F6322C"/>
    <w:rsid w:val="00F63882"/>
    <w:rsid w:val="00F66FF2"/>
    <w:rsid w:val="00F73EE2"/>
    <w:rsid w:val="00F74526"/>
    <w:rsid w:val="00F7788B"/>
    <w:rsid w:val="00F809AB"/>
    <w:rsid w:val="00F80DE5"/>
    <w:rsid w:val="00F81D35"/>
    <w:rsid w:val="00F81EEA"/>
    <w:rsid w:val="00F875D2"/>
    <w:rsid w:val="00FA2687"/>
    <w:rsid w:val="00FA2F0E"/>
    <w:rsid w:val="00FA5502"/>
    <w:rsid w:val="00FA5FB9"/>
    <w:rsid w:val="00FC01C2"/>
    <w:rsid w:val="00FC021C"/>
    <w:rsid w:val="00FC15E3"/>
    <w:rsid w:val="00FC597E"/>
    <w:rsid w:val="00FC6CB1"/>
    <w:rsid w:val="00FD6940"/>
    <w:rsid w:val="00FE5D58"/>
    <w:rsid w:val="00FF3D73"/>
    <w:rsid w:val="00FF7B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DE016D"/>
  </w:style>
  <w:style w:type="paragraph" w:styleId="Heading1">
    <w:name w:val="heading 1"/>
    <w:basedOn w:val="Normal"/>
    <w:next w:val="Normal"/>
    <w:link w:val="Heading1Char"/>
    <w:uiPriority w:val="9"/>
    <w:qFormat/>
    <w:rsid w:val="004B2C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0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987083"/>
  </w:style>
  <w:style w:type="paragraph" w:styleId="Footer">
    <w:name w:val="footer"/>
    <w:basedOn w:val="Normal"/>
    <w:link w:val="FooterChar"/>
    <w:uiPriority w:val="99"/>
    <w:unhideWhenUsed/>
    <w:rsid w:val="009870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987083"/>
  </w:style>
  <w:style w:type="table" w:styleId="TableGrid">
    <w:name w:val="Table Grid"/>
    <w:basedOn w:val="TableNormal"/>
    <w:uiPriority w:val="59"/>
    <w:rsid w:val="00970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473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73D1"/>
    <w:rPr>
      <w:sz w:val="20"/>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nt,BVI fn"/>
    <w:basedOn w:val="DefaultParagraphFont"/>
    <w:uiPriority w:val="99"/>
    <w:semiHidden/>
    <w:unhideWhenUsed/>
    <w:rsid w:val="00C473D1"/>
    <w:rPr>
      <w:vertAlign w:val="superscript"/>
    </w:rPr>
  </w:style>
  <w:style w:type="character" w:styleId="Hyperlink">
    <w:name w:val="Hyperlink"/>
    <w:basedOn w:val="DefaultParagraphFont"/>
    <w:uiPriority w:val="99"/>
    <w:unhideWhenUsed/>
    <w:rsid w:val="005A1771"/>
    <w:rPr>
      <w:color w:val="0000FF" w:themeColor="hyperlink"/>
      <w:u w:val="single"/>
    </w:rPr>
  </w:style>
  <w:style w:type="paragraph" w:styleId="ListParagraph">
    <w:name w:val="List Paragraph"/>
    <w:basedOn w:val="Normal"/>
    <w:uiPriority w:val="34"/>
    <w:qFormat/>
    <w:rsid w:val="00392B20"/>
    <w:pPr>
      <w:ind w:left="720"/>
      <w:contextualSpacing/>
    </w:pPr>
  </w:style>
  <w:style w:type="paragraph" w:styleId="BalloonText">
    <w:name w:val="Balloon Text"/>
    <w:basedOn w:val="Normal"/>
    <w:link w:val="BalloonTextChar"/>
    <w:uiPriority w:val="99"/>
    <w:semiHidden/>
    <w:unhideWhenUsed/>
    <w:rsid w:val="00E942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22D"/>
    <w:rPr>
      <w:rFonts w:ascii="Tahoma" w:hAnsi="Tahoma" w:cs="Tahoma"/>
      <w:sz w:val="16"/>
      <w:szCs w:val="16"/>
    </w:rPr>
  </w:style>
  <w:style w:type="character" w:styleId="CommentReference">
    <w:name w:val="annotation reference"/>
    <w:basedOn w:val="DefaultParagraphFont"/>
    <w:uiPriority w:val="99"/>
    <w:semiHidden/>
    <w:unhideWhenUsed/>
    <w:rsid w:val="006C5755"/>
    <w:rPr>
      <w:sz w:val="16"/>
      <w:szCs w:val="16"/>
    </w:rPr>
  </w:style>
  <w:style w:type="paragraph" w:styleId="CommentText">
    <w:name w:val="annotation text"/>
    <w:basedOn w:val="Normal"/>
    <w:link w:val="CommentTextChar"/>
    <w:uiPriority w:val="99"/>
    <w:unhideWhenUsed/>
    <w:rsid w:val="006C5755"/>
    <w:pPr>
      <w:spacing w:line="240" w:lineRule="auto"/>
    </w:pPr>
    <w:rPr>
      <w:sz w:val="20"/>
      <w:szCs w:val="20"/>
    </w:rPr>
  </w:style>
  <w:style w:type="character" w:customStyle="1" w:styleId="CommentTextChar">
    <w:name w:val="Comment Text Char"/>
    <w:basedOn w:val="DefaultParagraphFont"/>
    <w:link w:val="CommentText"/>
    <w:uiPriority w:val="99"/>
    <w:rsid w:val="006C5755"/>
    <w:rPr>
      <w:sz w:val="20"/>
      <w:szCs w:val="20"/>
    </w:rPr>
  </w:style>
  <w:style w:type="paragraph" w:styleId="CommentSubject">
    <w:name w:val="annotation subject"/>
    <w:basedOn w:val="CommentText"/>
    <w:next w:val="CommentText"/>
    <w:link w:val="CommentSubjectChar"/>
    <w:uiPriority w:val="99"/>
    <w:semiHidden/>
    <w:unhideWhenUsed/>
    <w:rsid w:val="006C5755"/>
    <w:rPr>
      <w:b/>
      <w:bCs/>
    </w:rPr>
  </w:style>
  <w:style w:type="character" w:customStyle="1" w:styleId="CommentSubjectChar">
    <w:name w:val="Comment Subject Char"/>
    <w:basedOn w:val="CommentTextChar"/>
    <w:link w:val="CommentSubject"/>
    <w:uiPriority w:val="99"/>
    <w:semiHidden/>
    <w:rsid w:val="006C5755"/>
    <w:rPr>
      <w:b/>
      <w:bCs/>
      <w:sz w:val="20"/>
      <w:szCs w:val="20"/>
    </w:rPr>
  </w:style>
  <w:style w:type="paragraph" w:styleId="NormalWeb">
    <w:name w:val="Normal (Web)"/>
    <w:basedOn w:val="Normal"/>
    <w:uiPriority w:val="99"/>
    <w:unhideWhenUsed/>
    <w:rsid w:val="00F30A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2815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150C"/>
    <w:rPr>
      <w:sz w:val="20"/>
      <w:szCs w:val="20"/>
    </w:rPr>
  </w:style>
  <w:style w:type="character" w:styleId="EndnoteReference">
    <w:name w:val="endnote reference"/>
    <w:basedOn w:val="DefaultParagraphFont"/>
    <w:uiPriority w:val="99"/>
    <w:semiHidden/>
    <w:unhideWhenUsed/>
    <w:rsid w:val="0028150C"/>
    <w:rPr>
      <w:vertAlign w:val="superscript"/>
    </w:rPr>
  </w:style>
  <w:style w:type="paragraph" w:customStyle="1" w:styleId="Default">
    <w:name w:val="Default"/>
    <w:rsid w:val="00D60AF3"/>
    <w:pPr>
      <w:autoSpaceDE w:val="0"/>
      <w:autoSpaceDN w:val="0"/>
      <w:adjustRightInd w:val="0"/>
      <w:spacing w:after="0" w:line="240" w:lineRule="auto"/>
    </w:pPr>
    <w:rPr>
      <w:rFonts w:ascii="Times New Roman" w:hAnsi="Times New Roman" w:cs="Times New Roman"/>
      <w:color w:val="000000"/>
      <w:sz w:val="24"/>
      <w:szCs w:val="24"/>
      <w:lang w:eastAsia="en-GB"/>
    </w:rPr>
  </w:style>
  <w:style w:type="paragraph" w:customStyle="1" w:styleId="Contact">
    <w:name w:val="Contact"/>
    <w:basedOn w:val="Normal"/>
    <w:next w:val="Normal"/>
    <w:rsid w:val="00960348"/>
    <w:pPr>
      <w:spacing w:before="480" w:after="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960348"/>
    <w:pPr>
      <w:numPr>
        <w:numId w:val="20"/>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60348"/>
    <w:pPr>
      <w:numPr>
        <w:numId w:val="21"/>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960348"/>
    <w:pPr>
      <w:numPr>
        <w:numId w:val="22"/>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960348"/>
    <w:pPr>
      <w:numPr>
        <w:numId w:val="23"/>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960348"/>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60348"/>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60348"/>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60348"/>
    <w:pPr>
      <w:numPr>
        <w:numId w:val="27"/>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60348"/>
    <w:pPr>
      <w:numPr>
        <w:numId w:val="28"/>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60348"/>
    <w:pPr>
      <w:numPr>
        <w:numId w:val="29"/>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960348"/>
    <w:pPr>
      <w:numPr>
        <w:numId w:val="45"/>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60348"/>
    <w:pPr>
      <w:numPr>
        <w:numId w:val="46"/>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960348"/>
    <w:pPr>
      <w:numPr>
        <w:numId w:val="47"/>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960348"/>
    <w:pPr>
      <w:numPr>
        <w:numId w:val="48"/>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960348"/>
    <w:pPr>
      <w:numPr>
        <w:numId w:val="49"/>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60348"/>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60348"/>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60348"/>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60348"/>
    <w:pPr>
      <w:numPr>
        <w:ilvl w:val="1"/>
        <w:numId w:val="48"/>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60348"/>
    <w:pPr>
      <w:numPr>
        <w:ilvl w:val="1"/>
        <w:numId w:val="49"/>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60348"/>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60348"/>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60348"/>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60348"/>
    <w:pPr>
      <w:numPr>
        <w:ilvl w:val="2"/>
        <w:numId w:val="48"/>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60348"/>
    <w:pPr>
      <w:numPr>
        <w:ilvl w:val="2"/>
        <w:numId w:val="49"/>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60348"/>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60348"/>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60348"/>
    <w:pPr>
      <w:numPr>
        <w:ilvl w:val="3"/>
        <w:numId w:val="47"/>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60348"/>
    <w:pPr>
      <w:numPr>
        <w:ilvl w:val="3"/>
        <w:numId w:val="48"/>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60348"/>
    <w:pPr>
      <w:numPr>
        <w:ilvl w:val="3"/>
        <w:numId w:val="49"/>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960348"/>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character" w:customStyle="1" w:styleId="Heading1Char">
    <w:name w:val="Heading 1 Char"/>
    <w:basedOn w:val="DefaultParagraphFont"/>
    <w:link w:val="Heading1"/>
    <w:uiPriority w:val="9"/>
    <w:rsid w:val="004B2C28"/>
    <w:rPr>
      <w:rFonts w:asciiTheme="majorHAnsi" w:eastAsiaTheme="majorEastAsia" w:hAnsiTheme="majorHAnsi" w:cstheme="majorBidi"/>
      <w:b/>
      <w:bCs/>
      <w:color w:val="365F91" w:themeColor="accent1" w:themeShade="BF"/>
      <w:sz w:val="28"/>
      <w:szCs w:val="28"/>
    </w:rPr>
  </w:style>
  <w:style w:type="paragraph" w:styleId="TOCHeading">
    <w:name w:val="TOC Heading"/>
    <w:basedOn w:val="Normal"/>
    <w:next w:val="Normal"/>
    <w:qFormat/>
    <w:rsid w:val="00960348"/>
    <w:pPr>
      <w:keepNext/>
      <w:spacing w:before="240" w:after="240" w:line="240" w:lineRule="auto"/>
      <w:jc w:val="center"/>
    </w:pPr>
    <w:rPr>
      <w:rFonts w:ascii="Times New Roman" w:eastAsia="Times New Roman" w:hAnsi="Times New Roman" w:cs="Times New Roman"/>
      <w:b/>
      <w:sz w:val="24"/>
      <w:szCs w:val="20"/>
    </w:rPr>
  </w:style>
  <w:style w:type="character" w:styleId="PlaceholderText">
    <w:name w:val="Placeholder Text"/>
    <w:basedOn w:val="DefaultParagraphFont"/>
    <w:uiPriority w:val="99"/>
    <w:semiHidden/>
    <w:rsid w:val="0050261D"/>
    <w:rPr>
      <w:color w:val="808080"/>
    </w:rPr>
  </w:style>
  <w:style w:type="paragraph" w:styleId="z-TopofForm">
    <w:name w:val="HTML Top of Form"/>
    <w:basedOn w:val="Normal"/>
    <w:next w:val="Normal"/>
    <w:link w:val="z-TopofFormChar"/>
    <w:hidden/>
    <w:uiPriority w:val="99"/>
    <w:semiHidden/>
    <w:unhideWhenUsed/>
    <w:rsid w:val="008357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357E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357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357ED"/>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DE016D"/>
  </w:style>
  <w:style w:type="paragraph" w:styleId="Heading1">
    <w:name w:val="heading 1"/>
    <w:basedOn w:val="Normal"/>
    <w:next w:val="Normal"/>
    <w:link w:val="Heading1Char"/>
    <w:uiPriority w:val="9"/>
    <w:qFormat/>
    <w:rsid w:val="004B2C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0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987083"/>
  </w:style>
  <w:style w:type="paragraph" w:styleId="Footer">
    <w:name w:val="footer"/>
    <w:basedOn w:val="Normal"/>
    <w:link w:val="FooterChar"/>
    <w:uiPriority w:val="99"/>
    <w:unhideWhenUsed/>
    <w:rsid w:val="009870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987083"/>
  </w:style>
  <w:style w:type="table" w:styleId="TableGrid">
    <w:name w:val="Table Grid"/>
    <w:basedOn w:val="TableNormal"/>
    <w:uiPriority w:val="59"/>
    <w:rsid w:val="00970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473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73D1"/>
    <w:rPr>
      <w:sz w:val="20"/>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nt,BVI fn"/>
    <w:basedOn w:val="DefaultParagraphFont"/>
    <w:uiPriority w:val="99"/>
    <w:semiHidden/>
    <w:unhideWhenUsed/>
    <w:rsid w:val="00C473D1"/>
    <w:rPr>
      <w:vertAlign w:val="superscript"/>
    </w:rPr>
  </w:style>
  <w:style w:type="character" w:styleId="Hyperlink">
    <w:name w:val="Hyperlink"/>
    <w:basedOn w:val="DefaultParagraphFont"/>
    <w:uiPriority w:val="99"/>
    <w:unhideWhenUsed/>
    <w:rsid w:val="005A1771"/>
    <w:rPr>
      <w:color w:val="0000FF" w:themeColor="hyperlink"/>
      <w:u w:val="single"/>
    </w:rPr>
  </w:style>
  <w:style w:type="paragraph" w:styleId="ListParagraph">
    <w:name w:val="List Paragraph"/>
    <w:basedOn w:val="Normal"/>
    <w:uiPriority w:val="34"/>
    <w:qFormat/>
    <w:rsid w:val="00392B20"/>
    <w:pPr>
      <w:ind w:left="720"/>
      <w:contextualSpacing/>
    </w:pPr>
  </w:style>
  <w:style w:type="paragraph" w:styleId="BalloonText">
    <w:name w:val="Balloon Text"/>
    <w:basedOn w:val="Normal"/>
    <w:link w:val="BalloonTextChar"/>
    <w:uiPriority w:val="99"/>
    <w:semiHidden/>
    <w:unhideWhenUsed/>
    <w:rsid w:val="00E942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22D"/>
    <w:rPr>
      <w:rFonts w:ascii="Tahoma" w:hAnsi="Tahoma" w:cs="Tahoma"/>
      <w:sz w:val="16"/>
      <w:szCs w:val="16"/>
    </w:rPr>
  </w:style>
  <w:style w:type="character" w:styleId="CommentReference">
    <w:name w:val="annotation reference"/>
    <w:basedOn w:val="DefaultParagraphFont"/>
    <w:uiPriority w:val="99"/>
    <w:semiHidden/>
    <w:unhideWhenUsed/>
    <w:rsid w:val="006C5755"/>
    <w:rPr>
      <w:sz w:val="16"/>
      <w:szCs w:val="16"/>
    </w:rPr>
  </w:style>
  <w:style w:type="paragraph" w:styleId="CommentText">
    <w:name w:val="annotation text"/>
    <w:basedOn w:val="Normal"/>
    <w:link w:val="CommentTextChar"/>
    <w:uiPriority w:val="99"/>
    <w:unhideWhenUsed/>
    <w:rsid w:val="006C5755"/>
    <w:pPr>
      <w:spacing w:line="240" w:lineRule="auto"/>
    </w:pPr>
    <w:rPr>
      <w:sz w:val="20"/>
      <w:szCs w:val="20"/>
    </w:rPr>
  </w:style>
  <w:style w:type="character" w:customStyle="1" w:styleId="CommentTextChar">
    <w:name w:val="Comment Text Char"/>
    <w:basedOn w:val="DefaultParagraphFont"/>
    <w:link w:val="CommentText"/>
    <w:uiPriority w:val="99"/>
    <w:rsid w:val="006C5755"/>
    <w:rPr>
      <w:sz w:val="20"/>
      <w:szCs w:val="20"/>
    </w:rPr>
  </w:style>
  <w:style w:type="paragraph" w:styleId="CommentSubject">
    <w:name w:val="annotation subject"/>
    <w:basedOn w:val="CommentText"/>
    <w:next w:val="CommentText"/>
    <w:link w:val="CommentSubjectChar"/>
    <w:uiPriority w:val="99"/>
    <w:semiHidden/>
    <w:unhideWhenUsed/>
    <w:rsid w:val="006C5755"/>
    <w:rPr>
      <w:b/>
      <w:bCs/>
    </w:rPr>
  </w:style>
  <w:style w:type="character" w:customStyle="1" w:styleId="CommentSubjectChar">
    <w:name w:val="Comment Subject Char"/>
    <w:basedOn w:val="CommentTextChar"/>
    <w:link w:val="CommentSubject"/>
    <w:uiPriority w:val="99"/>
    <w:semiHidden/>
    <w:rsid w:val="006C5755"/>
    <w:rPr>
      <w:b/>
      <w:bCs/>
      <w:sz w:val="20"/>
      <w:szCs w:val="20"/>
    </w:rPr>
  </w:style>
  <w:style w:type="paragraph" w:styleId="NormalWeb">
    <w:name w:val="Normal (Web)"/>
    <w:basedOn w:val="Normal"/>
    <w:uiPriority w:val="99"/>
    <w:unhideWhenUsed/>
    <w:rsid w:val="00F30A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2815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150C"/>
    <w:rPr>
      <w:sz w:val="20"/>
      <w:szCs w:val="20"/>
    </w:rPr>
  </w:style>
  <w:style w:type="character" w:styleId="EndnoteReference">
    <w:name w:val="endnote reference"/>
    <w:basedOn w:val="DefaultParagraphFont"/>
    <w:uiPriority w:val="99"/>
    <w:semiHidden/>
    <w:unhideWhenUsed/>
    <w:rsid w:val="0028150C"/>
    <w:rPr>
      <w:vertAlign w:val="superscript"/>
    </w:rPr>
  </w:style>
  <w:style w:type="paragraph" w:customStyle="1" w:styleId="Default">
    <w:name w:val="Default"/>
    <w:rsid w:val="00D60AF3"/>
    <w:pPr>
      <w:autoSpaceDE w:val="0"/>
      <w:autoSpaceDN w:val="0"/>
      <w:adjustRightInd w:val="0"/>
      <w:spacing w:after="0" w:line="240" w:lineRule="auto"/>
    </w:pPr>
    <w:rPr>
      <w:rFonts w:ascii="Times New Roman" w:hAnsi="Times New Roman" w:cs="Times New Roman"/>
      <w:color w:val="000000"/>
      <w:sz w:val="24"/>
      <w:szCs w:val="24"/>
      <w:lang w:eastAsia="en-GB"/>
    </w:rPr>
  </w:style>
  <w:style w:type="paragraph" w:customStyle="1" w:styleId="Contact">
    <w:name w:val="Contact"/>
    <w:basedOn w:val="Normal"/>
    <w:next w:val="Normal"/>
    <w:rsid w:val="00960348"/>
    <w:pPr>
      <w:spacing w:before="480" w:after="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960348"/>
    <w:pPr>
      <w:numPr>
        <w:numId w:val="20"/>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60348"/>
    <w:pPr>
      <w:numPr>
        <w:numId w:val="21"/>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960348"/>
    <w:pPr>
      <w:numPr>
        <w:numId w:val="22"/>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960348"/>
    <w:pPr>
      <w:numPr>
        <w:numId w:val="23"/>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960348"/>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60348"/>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60348"/>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60348"/>
    <w:pPr>
      <w:numPr>
        <w:numId w:val="27"/>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60348"/>
    <w:pPr>
      <w:numPr>
        <w:numId w:val="28"/>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60348"/>
    <w:pPr>
      <w:numPr>
        <w:numId w:val="29"/>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960348"/>
    <w:pPr>
      <w:numPr>
        <w:numId w:val="45"/>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60348"/>
    <w:pPr>
      <w:numPr>
        <w:numId w:val="46"/>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960348"/>
    <w:pPr>
      <w:numPr>
        <w:numId w:val="47"/>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960348"/>
    <w:pPr>
      <w:numPr>
        <w:numId w:val="48"/>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960348"/>
    <w:pPr>
      <w:numPr>
        <w:numId w:val="49"/>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60348"/>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60348"/>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60348"/>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60348"/>
    <w:pPr>
      <w:numPr>
        <w:ilvl w:val="1"/>
        <w:numId w:val="48"/>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60348"/>
    <w:pPr>
      <w:numPr>
        <w:ilvl w:val="1"/>
        <w:numId w:val="49"/>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60348"/>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60348"/>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60348"/>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60348"/>
    <w:pPr>
      <w:numPr>
        <w:ilvl w:val="2"/>
        <w:numId w:val="48"/>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60348"/>
    <w:pPr>
      <w:numPr>
        <w:ilvl w:val="2"/>
        <w:numId w:val="49"/>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60348"/>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60348"/>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60348"/>
    <w:pPr>
      <w:numPr>
        <w:ilvl w:val="3"/>
        <w:numId w:val="47"/>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60348"/>
    <w:pPr>
      <w:numPr>
        <w:ilvl w:val="3"/>
        <w:numId w:val="48"/>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60348"/>
    <w:pPr>
      <w:numPr>
        <w:ilvl w:val="3"/>
        <w:numId w:val="49"/>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960348"/>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character" w:customStyle="1" w:styleId="Heading1Char">
    <w:name w:val="Heading 1 Char"/>
    <w:basedOn w:val="DefaultParagraphFont"/>
    <w:link w:val="Heading1"/>
    <w:uiPriority w:val="9"/>
    <w:rsid w:val="004B2C28"/>
    <w:rPr>
      <w:rFonts w:asciiTheme="majorHAnsi" w:eastAsiaTheme="majorEastAsia" w:hAnsiTheme="majorHAnsi" w:cstheme="majorBidi"/>
      <w:b/>
      <w:bCs/>
      <w:color w:val="365F91" w:themeColor="accent1" w:themeShade="BF"/>
      <w:sz w:val="28"/>
      <w:szCs w:val="28"/>
    </w:rPr>
  </w:style>
  <w:style w:type="paragraph" w:styleId="TOCHeading">
    <w:name w:val="TOC Heading"/>
    <w:basedOn w:val="Normal"/>
    <w:next w:val="Normal"/>
    <w:qFormat/>
    <w:rsid w:val="00960348"/>
    <w:pPr>
      <w:keepNext/>
      <w:spacing w:before="240" w:after="240" w:line="240" w:lineRule="auto"/>
      <w:jc w:val="center"/>
    </w:pPr>
    <w:rPr>
      <w:rFonts w:ascii="Times New Roman" w:eastAsia="Times New Roman" w:hAnsi="Times New Roman" w:cs="Times New Roman"/>
      <w:b/>
      <w:sz w:val="24"/>
      <w:szCs w:val="20"/>
    </w:rPr>
  </w:style>
  <w:style w:type="character" w:styleId="PlaceholderText">
    <w:name w:val="Placeholder Text"/>
    <w:basedOn w:val="DefaultParagraphFont"/>
    <w:uiPriority w:val="99"/>
    <w:semiHidden/>
    <w:rsid w:val="0050261D"/>
    <w:rPr>
      <w:color w:val="808080"/>
    </w:rPr>
  </w:style>
  <w:style w:type="paragraph" w:styleId="z-TopofForm">
    <w:name w:val="HTML Top of Form"/>
    <w:basedOn w:val="Normal"/>
    <w:next w:val="Normal"/>
    <w:link w:val="z-TopofFormChar"/>
    <w:hidden/>
    <w:uiPriority w:val="99"/>
    <w:semiHidden/>
    <w:unhideWhenUsed/>
    <w:rsid w:val="008357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357E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357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357ED"/>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81823">
      <w:bodyDiv w:val="1"/>
      <w:marLeft w:val="0"/>
      <w:marRight w:val="0"/>
      <w:marTop w:val="0"/>
      <w:marBottom w:val="0"/>
      <w:divBdr>
        <w:top w:val="none" w:sz="0" w:space="0" w:color="auto"/>
        <w:left w:val="none" w:sz="0" w:space="0" w:color="auto"/>
        <w:bottom w:val="none" w:sz="0" w:space="0" w:color="auto"/>
        <w:right w:val="none" w:sz="0" w:space="0" w:color="auto"/>
      </w:divBdr>
      <w:divsChild>
        <w:div w:id="1405452180">
          <w:marLeft w:val="0"/>
          <w:marRight w:val="0"/>
          <w:marTop w:val="0"/>
          <w:marBottom w:val="0"/>
          <w:divBdr>
            <w:top w:val="none" w:sz="0" w:space="0" w:color="auto"/>
            <w:left w:val="none" w:sz="0" w:space="0" w:color="auto"/>
            <w:bottom w:val="none" w:sz="0" w:space="0" w:color="auto"/>
            <w:right w:val="none" w:sz="0" w:space="0" w:color="auto"/>
          </w:divBdr>
          <w:divsChild>
            <w:div w:id="1404598806">
              <w:marLeft w:val="0"/>
              <w:marRight w:val="0"/>
              <w:marTop w:val="0"/>
              <w:marBottom w:val="0"/>
              <w:divBdr>
                <w:top w:val="none" w:sz="0" w:space="0" w:color="auto"/>
                <w:left w:val="none" w:sz="0" w:space="0" w:color="auto"/>
                <w:bottom w:val="none" w:sz="0" w:space="0" w:color="auto"/>
                <w:right w:val="none" w:sz="0" w:space="0" w:color="auto"/>
              </w:divBdr>
              <w:divsChild>
                <w:div w:id="1695231468">
                  <w:marLeft w:val="0"/>
                  <w:marRight w:val="0"/>
                  <w:marTop w:val="0"/>
                  <w:marBottom w:val="0"/>
                  <w:divBdr>
                    <w:top w:val="none" w:sz="0" w:space="0" w:color="auto"/>
                    <w:left w:val="none" w:sz="0" w:space="0" w:color="auto"/>
                    <w:bottom w:val="none" w:sz="0" w:space="0" w:color="auto"/>
                    <w:right w:val="none" w:sz="0" w:space="0" w:color="auto"/>
                  </w:divBdr>
                  <w:divsChild>
                    <w:div w:id="419453160">
                      <w:marLeft w:val="1"/>
                      <w:marRight w:val="1"/>
                      <w:marTop w:val="0"/>
                      <w:marBottom w:val="0"/>
                      <w:divBdr>
                        <w:top w:val="none" w:sz="0" w:space="0" w:color="auto"/>
                        <w:left w:val="none" w:sz="0" w:space="0" w:color="auto"/>
                        <w:bottom w:val="none" w:sz="0" w:space="0" w:color="auto"/>
                        <w:right w:val="none" w:sz="0" w:space="0" w:color="auto"/>
                      </w:divBdr>
                      <w:divsChild>
                        <w:div w:id="402993132">
                          <w:marLeft w:val="0"/>
                          <w:marRight w:val="0"/>
                          <w:marTop w:val="0"/>
                          <w:marBottom w:val="0"/>
                          <w:divBdr>
                            <w:top w:val="none" w:sz="0" w:space="0" w:color="auto"/>
                            <w:left w:val="none" w:sz="0" w:space="0" w:color="auto"/>
                            <w:bottom w:val="none" w:sz="0" w:space="0" w:color="auto"/>
                            <w:right w:val="none" w:sz="0" w:space="0" w:color="auto"/>
                          </w:divBdr>
                          <w:divsChild>
                            <w:div w:id="1139416343">
                              <w:marLeft w:val="0"/>
                              <w:marRight w:val="0"/>
                              <w:marTop w:val="0"/>
                              <w:marBottom w:val="0"/>
                              <w:divBdr>
                                <w:top w:val="none" w:sz="0" w:space="0" w:color="auto"/>
                                <w:left w:val="none" w:sz="0" w:space="0" w:color="auto"/>
                                <w:bottom w:val="none" w:sz="0" w:space="0" w:color="auto"/>
                                <w:right w:val="none" w:sz="0" w:space="0" w:color="auto"/>
                              </w:divBdr>
                              <w:divsChild>
                                <w:div w:id="256526860">
                                  <w:marLeft w:val="0"/>
                                  <w:marRight w:val="0"/>
                                  <w:marTop w:val="0"/>
                                  <w:marBottom w:val="360"/>
                                  <w:divBdr>
                                    <w:top w:val="none" w:sz="0" w:space="0" w:color="auto"/>
                                    <w:left w:val="none" w:sz="0" w:space="0" w:color="auto"/>
                                    <w:bottom w:val="none" w:sz="0" w:space="0" w:color="auto"/>
                                    <w:right w:val="none" w:sz="0" w:space="0" w:color="auto"/>
                                  </w:divBdr>
                                  <w:divsChild>
                                    <w:div w:id="1278608241">
                                      <w:marLeft w:val="0"/>
                                      <w:marRight w:val="0"/>
                                      <w:marTop w:val="0"/>
                                      <w:marBottom w:val="0"/>
                                      <w:divBdr>
                                        <w:top w:val="none" w:sz="0" w:space="0" w:color="auto"/>
                                        <w:left w:val="none" w:sz="0" w:space="0" w:color="auto"/>
                                        <w:bottom w:val="none" w:sz="0" w:space="0" w:color="auto"/>
                                        <w:right w:val="none" w:sz="0" w:space="0" w:color="auto"/>
                                      </w:divBdr>
                                      <w:divsChild>
                                        <w:div w:id="100794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514814">
      <w:bodyDiv w:val="1"/>
      <w:marLeft w:val="0"/>
      <w:marRight w:val="0"/>
      <w:marTop w:val="0"/>
      <w:marBottom w:val="0"/>
      <w:divBdr>
        <w:top w:val="none" w:sz="0" w:space="0" w:color="auto"/>
        <w:left w:val="none" w:sz="0" w:space="0" w:color="auto"/>
        <w:bottom w:val="none" w:sz="0" w:space="0" w:color="auto"/>
        <w:right w:val="none" w:sz="0" w:space="0" w:color="auto"/>
      </w:divBdr>
      <w:divsChild>
        <w:div w:id="1611474233">
          <w:marLeft w:val="0"/>
          <w:marRight w:val="0"/>
          <w:marTop w:val="0"/>
          <w:marBottom w:val="0"/>
          <w:divBdr>
            <w:top w:val="none" w:sz="0" w:space="0" w:color="auto"/>
            <w:left w:val="none" w:sz="0" w:space="0" w:color="auto"/>
            <w:bottom w:val="none" w:sz="0" w:space="0" w:color="auto"/>
            <w:right w:val="none" w:sz="0" w:space="0" w:color="auto"/>
          </w:divBdr>
          <w:divsChild>
            <w:div w:id="1592660919">
              <w:marLeft w:val="0"/>
              <w:marRight w:val="0"/>
              <w:marTop w:val="0"/>
              <w:marBottom w:val="0"/>
              <w:divBdr>
                <w:top w:val="none" w:sz="0" w:space="0" w:color="auto"/>
                <w:left w:val="none" w:sz="0" w:space="0" w:color="auto"/>
                <w:bottom w:val="none" w:sz="0" w:space="0" w:color="auto"/>
                <w:right w:val="none" w:sz="0" w:space="0" w:color="auto"/>
              </w:divBdr>
              <w:divsChild>
                <w:div w:id="2056003589">
                  <w:marLeft w:val="0"/>
                  <w:marRight w:val="0"/>
                  <w:marTop w:val="0"/>
                  <w:marBottom w:val="0"/>
                  <w:divBdr>
                    <w:top w:val="none" w:sz="0" w:space="0" w:color="auto"/>
                    <w:left w:val="none" w:sz="0" w:space="0" w:color="auto"/>
                    <w:bottom w:val="none" w:sz="0" w:space="0" w:color="auto"/>
                    <w:right w:val="none" w:sz="0" w:space="0" w:color="auto"/>
                  </w:divBdr>
                  <w:divsChild>
                    <w:div w:id="1428771332">
                      <w:marLeft w:val="1"/>
                      <w:marRight w:val="1"/>
                      <w:marTop w:val="0"/>
                      <w:marBottom w:val="0"/>
                      <w:divBdr>
                        <w:top w:val="none" w:sz="0" w:space="0" w:color="auto"/>
                        <w:left w:val="none" w:sz="0" w:space="0" w:color="auto"/>
                        <w:bottom w:val="none" w:sz="0" w:space="0" w:color="auto"/>
                        <w:right w:val="none" w:sz="0" w:space="0" w:color="auto"/>
                      </w:divBdr>
                      <w:divsChild>
                        <w:div w:id="1922833595">
                          <w:marLeft w:val="0"/>
                          <w:marRight w:val="0"/>
                          <w:marTop w:val="0"/>
                          <w:marBottom w:val="0"/>
                          <w:divBdr>
                            <w:top w:val="none" w:sz="0" w:space="0" w:color="auto"/>
                            <w:left w:val="none" w:sz="0" w:space="0" w:color="auto"/>
                            <w:bottom w:val="none" w:sz="0" w:space="0" w:color="auto"/>
                            <w:right w:val="none" w:sz="0" w:space="0" w:color="auto"/>
                          </w:divBdr>
                          <w:divsChild>
                            <w:div w:id="1266303901">
                              <w:marLeft w:val="0"/>
                              <w:marRight w:val="0"/>
                              <w:marTop w:val="0"/>
                              <w:marBottom w:val="0"/>
                              <w:divBdr>
                                <w:top w:val="none" w:sz="0" w:space="0" w:color="auto"/>
                                <w:left w:val="none" w:sz="0" w:space="0" w:color="auto"/>
                                <w:bottom w:val="none" w:sz="0" w:space="0" w:color="auto"/>
                                <w:right w:val="none" w:sz="0" w:space="0" w:color="auto"/>
                              </w:divBdr>
                              <w:divsChild>
                                <w:div w:id="1686401110">
                                  <w:marLeft w:val="0"/>
                                  <w:marRight w:val="0"/>
                                  <w:marTop w:val="0"/>
                                  <w:marBottom w:val="360"/>
                                  <w:divBdr>
                                    <w:top w:val="none" w:sz="0" w:space="0" w:color="auto"/>
                                    <w:left w:val="none" w:sz="0" w:space="0" w:color="auto"/>
                                    <w:bottom w:val="none" w:sz="0" w:space="0" w:color="auto"/>
                                    <w:right w:val="none" w:sz="0" w:space="0" w:color="auto"/>
                                  </w:divBdr>
                                  <w:divsChild>
                                    <w:div w:id="90861748">
                                      <w:marLeft w:val="0"/>
                                      <w:marRight w:val="0"/>
                                      <w:marTop w:val="0"/>
                                      <w:marBottom w:val="0"/>
                                      <w:divBdr>
                                        <w:top w:val="none" w:sz="0" w:space="0" w:color="auto"/>
                                        <w:left w:val="none" w:sz="0" w:space="0" w:color="auto"/>
                                        <w:bottom w:val="none" w:sz="0" w:space="0" w:color="auto"/>
                                        <w:right w:val="none" w:sz="0" w:space="0" w:color="auto"/>
                                      </w:divBdr>
                                      <w:divsChild>
                                        <w:div w:id="361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770014">
      <w:bodyDiv w:val="1"/>
      <w:marLeft w:val="0"/>
      <w:marRight w:val="0"/>
      <w:marTop w:val="0"/>
      <w:marBottom w:val="0"/>
      <w:divBdr>
        <w:top w:val="none" w:sz="0" w:space="0" w:color="auto"/>
        <w:left w:val="none" w:sz="0" w:space="0" w:color="auto"/>
        <w:bottom w:val="none" w:sz="0" w:space="0" w:color="auto"/>
        <w:right w:val="none" w:sz="0" w:space="0" w:color="auto"/>
      </w:divBdr>
      <w:divsChild>
        <w:div w:id="733357593">
          <w:marLeft w:val="0"/>
          <w:marRight w:val="75"/>
          <w:marTop w:val="0"/>
          <w:marBottom w:val="0"/>
          <w:divBdr>
            <w:top w:val="none" w:sz="0" w:space="0" w:color="auto"/>
            <w:left w:val="none" w:sz="0" w:space="0" w:color="auto"/>
            <w:bottom w:val="none" w:sz="0" w:space="0" w:color="auto"/>
            <w:right w:val="none" w:sz="0" w:space="0" w:color="auto"/>
          </w:divBdr>
          <w:divsChild>
            <w:div w:id="2037996601">
              <w:marLeft w:val="2130"/>
              <w:marRight w:val="150"/>
              <w:marTop w:val="0"/>
              <w:marBottom w:val="90"/>
              <w:divBdr>
                <w:top w:val="none" w:sz="0" w:space="0" w:color="auto"/>
                <w:left w:val="none" w:sz="0" w:space="0" w:color="auto"/>
                <w:bottom w:val="none" w:sz="0" w:space="0" w:color="auto"/>
                <w:right w:val="none" w:sz="0" w:space="0" w:color="auto"/>
              </w:divBdr>
            </w:div>
          </w:divsChild>
        </w:div>
      </w:divsChild>
    </w:div>
    <w:div w:id="869294675">
      <w:bodyDiv w:val="1"/>
      <w:marLeft w:val="0"/>
      <w:marRight w:val="0"/>
      <w:marTop w:val="0"/>
      <w:marBottom w:val="0"/>
      <w:divBdr>
        <w:top w:val="none" w:sz="0" w:space="0" w:color="auto"/>
        <w:left w:val="none" w:sz="0" w:space="0" w:color="auto"/>
        <w:bottom w:val="none" w:sz="0" w:space="0" w:color="auto"/>
        <w:right w:val="none" w:sz="0" w:space="0" w:color="auto"/>
      </w:divBdr>
    </w:div>
    <w:div w:id="1355502261">
      <w:bodyDiv w:val="1"/>
      <w:marLeft w:val="0"/>
      <w:marRight w:val="0"/>
      <w:marTop w:val="0"/>
      <w:marBottom w:val="0"/>
      <w:divBdr>
        <w:top w:val="none" w:sz="0" w:space="0" w:color="auto"/>
        <w:left w:val="none" w:sz="0" w:space="0" w:color="auto"/>
        <w:bottom w:val="none" w:sz="0" w:space="0" w:color="auto"/>
        <w:right w:val="none" w:sz="0" w:space="0" w:color="auto"/>
      </w:divBdr>
      <w:divsChild>
        <w:div w:id="827600167">
          <w:marLeft w:val="0"/>
          <w:marRight w:val="0"/>
          <w:marTop w:val="0"/>
          <w:marBottom w:val="0"/>
          <w:divBdr>
            <w:top w:val="none" w:sz="0" w:space="0" w:color="auto"/>
            <w:left w:val="none" w:sz="0" w:space="0" w:color="auto"/>
            <w:bottom w:val="none" w:sz="0" w:space="0" w:color="auto"/>
            <w:right w:val="none" w:sz="0" w:space="0" w:color="auto"/>
          </w:divBdr>
          <w:divsChild>
            <w:div w:id="195238408">
              <w:marLeft w:val="0"/>
              <w:marRight w:val="0"/>
              <w:marTop w:val="0"/>
              <w:marBottom w:val="0"/>
              <w:divBdr>
                <w:top w:val="none" w:sz="0" w:space="0" w:color="auto"/>
                <w:left w:val="none" w:sz="0" w:space="0" w:color="auto"/>
                <w:bottom w:val="none" w:sz="0" w:space="0" w:color="auto"/>
                <w:right w:val="none" w:sz="0" w:space="0" w:color="auto"/>
              </w:divBdr>
              <w:divsChild>
                <w:div w:id="605502759">
                  <w:marLeft w:val="0"/>
                  <w:marRight w:val="0"/>
                  <w:marTop w:val="0"/>
                  <w:marBottom w:val="0"/>
                  <w:divBdr>
                    <w:top w:val="none" w:sz="0" w:space="0" w:color="auto"/>
                    <w:left w:val="none" w:sz="0" w:space="0" w:color="auto"/>
                    <w:bottom w:val="none" w:sz="0" w:space="0" w:color="auto"/>
                    <w:right w:val="none" w:sz="0" w:space="0" w:color="auto"/>
                  </w:divBdr>
                  <w:divsChild>
                    <w:div w:id="2056271897">
                      <w:marLeft w:val="0"/>
                      <w:marRight w:val="0"/>
                      <w:marTop w:val="0"/>
                      <w:marBottom w:val="0"/>
                      <w:divBdr>
                        <w:top w:val="none" w:sz="0" w:space="0" w:color="auto"/>
                        <w:left w:val="none" w:sz="0" w:space="0" w:color="auto"/>
                        <w:bottom w:val="none" w:sz="0" w:space="0" w:color="auto"/>
                        <w:right w:val="none" w:sz="0" w:space="0" w:color="auto"/>
                      </w:divBdr>
                      <w:divsChild>
                        <w:div w:id="931934815">
                          <w:marLeft w:val="0"/>
                          <w:marRight w:val="0"/>
                          <w:marTop w:val="0"/>
                          <w:marBottom w:val="0"/>
                          <w:divBdr>
                            <w:top w:val="none" w:sz="0" w:space="0" w:color="auto"/>
                            <w:left w:val="none" w:sz="0" w:space="0" w:color="auto"/>
                            <w:bottom w:val="none" w:sz="0" w:space="0" w:color="auto"/>
                            <w:right w:val="none" w:sz="0" w:space="0" w:color="auto"/>
                          </w:divBdr>
                          <w:divsChild>
                            <w:div w:id="1789086453">
                              <w:marLeft w:val="0"/>
                              <w:marRight w:val="0"/>
                              <w:marTop w:val="0"/>
                              <w:marBottom w:val="0"/>
                              <w:divBdr>
                                <w:top w:val="none" w:sz="0" w:space="0" w:color="auto"/>
                                <w:left w:val="none" w:sz="0" w:space="0" w:color="auto"/>
                                <w:bottom w:val="none" w:sz="0" w:space="0" w:color="auto"/>
                                <w:right w:val="none" w:sz="0" w:space="0" w:color="auto"/>
                              </w:divBdr>
                              <w:divsChild>
                                <w:div w:id="2127311748">
                                  <w:marLeft w:val="0"/>
                                  <w:marRight w:val="0"/>
                                  <w:marTop w:val="180"/>
                                  <w:marBottom w:val="0"/>
                                  <w:divBdr>
                                    <w:top w:val="none" w:sz="0" w:space="0" w:color="auto"/>
                                    <w:left w:val="none" w:sz="0" w:space="0" w:color="auto"/>
                                    <w:bottom w:val="none" w:sz="0" w:space="0" w:color="auto"/>
                                    <w:right w:val="none" w:sz="0" w:space="0" w:color="auto"/>
                                  </w:divBdr>
                                  <w:divsChild>
                                    <w:div w:id="1751001481">
                                      <w:marLeft w:val="0"/>
                                      <w:marRight w:val="0"/>
                                      <w:marTop w:val="0"/>
                                      <w:marBottom w:val="0"/>
                                      <w:divBdr>
                                        <w:top w:val="dashed" w:sz="2" w:space="0" w:color="074A8B"/>
                                        <w:left w:val="dashed" w:sz="2" w:space="0" w:color="074A8B"/>
                                        <w:bottom w:val="dashed" w:sz="6" w:space="14" w:color="074A8B"/>
                                        <w:right w:val="dashed" w:sz="2" w:space="0" w:color="074A8B"/>
                                      </w:divBdr>
                                      <w:divsChild>
                                        <w:div w:id="320432241">
                                          <w:marLeft w:val="0"/>
                                          <w:marRight w:val="0"/>
                                          <w:marTop w:val="0"/>
                                          <w:marBottom w:val="0"/>
                                          <w:divBdr>
                                            <w:top w:val="none" w:sz="0" w:space="0" w:color="auto"/>
                                            <w:left w:val="none" w:sz="0" w:space="0" w:color="auto"/>
                                            <w:bottom w:val="none" w:sz="0" w:space="0" w:color="auto"/>
                                            <w:right w:val="none" w:sz="0" w:space="0" w:color="auto"/>
                                          </w:divBdr>
                                          <w:divsChild>
                                            <w:div w:id="169954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928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7.xml"/><Relationship Id="rId39" Type="http://schemas.openxmlformats.org/officeDocument/2006/relationships/control" Target="activeX/activeX30.xml"/><Relationship Id="rId21" Type="http://schemas.openxmlformats.org/officeDocument/2006/relationships/control" Target="activeX/activeX12.xml"/><Relationship Id="rId34" Type="http://schemas.openxmlformats.org/officeDocument/2006/relationships/control" Target="activeX/activeX25.xml"/><Relationship Id="rId42" Type="http://schemas.openxmlformats.org/officeDocument/2006/relationships/control" Target="activeX/activeX33.xml"/><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control" Target="activeX/activeX45.xml"/><Relationship Id="rId63" Type="http://schemas.openxmlformats.org/officeDocument/2006/relationships/control" Target="activeX/activeX53.xml"/><Relationship Id="rId68" Type="http://schemas.openxmlformats.org/officeDocument/2006/relationships/control" Target="activeX/activeX58.xml"/><Relationship Id="rId76" Type="http://schemas.openxmlformats.org/officeDocument/2006/relationships/control" Target="activeX/activeX66.xml"/><Relationship Id="rId84" Type="http://schemas.openxmlformats.org/officeDocument/2006/relationships/control" Target="activeX/activeX74.xml"/><Relationship Id="rId89" Type="http://schemas.openxmlformats.org/officeDocument/2006/relationships/control" Target="activeX/activeX79.xml"/><Relationship Id="rId7" Type="http://schemas.openxmlformats.org/officeDocument/2006/relationships/footnotes" Target="footnotes.xml"/><Relationship Id="rId71" Type="http://schemas.openxmlformats.org/officeDocument/2006/relationships/control" Target="activeX/activeX61.xml"/><Relationship Id="rId9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7.xml"/><Relationship Id="rId29" Type="http://schemas.openxmlformats.org/officeDocument/2006/relationships/control" Target="activeX/activeX20.xml"/><Relationship Id="rId11" Type="http://schemas.openxmlformats.org/officeDocument/2006/relationships/control" Target="activeX/activeX2.xml"/><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hyperlink" Target="http://ec.europa.eu/transparencyregister/public/homePage.do" TargetMode="External"/><Relationship Id="rId53" Type="http://schemas.openxmlformats.org/officeDocument/2006/relationships/control" Target="activeX/activeX43.xml"/><Relationship Id="rId58" Type="http://schemas.openxmlformats.org/officeDocument/2006/relationships/control" Target="activeX/activeX48.xml"/><Relationship Id="rId66" Type="http://schemas.openxmlformats.org/officeDocument/2006/relationships/control" Target="activeX/activeX56.xml"/><Relationship Id="rId74" Type="http://schemas.openxmlformats.org/officeDocument/2006/relationships/control" Target="activeX/activeX64.xml"/><Relationship Id="rId79" Type="http://schemas.openxmlformats.org/officeDocument/2006/relationships/control" Target="activeX/activeX69.xml"/><Relationship Id="rId87" Type="http://schemas.openxmlformats.org/officeDocument/2006/relationships/control" Target="activeX/activeX77.xml"/><Relationship Id="rId5" Type="http://schemas.openxmlformats.org/officeDocument/2006/relationships/settings" Target="settings.xml"/><Relationship Id="rId61" Type="http://schemas.openxmlformats.org/officeDocument/2006/relationships/control" Target="activeX/activeX51.xml"/><Relationship Id="rId82" Type="http://schemas.openxmlformats.org/officeDocument/2006/relationships/control" Target="activeX/activeX72.xml"/><Relationship Id="rId90" Type="http://schemas.openxmlformats.org/officeDocument/2006/relationships/control" Target="activeX/activeX80.xml"/><Relationship Id="rId95" Type="http://schemas.openxmlformats.org/officeDocument/2006/relationships/theme" Target="theme/theme1.xml"/><Relationship Id="rId19" Type="http://schemas.openxmlformats.org/officeDocument/2006/relationships/control" Target="activeX/activeX10.xml"/><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4.xml"/><Relationship Id="rId48" Type="http://schemas.openxmlformats.org/officeDocument/2006/relationships/control" Target="activeX/activeX38.xml"/><Relationship Id="rId56" Type="http://schemas.openxmlformats.org/officeDocument/2006/relationships/control" Target="activeX/activeX46.xml"/><Relationship Id="rId64" Type="http://schemas.openxmlformats.org/officeDocument/2006/relationships/control" Target="activeX/activeX54.xml"/><Relationship Id="rId69" Type="http://schemas.openxmlformats.org/officeDocument/2006/relationships/control" Target="activeX/activeX59.xml"/><Relationship Id="rId77" Type="http://schemas.openxmlformats.org/officeDocument/2006/relationships/control" Target="activeX/activeX67.xml"/><Relationship Id="rId8" Type="http://schemas.openxmlformats.org/officeDocument/2006/relationships/endnotes" Target="endnotes.xml"/><Relationship Id="rId51" Type="http://schemas.openxmlformats.org/officeDocument/2006/relationships/control" Target="activeX/activeX41.xml"/><Relationship Id="rId72" Type="http://schemas.openxmlformats.org/officeDocument/2006/relationships/control" Target="activeX/activeX62.xml"/><Relationship Id="rId80" Type="http://schemas.openxmlformats.org/officeDocument/2006/relationships/control" Target="activeX/activeX70.xml"/><Relationship Id="rId85" Type="http://schemas.openxmlformats.org/officeDocument/2006/relationships/control" Target="activeX/activeX75.xm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6.xml"/><Relationship Id="rId59" Type="http://schemas.openxmlformats.org/officeDocument/2006/relationships/control" Target="activeX/activeX49.xml"/><Relationship Id="rId67" Type="http://schemas.openxmlformats.org/officeDocument/2006/relationships/control" Target="activeX/activeX57.xml"/><Relationship Id="rId20" Type="http://schemas.openxmlformats.org/officeDocument/2006/relationships/control" Target="activeX/activeX11.xml"/><Relationship Id="rId41" Type="http://schemas.openxmlformats.org/officeDocument/2006/relationships/control" Target="activeX/activeX32.xml"/><Relationship Id="rId54" Type="http://schemas.openxmlformats.org/officeDocument/2006/relationships/control" Target="activeX/activeX44.xml"/><Relationship Id="rId62" Type="http://schemas.openxmlformats.org/officeDocument/2006/relationships/control" Target="activeX/activeX52.xml"/><Relationship Id="rId70" Type="http://schemas.openxmlformats.org/officeDocument/2006/relationships/control" Target="activeX/activeX60.xml"/><Relationship Id="rId75" Type="http://schemas.openxmlformats.org/officeDocument/2006/relationships/control" Target="activeX/activeX65.xml"/><Relationship Id="rId83" Type="http://schemas.openxmlformats.org/officeDocument/2006/relationships/control" Target="activeX/activeX73.xml"/><Relationship Id="rId88" Type="http://schemas.openxmlformats.org/officeDocument/2006/relationships/control" Target="activeX/activeX78.xml"/><Relationship Id="rId91" Type="http://schemas.openxmlformats.org/officeDocument/2006/relationships/hyperlink" Target="http://ec.europa.eu/newsroom/dae/document.cfm?action=display&amp;doc_id=10113"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control" Target="activeX/activeX39.xml"/><Relationship Id="rId57" Type="http://schemas.openxmlformats.org/officeDocument/2006/relationships/control" Target="activeX/activeX47.xml"/><Relationship Id="rId10" Type="http://schemas.openxmlformats.org/officeDocument/2006/relationships/control" Target="activeX/activeX1.xml"/><Relationship Id="rId31" Type="http://schemas.openxmlformats.org/officeDocument/2006/relationships/control" Target="activeX/activeX22.xml"/><Relationship Id="rId44" Type="http://schemas.openxmlformats.org/officeDocument/2006/relationships/control" Target="activeX/activeX35.xml"/><Relationship Id="rId52" Type="http://schemas.openxmlformats.org/officeDocument/2006/relationships/control" Target="activeX/activeX42.xml"/><Relationship Id="rId60" Type="http://schemas.openxmlformats.org/officeDocument/2006/relationships/control" Target="activeX/activeX50.xml"/><Relationship Id="rId65" Type="http://schemas.openxmlformats.org/officeDocument/2006/relationships/control" Target="activeX/activeX55.xml"/><Relationship Id="rId73" Type="http://schemas.openxmlformats.org/officeDocument/2006/relationships/control" Target="activeX/activeX63.xml"/><Relationship Id="rId78" Type="http://schemas.openxmlformats.org/officeDocument/2006/relationships/control" Target="activeX/activeX68.xml"/><Relationship Id="rId81" Type="http://schemas.openxmlformats.org/officeDocument/2006/relationships/control" Target="activeX/activeX71.xml"/><Relationship Id="rId86" Type="http://schemas.openxmlformats.org/officeDocument/2006/relationships/control" Target="activeX/activeX76.xml"/><Relationship Id="rId94"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wmf"/></Relationships>
</file>

<file path=word/_rels/footnotes.xml.rels><?xml version="1.0" encoding="UTF-8" standalone="yes"?>
<Relationships xmlns="http://schemas.openxmlformats.org/package/2006/relationships"><Relationship Id="rId2" Type="http://schemas.openxmlformats.org/officeDocument/2006/relationships/hyperlink" Target="https://ec.europa.eu/digital-agenda/node/51287" TargetMode="External"/><Relationship Id="rId1" Type="http://schemas.openxmlformats.org/officeDocument/2006/relationships/hyperlink" Target="https://ec.europa.eu/digital-agenda/en/media-conver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95437695-DF2E-4E47-8965-1E73CACA245A}"/>
      </w:docPartPr>
      <w:docPartBody>
        <w:p w:rsidR="00CB6AC2" w:rsidRDefault="00CB6AC2">
          <w:r w:rsidRPr="004644F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C2"/>
    <w:rsid w:val="00CB6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6AC2"/>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6A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EB0C5-BC7E-4656-A5A3-5BA9ED5EC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NOT.DOTM</Template>
  <TotalTime>7</TotalTime>
  <Pages>23</Pages>
  <Words>4955</Words>
  <Characters>28248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VANDERZANDE Suzanne (CNECT)</dc:creator>
  <cp:lastModifiedBy>Suzanne</cp:lastModifiedBy>
  <cp:revision>5</cp:revision>
  <cp:lastPrinted>2015-06-03T14:22:00Z</cp:lastPrinted>
  <dcterms:created xsi:type="dcterms:W3CDTF">2015-06-30T13:50:00Z</dcterms:created>
  <dcterms:modified xsi:type="dcterms:W3CDTF">2015-07-02T13:47:00Z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DocType">
    <vt:lpwstr>NOT.DOT</vt:lpwstr>
  </property>
  <property fmtid="{D5CDD505-2E9C-101B-9397-08002B2CF9AE}" pid="3" name="Created using">
    <vt:lpwstr>3.0</vt:lpwstr>
  </property>
  <property fmtid="{D5CDD505-2E9C-101B-9397-08002B2CF9AE}" pid="4" name="Last edited using">
    <vt:lpwstr>EL 4.6 Build 40001</vt:lpwstr>
  </property>
</Properties>
</file>