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83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58"/>
        <w:gridCol w:w="1170"/>
        <w:gridCol w:w="1080"/>
        <w:gridCol w:w="1080"/>
      </w:tblGrid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1.  Altamura Cabernet Sauvignon 1995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   -   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$47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2.  Beringer Cabernet Sauvignon Private Reserve 1994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  -   95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$85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3.  Far Niente Estate Cabernet Sauvignon 1995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1"/>
              </w:numPr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$80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4.  Ornellaia Tuscan Table Wine 1993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5.  Jos. Phelps ovation Chardonnay 1996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   -   93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6.  Jos. Phelps Cabernet Sauvignon 1995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7.  Jos. Phelps Merlot 1995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8.  R. Sinskey Cabernet Sauvignon 1995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9.  R. Sinskey Pinot Noir 1996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10. R. Sinskey Reserve Merlot 1994</w:t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$33</w:t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0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1999-01-17T22:19:00Z</dcterms:created>
  <dc:creator>Sara Shackleton</dc:creator>
  <dc:description/>
  <dc:language>en-CA</dc:language>
  <cp:lastModifiedBy>Sara Shackleton</cp:lastModifiedBy>
  <cp:lastPrinted>1999-01-17T19:07:00Z</cp:lastPrinted>
  <dcterms:modified xsi:type="dcterms:W3CDTF">2000-01-17T00:38:00Z</dcterms:modified>
  <cp:revision>3</cp:revision>
  <dc:subject/>
  <dc:title>1</dc:title>
</cp:coreProperties>
</file>