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TXU UK Limited</w:t>
      </w:r>
    </w:p>
    <w:p>
      <w:pPr>
        <w:pStyle w:val="Normal"/>
        <w:rPr>
          <w:sz w:val="24"/>
        </w:rPr>
      </w:pPr>
      <w:r>
        <w:rPr>
          <w:sz w:val="24"/>
        </w:rPr>
        <w:t>The Adelphi</w:t>
      </w:r>
    </w:p>
    <w:p>
      <w:pPr>
        <w:pStyle w:val="Normal"/>
        <w:rPr>
          <w:sz w:val="24"/>
        </w:rPr>
      </w:pPr>
      <w:r>
        <w:rPr>
          <w:sz w:val="24"/>
        </w:rPr>
        <w:t>1-11 John Adam Street</w:t>
      </w:r>
    </w:p>
    <w:p>
      <w:pPr>
        <w:pStyle w:val="Normal"/>
        <w:rPr>
          <w:sz w:val="24"/>
        </w:rPr>
      </w:pPr>
      <w:r>
        <w:rPr>
          <w:sz w:val="24"/>
        </w:rPr>
        <w:t>London</w:t>
      </w:r>
    </w:p>
    <w:p>
      <w:pPr>
        <w:pStyle w:val="Normal"/>
        <w:rPr>
          <w:sz w:val="24"/>
        </w:rPr>
      </w:pPr>
      <w:r>
        <w:rPr>
          <w:sz w:val="24"/>
        </w:rPr>
        <w:t>WC2N 6HT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40"/>
        <w:rPr>
          <w:sz w:val="24"/>
        </w:rPr>
      </w:pPr>
      <w:r>
        <w:rPr>
          <w:sz w:val="24"/>
        </w:rPr>
        <w:t>1 December 2001</w:t>
      </w:r>
    </w:p>
    <w:p>
      <w:pPr>
        <w:pStyle w:val="Normal"/>
        <w:spacing w:before="0" w:after="24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40"/>
        <w:rPr>
          <w:sz w:val="24"/>
        </w:rPr>
      </w:pPr>
      <w:r>
        <w:rPr>
          <w:sz w:val="24"/>
        </w:rPr>
        <w:t>Dear Sirs,</w:t>
      </w:r>
    </w:p>
    <w:p>
      <w:pPr>
        <w:pStyle w:val="Normal"/>
        <w:spacing w:before="0" w:after="240"/>
        <w:rPr>
          <w:sz w:val="24"/>
        </w:rPr>
      </w:pPr>
      <w:r>
        <w:rPr>
          <w:sz w:val="24"/>
        </w:rPr>
        <w:t>In consideration of the sum of £1 (receipt of which we hereby acknowledge), we hereby grant to you a royalty-free, irrevocable licence to use the business name “Enron Direct” with effect from Completion for a period of six months.</w:t>
      </w:r>
    </w:p>
    <w:p>
      <w:pPr>
        <w:pStyle w:val="Normal"/>
        <w:spacing w:before="0" w:after="240"/>
        <w:rPr>
          <w:sz w:val="24"/>
        </w:rPr>
      </w:pPr>
      <w:r>
        <w:rPr>
          <w:sz w:val="24"/>
        </w:rPr>
        <w:t>Yours faithfully,</w:t>
      </w:r>
    </w:p>
    <w:p>
      <w:pPr>
        <w:pStyle w:val="Normal"/>
        <w:spacing w:before="0" w:after="24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---------------------------</w:t>
      </w:r>
    </w:p>
    <w:p>
      <w:pPr>
        <w:pStyle w:val="Normal"/>
        <w:rPr>
          <w:sz w:val="24"/>
        </w:rPr>
      </w:pPr>
      <w:r>
        <w:rPr>
          <w:sz w:val="24"/>
        </w:rPr>
        <w:t>For and on behalf of</w:t>
      </w:r>
    </w:p>
    <w:p>
      <w:pPr>
        <w:pStyle w:val="Normal"/>
        <w:rPr>
          <w:sz w:val="24"/>
        </w:rPr>
      </w:pPr>
      <w:r>
        <w:rPr>
          <w:sz w:val="24"/>
        </w:rPr>
        <w:t>Enron Corporation</w:t>
      </w:r>
    </w:p>
    <w:sectPr>
      <w:footerReference w:type="default" r:id="rId2"/>
      <w:footerReference w:type="first" r:id="rId3"/>
      <w:type w:val="nextPage"/>
      <w:pgSz w:w="11906" w:h="16838"/>
      <w:pgMar w:left="1417" w:right="1417" w:gutter="0" w:header="0" w:top="1417" w:footer="850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bookmarkStart w:id="0" w:name="PD1Footer1"/>
    <w:bookmarkEnd w:id="0"/>
    <w:r>
      <w:rPr>
        <w:sz w:val="16"/>
      </w:rPr>
      <w:t xml:space="preserve">CFD-#751796-v1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end"/>
      <w:pPr>
        <w:tabs>
          <w:tab w:val="num" w:pos="567"/>
        </w:tabs>
        <w:ind w:start="567" w:hanging="454"/>
      </w:pPr>
    </w:lvl>
    <w:lvl w:ilvl="1">
      <w:start w:val="1"/>
      <w:pStyle w:val="Heading2"/>
      <w:numFmt w:val="decimal"/>
      <w:lvlText w:val="%1.%2"/>
      <w:lvlJc w:val="end"/>
      <w:pPr>
        <w:tabs>
          <w:tab w:val="num" w:pos="567"/>
        </w:tabs>
        <w:ind w:start="567" w:hanging="454"/>
      </w:pPr>
    </w:lvl>
    <w:lvl w:ilvl="2">
      <w:start w:val="1"/>
      <w:pStyle w:val="Heading3"/>
      <w:numFmt w:val="decimal"/>
      <w:lvlText w:val="%1.%2.%3"/>
      <w:lvlJc w:val="end"/>
      <w:pPr>
        <w:tabs>
          <w:tab w:val="num" w:pos="850"/>
        </w:tabs>
        <w:ind w:start="850" w:hanging="737"/>
      </w:pPr>
    </w:lvl>
    <w:lvl w:ilvl="3">
      <w:start w:val="1"/>
      <w:pStyle w:val="Heading4"/>
      <w:numFmt w:val="lowerLetter"/>
      <w:lvlText w:val="(%4)"/>
      <w:lvlJc w:val="start"/>
      <w:pPr>
        <w:tabs>
          <w:tab w:val="num" w:pos="1276"/>
        </w:tabs>
        <w:ind w:start="1276" w:hanging="426"/>
      </w:pPr>
    </w:lvl>
    <w:lvl w:ilvl="4">
      <w:start w:val="1"/>
      <w:pStyle w:val="Heading5"/>
      <w:numFmt w:val="lowerRoman"/>
      <w:lvlText w:val="(%5)"/>
      <w:lvlJc w:val="start"/>
      <w:pPr>
        <w:tabs>
          <w:tab w:val="num" w:pos="1843"/>
        </w:tabs>
        <w:ind w:start="1843" w:hanging="567"/>
      </w:pPr>
    </w:lvl>
    <w:lvl w:ilvl="5">
      <w:start w:val="1"/>
      <w:pStyle w:val="Heading6"/>
      <w:numFmt w:val="upperLetter"/>
      <w:lvlText w:val="(%6)"/>
      <w:lvlJc w:val="start"/>
      <w:pPr>
        <w:tabs>
          <w:tab w:val="num" w:pos="2409"/>
        </w:tabs>
        <w:ind w:start="2409" w:hanging="566"/>
      </w:pPr>
    </w:lvl>
    <w:lvl w:ilvl="6">
      <w:start w:val="1"/>
      <w:pStyle w:val="Heading7"/>
      <w:numFmt w:val="decimal"/>
      <w:lvlText w:val="%7)"/>
      <w:lvlJc w:val="start"/>
      <w:pPr>
        <w:tabs>
          <w:tab w:val="num" w:pos="2976"/>
        </w:tabs>
        <w:ind w:start="2976" w:hanging="567"/>
      </w:pPr>
    </w:lvl>
    <w:lvl w:ilvl="7">
      <w:start w:val="1"/>
      <w:pStyle w:val="Heading8"/>
      <w:numFmt w:val="lowerLetter"/>
      <w:lvlText w:val="%8)"/>
      <w:lvlJc w:val="start"/>
      <w:pPr>
        <w:tabs>
          <w:tab w:val="num" w:pos="3543"/>
        </w:tabs>
        <w:ind w:start="3543" w:hanging="567"/>
      </w:pPr>
    </w:lvl>
    <w:lvl w:ilvl="8">
      <w:start w:val="1"/>
      <w:pStyle w:val="Heading9"/>
      <w:numFmt w:val="lowerRoman"/>
      <w:lvlText w:val="%9)"/>
      <w:lvlJc w:val="start"/>
      <w:pPr>
        <w:tabs>
          <w:tab w:val="num" w:pos="4110"/>
        </w:tabs>
        <w:ind w:start="4110" w:hanging="567"/>
      </w:pPr>
    </w:lvl>
  </w:abstractNum>
  <w:abstractNum w:abstractNumId="2">
    <w:lvl w:ilvl="0">
      <w:start w:val="1"/>
      <w:numFmt w:val="decimal"/>
      <w:suff w:val="nothing"/>
      <w:lvlText w:val="Schedule 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0" w:hanging="0"/>
      </w:p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567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Body1"/>
    <w:qFormat/>
    <w:pPr>
      <w:keepNext w:val="true"/>
      <w:numPr>
        <w:ilvl w:val="0"/>
        <w:numId w:val="1"/>
      </w:numPr>
      <w:spacing w:before="0" w:after="240"/>
      <w:outlineLvl w:val="0"/>
    </w:pPr>
    <w:rPr>
      <w:b/>
      <w:sz w:val="24"/>
    </w:rPr>
  </w:style>
  <w:style w:type="paragraph" w:styleId="Heading2">
    <w:name w:val="heading 2"/>
    <w:basedOn w:val="Normal"/>
    <w:next w:val="Body2"/>
    <w:qFormat/>
    <w:pPr>
      <w:numPr>
        <w:ilvl w:val="1"/>
        <w:numId w:val="1"/>
      </w:numPr>
      <w:spacing w:before="0" w:after="240"/>
      <w:outlineLvl w:val="1"/>
    </w:pPr>
    <w:rPr/>
  </w:style>
  <w:style w:type="paragraph" w:styleId="Heading3">
    <w:name w:val="heading 3"/>
    <w:basedOn w:val="Normal"/>
    <w:next w:val="Body3"/>
    <w:qFormat/>
    <w:pPr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Body4"/>
    <w:qFormat/>
    <w:pPr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5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6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7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Body8"/>
    <w:qFormat/>
    <w:pPr>
      <w:numPr>
        <w:ilvl w:val="7"/>
        <w:numId w:val="1"/>
      </w:numPr>
      <w:spacing w:before="0" w:after="240"/>
      <w:outlineLvl w:val="7"/>
    </w:pPr>
    <w:rPr/>
  </w:style>
  <w:style w:type="paragraph" w:styleId="Heading9">
    <w:name w:val="heading 9"/>
    <w:basedOn w:val="Normal"/>
    <w:next w:val="Body9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1">
    <w:name w:val="Body1"/>
    <w:basedOn w:val="Normal"/>
    <w:qFormat/>
    <w:pPr>
      <w:spacing w:before="0" w:after="240"/>
      <w:ind w:hanging="0" w:start="567" w:end="0"/>
    </w:pPr>
    <w:rPr/>
  </w:style>
  <w:style w:type="paragraph" w:styleId="Body2">
    <w:name w:val="Body2"/>
    <w:basedOn w:val="Normal"/>
    <w:qFormat/>
    <w:pPr>
      <w:spacing w:before="0" w:after="240"/>
      <w:ind w:hanging="0" w:start="567" w:end="0"/>
    </w:pPr>
    <w:rPr/>
  </w:style>
  <w:style w:type="paragraph" w:styleId="Body3">
    <w:name w:val="Body3"/>
    <w:basedOn w:val="Normal"/>
    <w:qFormat/>
    <w:pPr>
      <w:spacing w:before="0" w:after="240"/>
      <w:ind w:hanging="0" w:start="850" w:end="0"/>
    </w:pPr>
    <w:rPr/>
  </w:style>
  <w:style w:type="paragraph" w:styleId="Body4">
    <w:name w:val="Body4"/>
    <w:basedOn w:val="Normal"/>
    <w:qFormat/>
    <w:pPr>
      <w:spacing w:before="0" w:after="240"/>
      <w:ind w:hanging="0" w:start="1276" w:end="0"/>
    </w:pPr>
    <w:rPr/>
  </w:style>
  <w:style w:type="paragraph" w:styleId="Body5">
    <w:name w:val="Body5"/>
    <w:basedOn w:val="Normal"/>
    <w:qFormat/>
    <w:pPr>
      <w:spacing w:before="0" w:after="240"/>
      <w:ind w:hanging="0" w:start="1843" w:end="0"/>
    </w:pPr>
    <w:rPr/>
  </w:style>
  <w:style w:type="paragraph" w:styleId="Body6">
    <w:name w:val="Body6"/>
    <w:basedOn w:val="Normal"/>
    <w:qFormat/>
    <w:pPr>
      <w:spacing w:before="0" w:after="240"/>
      <w:ind w:hanging="0" w:start="2409" w:end="0"/>
    </w:pPr>
    <w:rPr/>
  </w:style>
  <w:style w:type="paragraph" w:styleId="Body7">
    <w:name w:val="Body7"/>
    <w:basedOn w:val="Normal"/>
    <w:qFormat/>
    <w:pPr>
      <w:spacing w:before="0" w:after="240"/>
      <w:ind w:hanging="0" w:start="2976" w:end="0"/>
    </w:pPr>
    <w:rPr/>
  </w:style>
  <w:style w:type="paragraph" w:styleId="Body8">
    <w:name w:val="Body8"/>
    <w:basedOn w:val="Normal"/>
    <w:qFormat/>
    <w:pPr>
      <w:spacing w:before="0" w:after="240"/>
      <w:ind w:hanging="0" w:start="3543" w:end="0"/>
    </w:pPr>
    <w:rPr/>
  </w:style>
  <w:style w:type="paragraph" w:styleId="Body9">
    <w:name w:val="Body9"/>
    <w:basedOn w:val="Normal"/>
    <w:qFormat/>
    <w:pPr>
      <w:spacing w:before="0" w:after="240"/>
      <w:ind w:hanging="0" w:start="411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67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pPr/>
    <w:rPr>
      <w:sz w:val="16"/>
    </w:rPr>
  </w:style>
  <w:style w:type="paragraph" w:styleId="Header">
    <w:name w:val="header"/>
    <w:basedOn w:val="Normal"/>
    <w:pPr>
      <w:tabs>
        <w:tab w:val="clear" w:pos="567"/>
        <w:tab w:val="center" w:pos="4536" w:leader="none"/>
        <w:tab w:val="right" w:pos="9072" w:leader="none"/>
      </w:tabs>
    </w:pPr>
    <w:rPr/>
  </w:style>
  <w:style w:type="paragraph" w:styleId="PrecedentNote">
    <w:name w:val="Precedent Note"/>
    <w:basedOn w:val="Normal"/>
    <w:qFormat/>
    <w:pPr>
      <w:spacing w:before="0" w:after="240"/>
      <w:jc w:val="start"/>
    </w:pPr>
    <w:rPr>
      <w:b/>
      <w:i/>
      <w:color w:val="000080"/>
    </w:rPr>
  </w:style>
  <w:style w:type="paragraph" w:styleId="Schedule">
    <w:name w:val="Schedule"/>
    <w:basedOn w:val="Normal"/>
    <w:next w:val="Normal"/>
    <w:qFormat/>
    <w:pPr>
      <w:numPr>
        <w:ilvl w:val="0"/>
        <w:numId w:val="2"/>
      </w:numPr>
      <w:tabs>
        <w:tab w:val="clear" w:pos="567"/>
      </w:tabs>
      <w:spacing w:lineRule="auto" w:line="360" w:before="0" w:after="240"/>
      <w:jc w:val="center"/>
    </w:pPr>
    <w:rPr>
      <w:b/>
      <w:sz w:val="24"/>
    </w:rPr>
  </w:style>
  <w:style w:type="paragraph" w:styleId="TOC1">
    <w:name w:val="toc 1"/>
    <w:basedOn w:val="Normal"/>
    <w:next w:val="Normal"/>
    <w:pPr>
      <w:tabs>
        <w:tab w:val="left" w:pos="567" w:leader="none"/>
        <w:tab w:val="right" w:pos="9071" w:leader="dot"/>
      </w:tabs>
      <w:spacing w:before="240" w:after="0"/>
      <w:jc w:val="start"/>
    </w:pPr>
    <w:rPr>
      <w:lang w:val="en-CA" w:eastAsia="en-CA"/>
    </w:rPr>
  </w:style>
  <w:style w:type="paragraph" w:styleId="TOC2">
    <w:name w:val="toc 2"/>
    <w:basedOn w:val="Normal"/>
    <w:next w:val="Normal"/>
    <w:pPr>
      <w:tabs>
        <w:tab w:val="clear" w:pos="567"/>
        <w:tab w:val="left" w:pos="1134" w:leader="none"/>
        <w:tab w:val="right" w:pos="9071" w:leader="dot"/>
      </w:tabs>
      <w:ind w:hanging="0" w:start="567" w:end="0"/>
      <w:jc w:val="start"/>
    </w:pPr>
    <w:rPr>
      <w:lang w:val="en-CA" w:eastAsia="en-CA"/>
    </w:rPr>
  </w:style>
  <w:style w:type="paragraph" w:styleId="TOC3">
    <w:name w:val="toc 3"/>
    <w:basedOn w:val="Normal"/>
    <w:next w:val="Normal"/>
    <w:pPr>
      <w:tabs>
        <w:tab w:val="clear" w:pos="567"/>
        <w:tab w:val="left" w:pos="1701" w:leader="none"/>
        <w:tab w:val="right" w:pos="9072" w:leader="dot"/>
      </w:tabs>
      <w:ind w:hanging="567" w:start="1701" w:end="0"/>
    </w:pPr>
    <w:rPr>
      <w:lang w:val="en-CA" w:eastAsia="en-CA"/>
    </w:rPr>
  </w:style>
  <w:style w:type="paragraph" w:styleId="TOC4">
    <w:name w:val="toc 4"/>
    <w:basedOn w:val="Normal"/>
    <w:next w:val="Normal"/>
    <w:pPr>
      <w:tabs>
        <w:tab w:val="clear" w:pos="567"/>
        <w:tab w:val="left" w:pos="2268" w:leader="none"/>
        <w:tab w:val="right" w:pos="9072" w:leader="dot"/>
      </w:tabs>
      <w:ind w:hanging="567" w:start="2268" w:end="0"/>
    </w:pPr>
    <w:rPr>
      <w:lang w:val="en-CA" w:eastAsia="en-CA"/>
    </w:rPr>
  </w:style>
  <w:style w:type="paragraph" w:styleId="TOC5">
    <w:name w:val="toc 5"/>
    <w:basedOn w:val="Normal"/>
    <w:next w:val="Normal"/>
    <w:pPr>
      <w:tabs>
        <w:tab w:val="clear" w:pos="567"/>
        <w:tab w:val="left" w:pos="2835" w:leader="none"/>
        <w:tab w:val="right" w:pos="9072" w:leader="dot"/>
      </w:tabs>
      <w:ind w:hanging="567" w:start="2835" w:end="0"/>
    </w:pPr>
    <w:rPr>
      <w:lang w:val="en-CA" w:eastAsia="en-CA"/>
    </w:rPr>
  </w:style>
  <w:style w:type="paragraph" w:styleId="TOC6">
    <w:name w:val="toc 6"/>
    <w:basedOn w:val="Normal"/>
    <w:next w:val="Normal"/>
    <w:pPr>
      <w:tabs>
        <w:tab w:val="clear" w:pos="567"/>
        <w:tab w:val="left" w:pos="3402" w:leader="none"/>
        <w:tab w:val="right" w:pos="9072" w:leader="dot"/>
      </w:tabs>
      <w:ind w:hanging="567" w:start="3402" w:end="0"/>
    </w:pPr>
    <w:rPr>
      <w:lang w:val="en-CA" w:eastAsia="en-CA"/>
    </w:rPr>
  </w:style>
  <w:style w:type="paragraph" w:styleId="TOC7">
    <w:name w:val="toc 7"/>
    <w:basedOn w:val="Normal"/>
    <w:next w:val="Normal"/>
    <w:pPr>
      <w:tabs>
        <w:tab w:val="clear" w:pos="567"/>
        <w:tab w:val="left" w:pos="3969" w:leader="none"/>
        <w:tab w:val="right" w:pos="9072" w:leader="dot"/>
      </w:tabs>
      <w:ind w:hanging="567" w:start="3969" w:end="0"/>
    </w:pPr>
    <w:rPr>
      <w:lang w:val="en-CA" w:eastAsia="en-CA"/>
    </w:rPr>
  </w:style>
  <w:style w:type="paragraph" w:styleId="TOC8">
    <w:name w:val="toc 8"/>
    <w:basedOn w:val="Normal"/>
    <w:next w:val="Normal"/>
    <w:pPr>
      <w:tabs>
        <w:tab w:val="clear" w:pos="567"/>
        <w:tab w:val="left" w:pos="4536" w:leader="none"/>
        <w:tab w:val="right" w:pos="9072" w:leader="dot"/>
      </w:tabs>
      <w:ind w:hanging="567" w:start="4536" w:end="0"/>
    </w:pPr>
    <w:rPr>
      <w:lang w:val="en-CA" w:eastAsia="en-CA"/>
    </w:rPr>
  </w:style>
  <w:style w:type="paragraph" w:styleId="TOC9">
    <w:name w:val="toc 9"/>
    <w:basedOn w:val="Normal"/>
    <w:next w:val="Normal"/>
    <w:pPr>
      <w:tabs>
        <w:tab w:val="clear" w:pos="567"/>
        <w:tab w:val="left" w:pos="5103" w:leader="none"/>
        <w:tab w:val="right" w:pos="9072" w:leader="dot"/>
      </w:tabs>
      <w:ind w:hanging="567" w:start="5103" w:end="0"/>
    </w:pPr>
    <w:rPr>
      <w:lang w:val="en-CA" w:eastAsia="en-C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2001-12-01T20:29:00Z</dcterms:created>
  <dc:creator>Norton Rose</dc:creator>
  <dc:description/>
  <dc:language>en-CA</dc:language>
  <cp:lastModifiedBy>Norton Rose</cp:lastModifiedBy>
  <cp:lastPrinted>2001-12-01T21:12:00Z</cp:lastPrinted>
  <dcterms:modified xsi:type="dcterms:W3CDTF">2001-12-01T21:06:00Z</dcterms:modified>
  <cp:revision>6</cp:revision>
  <dc:subject>Subject</dc:subject>
  <dc:title>Title</dc:title>
</cp:coreProperties>
</file>