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 xml:space="preserve"> </w:t>
      </w:r>
      <w:r>
        <w:rPr>
          <w:rFonts w:cs="Tahoma" w:ascii="Tahoma" w:hAnsi="Tahoma"/>
          <w:b/>
          <w:sz w:val="24"/>
        </w:rPr>
        <w:t>Draft Agenda</w:t>
      </w:r>
    </w:p>
    <w:p>
      <w:pPr>
        <w:pStyle w:val="Normal"/>
        <w:rPr>
          <w:rFonts w:ascii="Tahoma" w:hAnsi="Tahoma" w:cs="Tahoma"/>
          <w:b/>
          <w:sz w:val="24"/>
        </w:rPr>
      </w:pPr>
      <w:r>
        <w:rPr>
          <w:rFonts w:cs="Tahoma" w:ascii="Tahoma" w:hAnsi="Tahoma"/>
          <w:b/>
          <w:sz w:val="24"/>
        </w:rPr>
        <w:t>CFEE Utility/Energy Briefing Conference</w:t>
      </w:r>
    </w:p>
    <w:p>
      <w:pPr>
        <w:pStyle w:val="Heading1"/>
        <w:ind w:hanging="0" w:start="0"/>
        <w:rPr/>
      </w:pPr>
      <w:r>
        <w:rPr/>
        <w:t>March 16-17, 1999</w:t>
      </w:r>
    </w:p>
    <w:p>
      <w:pPr>
        <w:pStyle w:val="Normal"/>
        <w:rPr>
          <w:rFonts w:ascii="Tahoma" w:hAnsi="Tahoma" w:cs="Tahoma"/>
          <w:sz w:val="24"/>
        </w:rPr>
      </w:pPr>
      <w:r>
        <w:rPr>
          <w:rFonts w:cs="Tahoma" w:ascii="Tahoma" w:hAnsi="Tahoma"/>
          <w:sz w:val="24"/>
        </w:rPr>
      </w:r>
    </w:p>
    <w:p>
      <w:pPr>
        <w:pStyle w:val="Heading1"/>
        <w:ind w:hanging="0" w:start="0"/>
        <w:rPr/>
      </w:pPr>
      <w:r>
        <w:rPr/>
        <w:t>Day 1</w:t>
      </w:r>
    </w:p>
    <w:p>
      <w:pPr>
        <w:pStyle w:val="Normal"/>
        <w:rPr/>
      </w:pPr>
      <w:r>
        <w:rPr>
          <w:rFonts w:cs="Tahoma" w:ascii="Tahoma" w:hAnsi="Tahoma"/>
          <w:b/>
          <w:sz w:val="24"/>
        </w:rPr>
        <w:t>2:00-2:30-</w:t>
      </w:r>
      <w:r>
        <w:rPr>
          <w:rFonts w:cs="Tahoma" w:ascii="Tahoma" w:hAnsi="Tahoma"/>
          <w:sz w:val="24"/>
        </w:rPr>
        <w:t>Welcome, overview, and groundrules</w:t>
      </w:r>
    </w:p>
    <w:p>
      <w:pPr>
        <w:pStyle w:val="Normal"/>
        <w:rPr>
          <w:rFonts w:ascii="Tahoma" w:hAnsi="Tahoma" w:cs="Tahoma"/>
          <w:sz w:val="24"/>
        </w:rPr>
      </w:pPr>
      <w:r>
        <w:rPr>
          <w:rFonts w:cs="Tahoma" w:ascii="Tahoma" w:hAnsi="Tahoma"/>
          <w:sz w:val="24"/>
        </w:rPr>
      </w:r>
    </w:p>
    <w:p>
      <w:pPr>
        <w:pStyle w:val="Normal"/>
        <w:rPr/>
      </w:pPr>
      <w:r>
        <w:rPr>
          <w:rFonts w:cs="Tahoma" w:ascii="Tahoma" w:hAnsi="Tahoma"/>
          <w:b/>
          <w:sz w:val="24"/>
        </w:rPr>
        <w:t>2:30-3:30- Telecommunication Issues</w:t>
      </w:r>
    </w:p>
    <w:p>
      <w:pPr>
        <w:pStyle w:val="Normal"/>
        <w:ind w:start="1200" w:end="0"/>
        <w:rPr/>
      </w:pPr>
      <w:r>
        <w:rPr>
          <w:rFonts w:cs="Tahoma" w:ascii="Tahoma" w:hAnsi="Tahoma"/>
          <w:sz w:val="24"/>
        </w:rPr>
        <w:t>What Does the Future Hold and How Soon?  How access to broadband and the third wave of internet development will dramatically affect consumers and the way we communicate and do business. Why the rules we have in place today are unlikely to work tomorrow</w:t>
      </w:r>
    </w:p>
    <w:p>
      <w:pPr>
        <w:pStyle w:val="Normal"/>
        <w:ind w:start="1200" w:end="0"/>
        <w:rPr>
          <w:rFonts w:ascii="Tahoma" w:hAnsi="Tahoma" w:cs="Tahoma"/>
          <w:sz w:val="24"/>
        </w:rPr>
      </w:pPr>
      <w:r>
        <w:rPr>
          <w:rFonts w:cs="Tahoma" w:ascii="Tahoma" w:hAnsi="Tahoma"/>
          <w:sz w:val="24"/>
        </w:rPr>
        <w:t>( A 15 minute presentation by ____________)</w:t>
      </w:r>
    </w:p>
    <w:p>
      <w:pPr>
        <w:pStyle w:val="Normal"/>
        <w:rPr>
          <w:rFonts w:ascii="Tahoma" w:hAnsi="Tahoma" w:eastAsia="Tahoma" w:cs="Tahoma"/>
          <w:sz w:val="24"/>
        </w:rPr>
      </w:pPr>
      <w:r>
        <w:rPr>
          <w:rFonts w:eastAsia="Tahoma" w:cs="Tahoma" w:ascii="Tahoma" w:hAnsi="Tahoma"/>
          <w:sz w:val="24"/>
        </w:rPr>
        <w:t xml:space="preserve">                </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 xml:space="preserve">Overview of the Issues: (briefing for Legislators/regulators) </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 xml:space="preserve">(A 3-5 person panel from the table)    </w:t>
      </w:r>
    </w:p>
    <w:p>
      <w:pPr>
        <w:pStyle w:val="Normal"/>
        <w:ind w:start="1440" w:end="0"/>
        <w:rPr>
          <w:rFonts w:ascii="Tahoma" w:hAnsi="Tahoma" w:cs="Tahoma"/>
          <w:sz w:val="24"/>
        </w:rPr>
      </w:pPr>
      <w:r>
        <w:rPr>
          <w:rFonts w:eastAsia="Tahoma" w:cs="Tahoma" w:ascii="Tahoma" w:hAnsi="Tahoma"/>
          <w:sz w:val="24"/>
        </w:rPr>
        <w:t xml:space="preserve">   </w:t>
      </w:r>
      <w:r>
        <w:rPr>
          <w:rFonts w:cs="Tahoma" w:ascii="Tahoma" w:hAnsi="Tahoma"/>
          <w:sz w:val="24"/>
        </w:rPr>
        <w:t>Rolling out  Broadband Capacity</w:t>
      </w:r>
    </w:p>
    <w:p>
      <w:pPr>
        <w:pStyle w:val="Normal"/>
        <w:rPr/>
      </w:pPr>
      <w:r>
        <w:rPr>
          <w:rFonts w:eastAsia="Tahoma" w:cs="Tahoma" w:ascii="Tahoma" w:hAnsi="Tahoma"/>
          <w:sz w:val="24"/>
        </w:rPr>
        <w:t xml:space="preserve">                      </w:t>
      </w:r>
      <w:r>
        <w:rPr>
          <w:rFonts w:cs="Tahoma" w:ascii="Tahoma" w:hAnsi="Tahoma"/>
          <w:sz w:val="24"/>
        </w:rPr>
        <w:t xml:space="preserve">Universal Service in the Digital Age </w:t>
      </w:r>
    </w:p>
    <w:p>
      <w:pPr>
        <w:pStyle w:val="Normal"/>
        <w:rPr/>
      </w:pPr>
      <w:r>
        <w:rPr>
          <w:rFonts w:eastAsia="Tahoma" w:cs="Tahoma" w:ascii="Tahoma" w:hAnsi="Tahoma"/>
          <w:sz w:val="24"/>
        </w:rPr>
        <w:t xml:space="preserve">                      </w:t>
      </w:r>
      <w:r>
        <w:rPr>
          <w:rFonts w:cs="Tahoma" w:ascii="Tahoma" w:hAnsi="Tahoma"/>
          <w:sz w:val="24"/>
        </w:rPr>
        <w:t xml:space="preserve">Unbundling/Rebundling of Services      </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Consumer Protections</w:t>
      </w:r>
    </w:p>
    <w:p>
      <w:pPr>
        <w:pStyle w:val="Normal"/>
        <w:rPr>
          <w:rFonts w:ascii="Tahoma" w:hAnsi="Tahoma" w:cs="Tahoma"/>
          <w:sz w:val="24"/>
        </w:rPr>
      </w:pPr>
      <w:r>
        <w:rPr>
          <w:rFonts w:cs="Tahoma" w:ascii="Tahoma" w:hAnsi="Tahoma"/>
          <w:sz w:val="24"/>
        </w:rPr>
      </w:r>
    </w:p>
    <w:p>
      <w:pPr>
        <w:pStyle w:val="Normal"/>
        <w:rPr/>
      </w:pPr>
      <w:r>
        <w:rPr>
          <w:rFonts w:cs="Tahoma" w:ascii="Tahoma" w:hAnsi="Tahoma"/>
          <w:b/>
          <w:sz w:val="24"/>
        </w:rPr>
        <w:t>3:30-5:30- Electricity and Natural Gas Issues</w:t>
      </w:r>
    </w:p>
    <w:p>
      <w:pPr>
        <w:pStyle w:val="Normal"/>
        <w:ind w:start="720" w:end="0"/>
        <w:rPr>
          <w:rFonts w:ascii="Tahoma" w:hAnsi="Tahoma" w:cs="Tahoma"/>
          <w:sz w:val="24"/>
        </w:rPr>
      </w:pPr>
      <w:r>
        <w:rPr>
          <w:rFonts w:cs="Tahoma" w:ascii="Tahoma" w:hAnsi="Tahoma"/>
          <w:sz w:val="24"/>
        </w:rPr>
        <w:t xml:space="preserve">How we have evolved. Understanding the past to put today’s issues in context. (A 15 minute presentation by ______________)           </w:t>
      </w:r>
    </w:p>
    <w:p>
      <w:pPr>
        <w:pStyle w:val="Normal"/>
        <w:rPr>
          <w:rFonts w:ascii="Tahoma" w:hAnsi="Tahoma" w:eastAsia="Tahoma" w:cs="Tahoma"/>
          <w:sz w:val="24"/>
        </w:rPr>
      </w:pPr>
      <w:r>
        <w:rPr>
          <w:rFonts w:eastAsia="Tahoma" w:cs="Tahoma" w:ascii="Tahoma" w:hAnsi="Tahoma"/>
          <w:sz w:val="24"/>
        </w:rPr>
        <w:t xml:space="preserve">                </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Overview of Electricity Issues</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 3-5 person panel from the table)</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b/>
        <w:t xml:space="preserve"> Service Reliability: power supply and quality of service</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b/>
        <w:t xml:space="preserve"> Hydro Supply????</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b/>
        <w:t xml:space="preserve"> Consumer Protection under Competition</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b/>
        <w:t xml:space="preserve"> Retail Competition</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Roundtable Discussion</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ab/>
        <w:tab/>
      </w:r>
    </w:p>
    <w:p>
      <w:pPr>
        <w:pStyle w:val="Normal"/>
        <w:rPr>
          <w:rFonts w:ascii="Tahoma" w:hAnsi="Tahoma" w:cs="Tahoma"/>
          <w:sz w:val="24"/>
        </w:rPr>
      </w:pPr>
      <w:r>
        <w:rPr>
          <w:rFonts w:cs="Tahoma" w:ascii="Tahoma" w:hAnsi="Tahoma"/>
          <w:sz w:val="24"/>
        </w:rPr>
        <w:tab/>
        <w:t>Overview of Natural Gas Issues</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 3-5 person panel from the table)</w:t>
      </w:r>
    </w:p>
    <w:p>
      <w:pPr>
        <w:pStyle w:val="Normal"/>
        <w:ind w:firstLine="720" w:start="720" w:end="0"/>
        <w:rPr/>
      </w:pPr>
      <w:r>
        <w:rPr>
          <w:rFonts w:cs="Tahoma" w:ascii="Tahoma" w:hAnsi="Tahoma"/>
          <w:sz w:val="24"/>
        </w:rPr>
        <w:t>Subsidies for Alternative Gas Resources</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b/>
        <w:t xml:space="preserve"> Competition in a Residential Market</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ab/>
        <w:t xml:space="preserve"> Electric and Gas Convergence</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Roundtable Discussion</w:t>
      </w:r>
    </w:p>
    <w:p>
      <w:pPr>
        <w:pStyle w:val="Normal"/>
        <w:rPr>
          <w:rFonts w:ascii="Tahoma" w:hAnsi="Tahoma" w:cs="Tahoma"/>
          <w:b/>
          <w:sz w:val="24"/>
        </w:rPr>
      </w:pPr>
      <w:r>
        <w:rPr>
          <w:rFonts w:cs="Tahoma" w:ascii="Tahoma" w:hAnsi="Tahoma"/>
          <w:b/>
          <w:sz w:val="24"/>
        </w:rPr>
      </w:r>
    </w:p>
    <w:p>
      <w:pPr>
        <w:pStyle w:val="Normal"/>
        <w:rPr/>
      </w:pPr>
      <w:r>
        <w:rPr>
          <w:rFonts w:cs="Tahoma" w:ascii="Tahoma" w:hAnsi="Tahoma"/>
          <w:b/>
          <w:sz w:val="24"/>
        </w:rPr>
        <w:t>5:30-5:45</w:t>
      </w:r>
      <w:r>
        <w:rPr>
          <w:rFonts w:cs="Tahoma" w:ascii="Tahoma" w:hAnsi="Tahoma"/>
          <w:sz w:val="24"/>
        </w:rPr>
        <w:t xml:space="preserve">  Wrap up and Expectations for 2</w:t>
      </w:r>
      <w:r>
        <w:rPr>
          <w:rFonts w:cs="Tahoma" w:ascii="Tahoma" w:hAnsi="Tahoma"/>
          <w:sz w:val="24"/>
          <w:vertAlign w:val="superscript"/>
        </w:rPr>
        <w:t>nd</w:t>
      </w:r>
      <w:r>
        <w:rPr>
          <w:rFonts w:cs="Tahoma" w:ascii="Tahoma" w:hAnsi="Tahoma"/>
          <w:sz w:val="24"/>
        </w:rPr>
        <w:t xml:space="preserve"> Day</w:t>
      </w:r>
    </w:p>
    <w:p>
      <w:pPr>
        <w:pStyle w:val="Normal"/>
        <w:rPr>
          <w:rFonts w:ascii="Tahoma" w:hAnsi="Tahoma" w:cs="Tahoma"/>
          <w:sz w:val="24"/>
        </w:rPr>
      </w:pPr>
      <w:r>
        <w:rPr>
          <w:rFonts w:cs="Tahoma" w:ascii="Tahoma" w:hAnsi="Tahoma"/>
          <w:sz w:val="24"/>
        </w:rPr>
      </w:r>
    </w:p>
    <w:p>
      <w:pPr>
        <w:pStyle w:val="Normal"/>
        <w:rPr>
          <w:rFonts w:ascii="Tahoma" w:hAnsi="Tahoma" w:cs="Tahoma"/>
          <w:b/>
          <w:sz w:val="24"/>
        </w:rPr>
      </w:pPr>
      <w:r>
        <w:rPr>
          <w:rFonts w:cs="Tahoma" w:ascii="Tahoma" w:hAnsi="Tahoma"/>
          <w:b/>
          <w:sz w:val="24"/>
        </w:rPr>
      </w:r>
    </w:p>
    <w:p>
      <w:pPr>
        <w:pStyle w:val="Normal"/>
        <w:rPr>
          <w:rFonts w:ascii="Tahoma" w:hAnsi="Tahoma" w:cs="Tahoma"/>
          <w:b/>
          <w:sz w:val="24"/>
        </w:rPr>
      </w:pPr>
      <w:r>
        <w:rPr>
          <w:rFonts w:cs="Tahoma" w:ascii="Tahoma" w:hAnsi="Tahoma"/>
          <w:b/>
          <w:sz w:val="24"/>
        </w:rPr>
      </w:r>
    </w:p>
    <w:p>
      <w:pPr>
        <w:pStyle w:val="Normal"/>
        <w:rPr>
          <w:rFonts w:ascii="Tahoma" w:hAnsi="Tahoma" w:cs="Tahoma"/>
          <w:b/>
          <w:sz w:val="24"/>
        </w:rPr>
      </w:pPr>
      <w:r>
        <w:rPr>
          <w:rFonts w:cs="Tahoma" w:ascii="Tahoma" w:hAnsi="Tahoma"/>
          <w:b/>
          <w:sz w:val="24"/>
        </w:rPr>
        <w:t>Day 2</w:t>
      </w:r>
    </w:p>
    <w:p>
      <w:pPr>
        <w:pStyle w:val="Normal"/>
        <w:rPr>
          <w:rFonts w:ascii="Tahoma" w:hAnsi="Tahoma" w:cs="Tahoma"/>
          <w:b/>
          <w:sz w:val="24"/>
        </w:rPr>
      </w:pPr>
      <w:r>
        <w:rPr>
          <w:rFonts w:cs="Tahoma" w:ascii="Tahoma" w:hAnsi="Tahoma"/>
          <w:b/>
          <w:sz w:val="24"/>
        </w:rPr>
      </w:r>
    </w:p>
    <w:p>
      <w:pPr>
        <w:pStyle w:val="Normal"/>
        <w:rPr/>
      </w:pPr>
      <w:r>
        <w:rPr>
          <w:rFonts w:cs="Tahoma" w:ascii="Tahoma" w:hAnsi="Tahoma"/>
          <w:b/>
          <w:sz w:val="24"/>
        </w:rPr>
        <w:t xml:space="preserve">8:00-9:00  Experiences of Other </w:t>
      </w:r>
      <w:r>
        <w:rPr>
          <w:rFonts w:cs="Tahoma" w:ascii="Tahoma" w:hAnsi="Tahoma"/>
          <w:b/>
          <w:sz w:val="24"/>
        </w:rPr>
        <w:t>States</w:t>
      </w:r>
      <w:r>
        <w:rPr>
          <w:rFonts w:cs="Tahoma" w:ascii="Tahoma" w:hAnsi="Tahoma"/>
          <w:b/>
          <w:sz w:val="24"/>
        </w:rPr>
        <w:t>:</w:t>
      </w:r>
      <w:r>
        <w:rPr>
          <w:rFonts w:cs="Tahoma" w:ascii="Tahoma" w:hAnsi="Tahoma"/>
          <w:sz w:val="24"/>
        </w:rPr>
        <w:t xml:space="preserve"> How can we improve the California model and avoid the negative experiences of other states? A 15 minute presentation by_______ </w:t>
      </w:r>
    </w:p>
    <w:p>
      <w:pPr>
        <w:pStyle w:val="Normal"/>
        <w:rPr/>
      </w:pPr>
      <w:r>
        <w:rPr>
          <w:rFonts w:cs="Tahoma" w:ascii="Tahoma" w:hAnsi="Tahoma"/>
          <w:sz w:val="24"/>
        </w:rPr>
        <w:t>Roundtable discussion.</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ind w:start="0" w:end="0"/>
        <w:rPr>
          <w:rFonts w:ascii="Tahoma" w:hAnsi="Tahoma" w:cs="Tahoma"/>
          <w:sz w:val="24"/>
        </w:rPr>
      </w:pPr>
      <w:r>
        <w:rPr>
          <w:rFonts w:cs="Tahoma" w:ascii="Tahoma" w:hAnsi="Tahoma"/>
          <w:b/>
          <w:sz w:val="24"/>
        </w:rPr>
        <w:t xml:space="preserve">9:00-9:45  Internet Access, the Digital Divide:  </w:t>
      </w:r>
      <w:r>
        <w:rPr>
          <w:rFonts w:cs="Tahoma" w:ascii="Tahoma" w:hAnsi="Tahoma"/>
          <w:sz w:val="24"/>
        </w:rPr>
        <w:t>Are we creating barriers that will exacerbate societal stratification? (10 min presentation by _______)</w:t>
      </w:r>
    </w:p>
    <w:p>
      <w:pPr>
        <w:pStyle w:val="Normal"/>
        <w:ind w:end="0"/>
        <w:rPr>
          <w:rFonts w:ascii="Tahoma" w:hAnsi="Tahoma" w:cs="Tahoma"/>
          <w:sz w:val="24"/>
        </w:rPr>
      </w:pPr>
      <w:r>
        <w:rPr>
          <w:rFonts w:eastAsia="Tahoma" w:cs="Tahoma" w:ascii="Tahoma" w:hAnsi="Tahoma"/>
          <w:sz w:val="24"/>
        </w:rPr>
        <w:t xml:space="preserve">             </w:t>
      </w:r>
      <w:r>
        <w:rPr>
          <w:rFonts w:cs="Tahoma" w:ascii="Tahoma" w:hAnsi="Tahoma"/>
          <w:sz w:val="24"/>
        </w:rPr>
        <w:t>Roundtable Discussion</w:t>
      </w:r>
    </w:p>
    <w:p>
      <w:pPr>
        <w:pStyle w:val="Normal"/>
        <w:rPr>
          <w:rFonts w:ascii="Tahoma" w:hAnsi="Tahoma" w:cs="Tahoma"/>
          <w:sz w:val="24"/>
        </w:rPr>
      </w:pPr>
      <w:r>
        <w:rPr>
          <w:rFonts w:cs="Tahoma" w:ascii="Tahoma" w:hAnsi="Tahoma"/>
          <w:sz w:val="24"/>
        </w:rPr>
      </w:r>
    </w:p>
    <w:p>
      <w:pPr>
        <w:pStyle w:val="Normal"/>
        <w:ind w:hanging="0" w:start="0" w:end="0"/>
        <w:rPr/>
      </w:pPr>
      <w:r>
        <w:rPr>
          <w:rFonts w:cs="Tahoma" w:ascii="Tahoma" w:hAnsi="Tahoma"/>
          <w:b/>
          <w:sz w:val="24"/>
        </w:rPr>
        <w:t>9:45-10:30  Learning from Each Other:</w:t>
      </w:r>
      <w:r>
        <w:rPr>
          <w:rFonts w:cs="Tahoma" w:ascii="Tahoma" w:hAnsi="Tahoma"/>
          <w:sz w:val="24"/>
        </w:rPr>
        <w:t xml:space="preserve"> Are the problems that have occurred in one industry likely to occur in the others?  How can we avoid them? (10 min presentation by______)</w:t>
      </w:r>
    </w:p>
    <w:p>
      <w:pPr>
        <w:pStyle w:val="Normal"/>
        <w:ind w:firstLine="30" w:start="720" w:end="0"/>
        <w:rPr>
          <w:rFonts w:ascii="Tahoma" w:hAnsi="Tahoma" w:cs="Tahoma"/>
          <w:sz w:val="24"/>
        </w:rPr>
      </w:pPr>
      <w:r>
        <w:rPr>
          <w:rFonts w:eastAsia="Tahoma" w:cs="Tahoma" w:ascii="Tahoma" w:hAnsi="Tahoma"/>
          <w:sz w:val="24"/>
        </w:rPr>
        <w:t xml:space="preserve">   </w:t>
      </w:r>
      <w:r>
        <w:rPr>
          <w:rFonts w:cs="Tahoma" w:ascii="Tahoma" w:hAnsi="Tahoma"/>
          <w:sz w:val="24"/>
        </w:rPr>
        <w:t>Roundtable Discussion</w:t>
      </w:r>
    </w:p>
    <w:p>
      <w:pPr>
        <w:pStyle w:val="Normal"/>
        <w:rPr>
          <w:rFonts w:ascii="Tahoma" w:hAnsi="Tahoma" w:eastAsia="Tahoma" w:cs="Tahoma"/>
          <w:sz w:val="24"/>
        </w:rPr>
      </w:pPr>
      <w:r>
        <w:rPr>
          <w:rFonts w:eastAsia="Tahoma" w:cs="Tahoma" w:ascii="Tahoma" w:hAnsi="Tahoma"/>
          <w:sz w:val="24"/>
        </w:rPr>
        <w:t xml:space="preserve">                 </w:t>
      </w:r>
    </w:p>
    <w:p>
      <w:pPr>
        <w:pStyle w:val="Normal"/>
        <w:ind w:start="0" w:end="0"/>
        <w:rPr/>
      </w:pPr>
      <w:r>
        <w:rPr>
          <w:rFonts w:cs="Tahoma" w:ascii="Tahoma" w:hAnsi="Tahoma"/>
          <w:b/>
          <w:sz w:val="24"/>
        </w:rPr>
        <w:t xml:space="preserve">10:30-11:15 </w:t>
      </w:r>
      <w:r>
        <w:rPr>
          <w:rFonts w:cs="Tahoma" w:ascii="Tahoma" w:hAnsi="Tahoma"/>
          <w:b/>
          <w:sz w:val="24"/>
        </w:rPr>
        <w:t xml:space="preserve">Competition:  how </w:t>
      </w:r>
      <w:r>
        <w:rPr>
          <w:rFonts w:cs="Tahoma" w:ascii="Tahoma" w:hAnsi="Tahoma"/>
          <w:b/>
          <w:sz w:val="24"/>
        </w:rPr>
        <w:t>M</w:t>
      </w:r>
      <w:r>
        <w:rPr>
          <w:rFonts w:cs="Tahoma" w:ascii="Tahoma" w:hAnsi="Tahoma"/>
          <w:b/>
          <w:sz w:val="24"/>
        </w:rPr>
        <w:t xml:space="preserve">uch do we </w:t>
      </w:r>
      <w:r>
        <w:rPr>
          <w:rFonts w:cs="Tahoma" w:ascii="Tahoma" w:hAnsi="Tahoma"/>
          <w:b/>
          <w:sz w:val="24"/>
        </w:rPr>
        <w:t>Expect</w:t>
      </w:r>
      <w:r>
        <w:rPr>
          <w:rFonts w:cs="Tahoma" w:ascii="Tahoma" w:hAnsi="Tahoma"/>
          <w:b/>
          <w:sz w:val="24"/>
        </w:rPr>
        <w:t>?</w:t>
      </w:r>
      <w:r>
        <w:rPr>
          <w:rFonts w:cs="Tahoma" w:ascii="Tahoma" w:hAnsi="Tahoma"/>
          <w:sz w:val="24"/>
        </w:rPr>
        <w:t xml:space="preserve">  What are the consequences for consumers?  Can reliability be achieved with competition? (10 min presentation by _______)</w:t>
      </w:r>
    </w:p>
    <w:p>
      <w:pPr>
        <w:pStyle w:val="Normal"/>
        <w:ind w:start="720" w:end="0"/>
        <w:rPr>
          <w:rFonts w:ascii="Tahoma" w:hAnsi="Tahoma" w:cs="Tahoma"/>
          <w:sz w:val="24"/>
        </w:rPr>
      </w:pPr>
      <w:r>
        <w:rPr>
          <w:rFonts w:eastAsia="Tahoma" w:cs="Tahoma" w:ascii="Tahoma" w:hAnsi="Tahoma"/>
          <w:sz w:val="24"/>
        </w:rPr>
        <w:t xml:space="preserve">    </w:t>
      </w:r>
      <w:r>
        <w:rPr>
          <w:rFonts w:cs="Tahoma" w:ascii="Tahoma" w:hAnsi="Tahoma"/>
          <w:sz w:val="24"/>
        </w:rPr>
        <w:t>Roundtable Discussion</w:t>
      </w:r>
    </w:p>
    <w:p>
      <w:pPr>
        <w:pStyle w:val="Normal"/>
        <w:rPr>
          <w:rFonts w:ascii="Tahoma" w:hAnsi="Tahoma" w:eastAsia="Tahoma" w:cs="Tahoma"/>
          <w:sz w:val="24"/>
        </w:rPr>
      </w:pPr>
      <w:r>
        <w:rPr>
          <w:rFonts w:eastAsia="Tahoma" w:cs="Tahoma" w:ascii="Tahoma" w:hAnsi="Tahoma"/>
          <w:sz w:val="24"/>
        </w:rPr>
        <w:t xml:space="preserve">                 </w:t>
      </w:r>
    </w:p>
    <w:p>
      <w:pPr>
        <w:pStyle w:val="Normal"/>
        <w:rPr/>
      </w:pPr>
      <w:r>
        <w:rPr>
          <w:rFonts w:cs="Tahoma" w:ascii="Tahoma" w:hAnsi="Tahoma"/>
          <w:b/>
          <w:sz w:val="24"/>
        </w:rPr>
        <w:t>11:15-12:15-Does California need a new energy policy?</w:t>
      </w:r>
      <w:r>
        <w:rPr>
          <w:rFonts w:cs="Tahoma" w:ascii="Tahoma" w:hAnsi="Tahoma"/>
          <w:sz w:val="24"/>
        </w:rPr>
        <w:t xml:space="preserve">  If so, what should it emphasize?  The goal used to be conservation; now it’s competition.  Are we moving without a policy framework? </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Presentation by ____________</w:t>
      </w:r>
    </w:p>
    <w:p>
      <w:pPr>
        <w:pStyle w:val="Normal"/>
        <w:rPr>
          <w:rFonts w:ascii="Tahoma" w:hAnsi="Tahoma" w:cs="Tahoma"/>
          <w:sz w:val="24"/>
        </w:rPr>
      </w:pPr>
      <w:r>
        <w:rPr>
          <w:rFonts w:eastAsia="Tahoma" w:cs="Tahoma" w:ascii="Tahoma" w:hAnsi="Tahoma"/>
          <w:sz w:val="24"/>
        </w:rPr>
        <w:t xml:space="preserve">             </w:t>
      </w:r>
      <w:r>
        <w:rPr>
          <w:rFonts w:cs="Tahoma" w:ascii="Tahoma" w:hAnsi="Tahoma"/>
          <w:sz w:val="24"/>
        </w:rPr>
        <w:t>Roundtable Discussion</w:t>
      </w:r>
    </w:p>
    <w:p>
      <w:pPr>
        <w:pStyle w:val="Normal"/>
        <w:rPr>
          <w:rFonts w:ascii="Tahoma" w:hAnsi="Tahoma" w:cs="Tahoma"/>
          <w:sz w:val="24"/>
        </w:rPr>
      </w:pPr>
      <w:r>
        <w:rPr>
          <w:rFonts w:cs="Tahoma" w:ascii="Tahoma" w:hAnsi="Tahoma"/>
          <w:sz w:val="24"/>
        </w:rPr>
      </w:r>
    </w:p>
    <w:p>
      <w:pPr>
        <w:pStyle w:val="Normal"/>
        <w:rPr/>
      </w:pPr>
      <w:r>
        <w:rPr>
          <w:rFonts w:cs="Tahoma" w:ascii="Tahoma" w:hAnsi="Tahoma"/>
          <w:b/>
          <w:sz w:val="24"/>
        </w:rPr>
        <w:t>12:15-12:30-Wrap-Up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ahoma" w:hAnsi="Tahoma" w:cs="Tahoma"/>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1999-12-20T15:49:00Z</dcterms:created>
  <dc:creator>Valued Gateway Customer</dc:creator>
  <dc:description/>
  <dc:language>en-CA</dc:language>
  <cp:lastModifiedBy>Valued Gateway Customer</cp:lastModifiedBy>
  <cp:lastPrinted>1999-12-20T14:50:00Z</cp:lastPrinted>
  <dcterms:modified xsi:type="dcterms:W3CDTF">1999-12-23T16:31:00Z</dcterms:modified>
  <cp:revision>3</cp:revision>
  <dc:subject/>
  <dc:title> Draft Agenda</dc:title>
</cp:coreProperties>
</file>