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rPr/>
      </w:pPr>
      <w:r>
        <w:rPr/>
        <w:t xml:space="preserve">ENRON TRANSPORTATION SERVICES COMPANY 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>
          <w:b/>
          <w:sz w:val="28"/>
        </w:rPr>
      </w:pPr>
      <w:r>
        <w:rPr>
          <w:b/>
          <w:sz w:val="28"/>
        </w:rPr>
        <w:t>Staff Meeting Notes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>
          <w:b/>
          <w:sz w:val="28"/>
        </w:rPr>
      </w:pPr>
      <w:r>
        <w:rPr>
          <w:b/>
          <w:sz w:val="28"/>
        </w:rPr>
        <w:t>Report for Week Ending:  _________________________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COMMERCIAL: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/>
      </w:pPr>
      <w:r>
        <w:rPr>
          <w:b/>
          <w:i/>
          <w:sz w:val="24"/>
        </w:rPr>
        <w:t xml:space="preserve">● </w:t>
      </w:r>
      <w:r>
        <w:rPr>
          <w:b/>
          <w:sz w:val="24"/>
          <w:u w:val="single"/>
        </w:rPr>
        <w:t>NORTHERN NATURAL GAS COMPANY</w:t>
      </w:r>
      <w:r>
        <w:rPr>
          <w:b/>
          <w:sz w:val="24"/>
        </w:rPr>
        <w:t>: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spacing w:lineRule="auto" w:line="360"/>
        <w:ind w:start="-720" w:end="-720"/>
        <w:rPr>
          <w:b/>
          <w:sz w:val="24"/>
        </w:rPr>
      </w:pPr>
      <w:r>
        <w:rPr>
          <w:b/>
          <w:sz w:val="24"/>
        </w:rPr>
        <w:t xml:space="preserve"> 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spacing w:lineRule="auto" w:line="360"/>
        <w:ind w:start="-720" w:end="-72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Margin Data  ________________________________________________________________________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spacing w:lineRule="auto" w:line="360"/>
        <w:ind w:start="-720" w:end="-720"/>
        <w:rPr/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New Contracts  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New Products &amp; Services  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Contract Renegotiations  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480" w:end="-360"/>
        <w:rPr>
          <w:b/>
          <w:sz w:val="24"/>
        </w:rPr>
      </w:pPr>
      <w:r>
        <w:rPr>
          <w:b/>
          <w:sz w:val="24"/>
        </w:rPr>
        <w:t>- Revenue Management Project  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Development Projects  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Other   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Temperature Data   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_______________________________________________________________________________________     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/>
      </w:pPr>
      <w:r>
        <w:rPr>
          <w:rFonts w:eastAsia="Symbol" w:cs="Symbol" w:ascii="Symbol" w:hAnsi="Symbol"/>
          <w:b/>
          <w:sz w:val="24"/>
        </w:rPr>
        <w:sym w:font="Symbol" w:char="f0b7"/>
      </w:r>
      <w:r>
        <w:rPr>
          <w:b/>
          <w:sz w:val="24"/>
        </w:rPr>
        <w:t xml:space="preserve">  </w:t>
      </w:r>
      <w:r>
        <w:rPr>
          <w:b/>
          <w:sz w:val="24"/>
        </w:rPr>
        <w:t>TRAILBLAZER 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_______________________________________________________________________________________     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end="-36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360"/>
        <w:ind w:end="-36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2"/>
        </w:numPr>
        <w:spacing w:lineRule="auto" w:line="360"/>
        <w:ind w:hanging="360" w:start="360" w:end="-360"/>
        <w:rPr>
          <w:b/>
          <w:sz w:val="24"/>
        </w:rPr>
      </w:pPr>
      <w:r>
        <w:rPr>
          <w:b/>
          <w:sz w:val="24"/>
          <w:u w:val="single"/>
        </w:rPr>
        <w:t>TRANSWESTERN</w:t>
      </w:r>
      <w:r>
        <w:rPr>
          <w:b/>
          <w:sz w:val="24"/>
        </w:rPr>
        <w:t>: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spacing w:lineRule="auto" w:line="360"/>
        <w:ind w:start="-720" w:end="-72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Gross Margin________________________________________________________________________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spacing w:lineRule="auto" w:line="360"/>
        <w:ind w:start="-720" w:end="-72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New Services  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Contract Renegotiations  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Development Projects  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Other   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/>
      </w:pPr>
      <w:r>
        <w:rPr>
          <w:b/>
          <w:i/>
          <w:sz w:val="24"/>
        </w:rPr>
        <w:t xml:space="preserve">● </w:t>
      </w:r>
      <w:r>
        <w:rPr>
          <w:b/>
          <w:sz w:val="24"/>
          <w:u w:val="single"/>
        </w:rPr>
        <w:t>FLORIDA GAS TRANSMISSION</w:t>
      </w:r>
      <w:r>
        <w:rPr>
          <w:b/>
          <w:sz w:val="24"/>
        </w:rPr>
        <w:t>: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spacing w:lineRule="auto" w:line="360"/>
        <w:ind w:start="-720" w:end="-720"/>
        <w:rPr>
          <w:b/>
          <w:sz w:val="24"/>
        </w:rPr>
      </w:pPr>
      <w:r>
        <w:rPr>
          <w:b/>
          <w:sz w:val="24"/>
        </w:rPr>
        <w:t xml:space="preserve"> 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spacing w:lineRule="auto" w:line="360"/>
        <w:ind w:start="-720" w:end="-72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Gross Margin________________________________________________________________________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spacing w:lineRule="auto" w:line="360"/>
        <w:ind w:start="-720" w:end="-72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/>
      </w:pPr>
      <w:r>
        <w:rPr>
          <w:b/>
          <w:sz w:val="24"/>
        </w:rPr>
        <w:t xml:space="preserve">    </w:t>
      </w:r>
      <w:r>
        <w:rPr>
          <w:b/>
          <w:sz w:val="24"/>
        </w:rPr>
        <w:t>- New Services   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Contract Renegotiations  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 xml:space="preserve">- Development Projects  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ab/>
        <w:t>- Phase IV 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ab/>
        <w:t>- Phase V  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ab/>
        <w:t>- Phase VI 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Other   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360"/>
        <w:ind w:start="-720" w:end="-360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spacing w:lineRule="auto" w:line="360"/>
        <w:ind w:start="-720" w:end="-360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REGULATORY:</w:t>
      </w:r>
    </w:p>
    <w:p>
      <w:pPr>
        <w:pStyle w:val="Normal"/>
        <w:ind w:start="-720" w:end="-360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numPr>
          <w:ilvl w:val="0"/>
          <w:numId w:val="2"/>
        </w:numPr>
        <w:spacing w:lineRule="auto" w:line="360"/>
        <w:ind w:hanging="360" w:start="360" w:end="-360"/>
        <w:rPr>
          <w:b/>
          <w:sz w:val="24"/>
        </w:rPr>
      </w:pPr>
      <w:r>
        <w:rPr>
          <w:b/>
          <w:sz w:val="24"/>
        </w:rPr>
        <w:t>NNG: 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2"/>
        </w:numPr>
        <w:spacing w:lineRule="auto" w:line="360"/>
        <w:ind w:hanging="360" w:start="360" w:end="-360"/>
        <w:rPr>
          <w:b/>
          <w:sz w:val="24"/>
        </w:rPr>
      </w:pPr>
      <w:r>
        <w:rPr>
          <w:b/>
          <w:sz w:val="24"/>
        </w:rPr>
        <w:t>TWN:   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2"/>
        </w:numPr>
        <w:spacing w:lineRule="auto" w:line="360"/>
        <w:ind w:hanging="360" w:start="360" w:end="-360"/>
        <w:rPr>
          <w:b/>
          <w:sz w:val="24"/>
        </w:rPr>
      </w:pPr>
      <w:r>
        <w:rPr>
          <w:b/>
          <w:sz w:val="24"/>
        </w:rPr>
        <w:t>FGT:    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360"/>
        <w:ind w:start="-720" w:end="-360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DEVELOPMENT: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Fiber Optics  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MOPS  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Other   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360"/>
        <w:ind w:start="-720" w:end="-360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OTHER: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Idea Book    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Gomez Pit __________________________________________________________________________</w:t>
      </w:r>
    </w:p>
    <w:p>
      <w:pPr>
        <w:pStyle w:val="Normal"/>
        <w:spacing w:lineRule="auto" w:line="360"/>
        <w:ind w:start="-72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tabs>
          <w:tab w:val="clear" w:pos="540"/>
          <w:tab w:val="left" w:pos="-720" w:leader="none"/>
          <w:tab w:val="left" w:pos="6390" w:leader="none"/>
          <w:tab w:val="left" w:pos="6660" w:leader="none"/>
          <w:tab w:val="left" w:pos="7020" w:leader="none"/>
        </w:tabs>
        <w:ind w:start="-720" w:end="-720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NORTHERN BORDER PIPELINE</w:t>
      </w:r>
    </w:p>
    <w:p>
      <w:pPr>
        <w:pStyle w:val="Normal"/>
        <w:spacing w:lineRule="auto" w:line="360"/>
        <w:ind w:hanging="274" w:start="-446" w:end="-360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spacing w:lineRule="auto" w:line="360"/>
        <w:ind w:hanging="274" w:start="-446" w:end="-360"/>
        <w:rPr/>
      </w:pPr>
      <w:r>
        <w:rPr>
          <w:rFonts w:eastAsia="Symbol" w:cs="Symbol" w:ascii="Symbol" w:hAnsi="Symbol"/>
          <w:b/>
          <w:sz w:val="24"/>
        </w:rPr>
        <w:sym w:font="Symbol" w:char="f0b7"/>
      </w:r>
      <w:r>
        <w:rPr>
          <w:b/>
          <w:sz w:val="24"/>
        </w:rPr>
        <w:tab/>
        <w:t>FINANCIAL INFORMATION: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hanging="274" w:start="-446" w:end="-360"/>
        <w:rPr/>
      </w:pPr>
      <w:r>
        <w:rPr>
          <w:rFonts w:eastAsia="Symbol" w:cs="Symbol" w:ascii="Symbol" w:hAnsi="Symbol"/>
          <w:b/>
          <w:sz w:val="24"/>
        </w:rPr>
        <w:sym w:font="Symbol" w:char="f0b7"/>
      </w:r>
      <w:r>
        <w:rPr>
          <w:b/>
          <w:sz w:val="24"/>
        </w:rPr>
        <w:t xml:space="preserve">  </w:t>
      </w:r>
      <w:r>
        <w:rPr>
          <w:b/>
          <w:sz w:val="24"/>
        </w:rPr>
        <w:t>NEW PROJECTS/DEVELOPMENT: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 xml:space="preserve">     </w:t>
      </w:r>
      <w:r>
        <w:rPr>
          <w:b/>
          <w:sz w:val="24"/>
        </w:rPr>
        <w:t>- Project 2000 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 xml:space="preserve">     </w:t>
      </w:r>
      <w:r>
        <w:rPr>
          <w:b/>
          <w:sz w:val="24"/>
        </w:rPr>
        <w:t>- Wyoming Project 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 xml:space="preserve">     </w:t>
      </w:r>
      <w:r>
        <w:rPr>
          <w:b/>
          <w:sz w:val="24"/>
        </w:rPr>
        <w:t>- Other 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hanging="274" w:start="-446" w:end="-360"/>
        <w:rPr/>
      </w:pPr>
      <w:r>
        <w:rPr>
          <w:rFonts w:eastAsia="Symbol" w:cs="Symbol" w:ascii="Symbol" w:hAnsi="Symbol"/>
          <w:b/>
          <w:sz w:val="24"/>
        </w:rPr>
        <w:sym w:font="Symbol" w:char="f0b7"/>
      </w:r>
      <w:r>
        <w:rPr>
          <w:b/>
          <w:sz w:val="24"/>
        </w:rPr>
        <w:t xml:space="preserve">  </w:t>
      </w:r>
      <w:r>
        <w:rPr>
          <w:b/>
          <w:sz w:val="24"/>
        </w:rPr>
        <w:t>OPERATIONS: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hanging="274" w:start="-446" w:end="-360"/>
        <w:rPr/>
      </w:pPr>
      <w:r>
        <w:rPr>
          <w:rFonts w:eastAsia="Symbol" w:cs="Symbol" w:ascii="Symbol" w:hAnsi="Symbol"/>
          <w:b/>
          <w:sz w:val="24"/>
        </w:rPr>
        <w:sym w:font="Symbol" w:char="f0b7"/>
      </w:r>
      <w:r>
        <w:rPr>
          <w:b/>
          <w:sz w:val="24"/>
        </w:rPr>
        <w:tab/>
        <w:t>REGULATORY: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Rate Case________________________________________________________________________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Other  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hanging="274" w:start="-446" w:end="-360"/>
        <w:rPr/>
      </w:pPr>
      <w:r>
        <w:rPr>
          <w:rFonts w:eastAsia="Symbol" w:cs="Symbol" w:ascii="Symbol" w:hAnsi="Symbol"/>
          <w:b/>
          <w:sz w:val="24"/>
        </w:rPr>
        <w:sym w:font="Symbol" w:char="f0b7"/>
      </w:r>
      <w:r>
        <w:rPr>
          <w:b/>
          <w:sz w:val="24"/>
        </w:rPr>
        <w:tab/>
        <w:t>OTHER:</w:t>
      </w:r>
    </w:p>
    <w:p>
      <w:pPr>
        <w:pStyle w:val="Normal"/>
        <w:spacing w:lineRule="auto" w:line="360"/>
        <w:ind w:start="-446" w:end="-360"/>
        <w:rPr/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/>
      </w:pPr>
      <w:r>
        <w:rPr>
          <w:b/>
          <w:i/>
          <w:sz w:val="24"/>
        </w:rPr>
        <w:t xml:space="preserve">● </w:t>
      </w:r>
      <w:r>
        <w:rPr>
          <w:b/>
          <w:i/>
          <w:sz w:val="24"/>
          <w:u w:val="single"/>
        </w:rPr>
        <w:t>FINANCE/ACCOUNTING: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4"/>
          <w:u w:val="single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Earnings_________________________________________________________________________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        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Financings________________________________________________________________________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Other____________________________________________________________________________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480"/>
        <w:ind w:start="-446" w:end="-360"/>
        <w:rPr>
          <w:b/>
          <w:i/>
          <w:i/>
          <w:sz w:val="24"/>
          <w:u w:val="single"/>
        </w:rPr>
      </w:pPr>
      <w:r>
        <w:rPr>
          <w:rFonts w:eastAsia="Symbol" w:cs="Symbol" w:ascii="Symbol" w:hAnsi="Symbol"/>
          <w:b/>
          <w:sz w:val="24"/>
        </w:rPr>
        <w:sym w:font="Symbol" w:char="f0b7"/>
      </w:r>
      <w:r>
        <w:rPr>
          <w:b/>
          <w:sz w:val="24"/>
        </w:rPr>
        <w:t xml:space="preserve">  </w:t>
      </w:r>
      <w:r>
        <w:rPr>
          <w:b/>
          <w:i/>
          <w:sz w:val="24"/>
          <w:u w:val="single"/>
        </w:rPr>
        <w:t>INFORMATION SYSTEMS</w:t>
      </w:r>
      <w:r>
        <w:rPr>
          <w:b/>
          <w:i/>
          <w:sz w:val="24"/>
        </w:rPr>
        <w:t>: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4"/>
        </w:rPr>
      </w:pPr>
      <w:r>
        <w:rPr>
          <w:b/>
          <w:sz w:val="24"/>
        </w:rPr>
        <w:t xml:space="preserve">____________________________________________________________________________________        </w:t>
      </w:r>
    </w:p>
    <w:p>
      <w:pPr>
        <w:pStyle w:val="BlockText"/>
        <w:tabs>
          <w:tab w:val="clear" w:pos="540"/>
          <w:tab w:val="left" w:pos="-990" w:leader="none"/>
          <w:tab w:val="left" w:pos="-360" w:leader="none"/>
        </w:tabs>
        <w:spacing w:lineRule="auto" w:line="360"/>
        <w:rPr/>
      </w:pPr>
      <w:r>
        <w:rPr/>
        <w:t>____________________________________________________________________________________</w:t>
      </w:r>
    </w:p>
    <w:p>
      <w:pPr>
        <w:pStyle w:val="BlockText"/>
        <w:tabs>
          <w:tab w:val="clear" w:pos="540"/>
          <w:tab w:val="left" w:pos="-990" w:leader="none"/>
          <w:tab w:val="left" w:pos="-360" w:leader="none"/>
        </w:tabs>
        <w:spacing w:lineRule="auto" w:line="360"/>
        <w:rPr/>
      </w:pPr>
      <w:r>
        <w:rPr/>
        <w:t>____________________________________________________________________________________</w:t>
      </w:r>
    </w:p>
    <w:p>
      <w:pPr>
        <w:pStyle w:val="BlockText"/>
        <w:tabs>
          <w:tab w:val="clear" w:pos="540"/>
          <w:tab w:val="left" w:pos="-990" w:leader="none"/>
          <w:tab w:val="left" w:pos="-360" w:leader="none"/>
        </w:tabs>
        <w:spacing w:lineRule="auto" w:line="360"/>
        <w:rPr/>
      </w:pPr>
      <w:r>
        <w:rPr/>
        <w:t>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/>
      </w:pPr>
      <w:r>
        <w:rPr>
          <w:rFonts w:eastAsia="Symbol" w:cs="Symbol" w:ascii="Symbol" w:hAnsi="Symbol"/>
          <w:b/>
          <w:i/>
          <w:sz w:val="24"/>
        </w:rPr>
        <w:sym w:font="Symbol" w:char="f0b7"/>
      </w:r>
      <w:r>
        <w:rPr>
          <w:b/>
          <w:i/>
          <w:sz w:val="24"/>
        </w:rPr>
        <w:t xml:space="preserve">  </w:t>
      </w:r>
      <w:r>
        <w:rPr>
          <w:b/>
          <w:i/>
          <w:sz w:val="24"/>
          <w:u w:val="single"/>
        </w:rPr>
        <w:t>REGULATORY/LEGISLATIVE</w:t>
      </w:r>
      <w:r>
        <w:rPr>
          <w:b/>
          <w:i/>
          <w:sz w:val="24"/>
        </w:rPr>
        <w:t>: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/>
      </w:pPr>
      <w:r>
        <w:rPr>
          <w:rFonts w:eastAsia="Symbol" w:cs="Symbol" w:ascii="Symbol" w:hAnsi="Symbol"/>
          <w:b/>
          <w:i/>
          <w:sz w:val="24"/>
        </w:rPr>
        <w:sym w:font="Symbol" w:char="f0b7"/>
      </w:r>
      <w:r>
        <w:rPr>
          <w:b/>
          <w:i/>
          <w:sz w:val="24"/>
        </w:rPr>
        <w:t xml:space="preserve">  </w:t>
      </w:r>
      <w:r>
        <w:rPr>
          <w:b/>
          <w:i/>
          <w:sz w:val="24"/>
          <w:u w:val="single"/>
        </w:rPr>
        <w:t>COMMUNICATIONS</w:t>
      </w:r>
      <w:r>
        <w:rPr>
          <w:b/>
          <w:i/>
          <w:sz w:val="24"/>
        </w:rPr>
        <w:t>: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/>
      </w:pPr>
      <w:r>
        <w:rPr>
          <w:rFonts w:eastAsia="Symbol" w:cs="Symbol" w:ascii="Symbol" w:hAnsi="Symbol"/>
          <w:b/>
          <w:i/>
          <w:sz w:val="24"/>
        </w:rPr>
        <w:sym w:font="Symbol" w:char="f0b7"/>
      </w:r>
      <w:r>
        <w:rPr>
          <w:b/>
          <w:i/>
          <w:sz w:val="24"/>
        </w:rPr>
        <w:t xml:space="preserve">  </w:t>
      </w:r>
      <w:r>
        <w:rPr>
          <w:b/>
          <w:i/>
          <w:sz w:val="24"/>
          <w:u w:val="single"/>
        </w:rPr>
        <w:t>MARKET SERVICES</w:t>
      </w:r>
      <w:r>
        <w:rPr>
          <w:b/>
          <w:i/>
          <w:sz w:val="24"/>
        </w:rPr>
        <w:t>: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/>
      </w:pPr>
      <w:r>
        <w:rPr>
          <w:rFonts w:eastAsia="Symbol" w:cs="Symbol" w:ascii="Symbol" w:hAnsi="Symbol"/>
          <w:b/>
          <w:i/>
          <w:sz w:val="24"/>
        </w:rPr>
        <w:sym w:font="Symbol" w:char="f0b7"/>
      </w:r>
      <w:r>
        <w:rPr>
          <w:b/>
          <w:i/>
          <w:sz w:val="24"/>
        </w:rPr>
        <w:t xml:space="preserve">  </w:t>
      </w:r>
      <w:r>
        <w:rPr>
          <w:b/>
          <w:i/>
          <w:sz w:val="24"/>
          <w:u w:val="single"/>
        </w:rPr>
        <w:t>HUMAN RESOURCES: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/>
      </w:pPr>
      <w:r>
        <w:rPr>
          <w:rFonts w:eastAsia="Symbol" w:cs="Symbol" w:ascii="Symbol" w:hAnsi="Symbol"/>
          <w:b/>
          <w:i/>
          <w:sz w:val="24"/>
        </w:rPr>
        <w:sym w:font="Symbol" w:char="f0b7"/>
      </w:r>
      <w:r>
        <w:rPr>
          <w:b/>
          <w:i/>
          <w:sz w:val="24"/>
        </w:rPr>
        <w:t xml:space="preserve">  </w:t>
      </w:r>
      <w:r>
        <w:rPr>
          <w:b/>
          <w:i/>
          <w:sz w:val="24"/>
          <w:u w:val="single"/>
        </w:rPr>
        <w:t>LEGAL: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 xml:space="preserve">   </w:t>
      </w:r>
      <w:r>
        <w:rPr>
          <w:b/>
          <w:sz w:val="24"/>
        </w:rPr>
        <w:t>- Navajo Issue ______________________________________________________________________</w:t>
      </w:r>
    </w:p>
    <w:p>
      <w:pPr>
        <w:pStyle w:val="Normal"/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4"/>
        </w:rPr>
      </w:pPr>
      <w:r>
        <w:rPr>
          <w:b/>
          <w:sz w:val="24"/>
        </w:rPr>
        <w:t xml:space="preserve">   </w:t>
      </w:r>
      <w:r>
        <w:rPr>
          <w:b/>
          <w:sz w:val="24"/>
        </w:rPr>
        <w:t>- KN/Oneok Issues  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- Other  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</w:t>
      </w:r>
    </w:p>
    <w:p>
      <w:pPr>
        <w:pStyle w:val="Normal"/>
        <w:ind w:start="-446" w:end="-360"/>
        <w:rPr/>
      </w:pPr>
      <w:r>
        <w:rPr>
          <w:b/>
          <w:sz w:val="24"/>
        </w:rPr>
        <w:t>____________________________________________________________________________________</w:t>
      </w:r>
      <w:r>
        <w:rPr>
          <w:rFonts w:eastAsia="Symbol" w:cs="Symbol" w:ascii="Symbol" w:hAnsi="Symbol"/>
          <w:b/>
          <w:sz w:val="24"/>
        </w:rPr>
        <w:sym w:font="Symbol" w:char="f0b7"/>
      </w:r>
      <w:r>
        <w:rPr>
          <w:b/>
          <w:sz w:val="24"/>
        </w:rPr>
        <w:t xml:space="preserve">  </w:t>
      </w:r>
      <w:r>
        <w:rPr>
          <w:b/>
          <w:i/>
          <w:sz w:val="24"/>
          <w:u w:val="single"/>
        </w:rPr>
        <w:t>OPERATIONS: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ind w:start="-450" w:end="-360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 xml:space="preserve">____________________________________________________________________________________   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ind w:start="-446" w:end="-360"/>
        <w:rPr>
          <w:b/>
          <w:i/>
          <w:i/>
          <w:sz w:val="24"/>
        </w:rPr>
      </w:pPr>
      <w:r>
        <w:rPr>
          <w:rFonts w:eastAsia="Symbol" w:cs="Symbol" w:ascii="Symbol" w:hAnsi="Symbol"/>
          <w:b/>
          <w:sz w:val="24"/>
        </w:rPr>
        <w:sym w:font="Symbol" w:char="f0b7"/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IR</w:t>
      </w:r>
      <w:r>
        <w:rPr>
          <w:b/>
          <w:i/>
          <w:sz w:val="24"/>
          <w:u w:val="single"/>
        </w:rPr>
        <w:t>: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 xml:space="preserve">____________________________________________________________________________________   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46" w:end="-36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ind w:start="-450" w:end="-360"/>
        <w:rPr>
          <w:b/>
          <w:i/>
          <w:i/>
          <w:sz w:val="22"/>
          <w:u w:val="single"/>
        </w:rPr>
      </w:pPr>
      <w:r>
        <w:rPr>
          <w:b/>
          <w:i/>
          <w:sz w:val="22"/>
          <w:u w:val="single"/>
        </w:rPr>
        <w:t>CLEAN FUELS:</w:t>
      </w:r>
    </w:p>
    <w:p>
      <w:pPr>
        <w:pStyle w:val="Normal"/>
        <w:numPr>
          <w:ilvl w:val="0"/>
          <w:numId w:val="2"/>
        </w:numPr>
        <w:tabs>
          <w:tab w:val="clear" w:pos="540"/>
          <w:tab w:val="left" w:pos="-990" w:leader="none"/>
          <w:tab w:val="left" w:pos="-360" w:leader="none"/>
        </w:tabs>
        <w:spacing w:lineRule="auto" w:line="360"/>
        <w:ind w:hanging="0" w:start="-450" w:end="-360"/>
        <w:rPr>
          <w:b/>
          <w:sz w:val="22"/>
        </w:rPr>
      </w:pPr>
      <w:r>
        <w:rPr>
          <w:b/>
          <w:sz w:val="22"/>
        </w:rPr>
        <w:t>Financial: 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2"/>
        </w:numPr>
        <w:tabs>
          <w:tab w:val="clear" w:pos="540"/>
          <w:tab w:val="left" w:pos="-990" w:leader="none"/>
          <w:tab w:val="left" w:pos="-360" w:leader="none"/>
        </w:tabs>
        <w:spacing w:lineRule="auto" w:line="360"/>
        <w:ind w:hanging="360" w:start="-90" w:end="-360"/>
        <w:rPr>
          <w:b/>
          <w:sz w:val="22"/>
        </w:rPr>
      </w:pPr>
      <w:r>
        <w:rPr>
          <w:b/>
          <w:sz w:val="22"/>
        </w:rPr>
        <w:t>Methanol Plant: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ab/>
        <w:tab/>
        <w:t>-  Operations 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ab/>
        <w:tab/>
        <w:t>-  Pricing  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ab/>
        <w:tab/>
        <w:t>-  Other  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2"/>
        </w:numPr>
        <w:tabs>
          <w:tab w:val="clear" w:pos="540"/>
          <w:tab w:val="left" w:pos="-990" w:leader="none"/>
          <w:tab w:val="left" w:pos="-360" w:leader="none"/>
        </w:tabs>
        <w:spacing w:lineRule="auto" w:line="480"/>
        <w:ind w:hanging="360" w:start="-90" w:end="-360"/>
        <w:rPr>
          <w:b/>
          <w:sz w:val="22"/>
        </w:rPr>
      </w:pPr>
      <w:r>
        <w:rPr>
          <w:b/>
          <w:sz w:val="22"/>
        </w:rPr>
        <w:t>MTBE Plant: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ab/>
        <w:tab/>
        <w:t>-  Operations 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ab/>
        <w:tab/>
        <w:t>-  Pricing  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ab/>
        <w:tab/>
        <w:t>-  Other  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 xml:space="preserve">        </w:t>
      </w:r>
      <w:r>
        <w:rPr>
          <w:b/>
          <w:sz w:val="22"/>
        </w:rPr>
        <w:t>- Phase-Out Effort  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 xml:space="preserve">        </w:t>
      </w:r>
      <w:r>
        <w:rPr>
          <w:b/>
          <w:sz w:val="22"/>
        </w:rPr>
        <w:t>- Alt. Processing  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 xml:space="preserve">        </w:t>
      </w:r>
      <w:r>
        <w:rPr>
          <w:b/>
          <w:sz w:val="22"/>
        </w:rPr>
        <w:t>- M &amp; A 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i/>
          <w:i/>
          <w:sz w:val="22"/>
          <w:u w:val="single"/>
        </w:rPr>
      </w:pPr>
      <w:r>
        <w:rPr>
          <w:b/>
          <w:i/>
          <w:sz w:val="22"/>
          <w:u w:val="single"/>
        </w:rPr>
        <w:t>EOTT:</w:t>
      </w:r>
    </w:p>
    <w:p>
      <w:pPr>
        <w:pStyle w:val="Normal"/>
        <w:numPr>
          <w:ilvl w:val="0"/>
          <w:numId w:val="2"/>
        </w:numPr>
        <w:tabs>
          <w:tab w:val="clear" w:pos="540"/>
          <w:tab w:val="left" w:pos="-990" w:leader="none"/>
          <w:tab w:val="left" w:pos="-360" w:leader="none"/>
        </w:tabs>
        <w:spacing w:lineRule="auto" w:line="360"/>
        <w:ind w:hanging="360" w:start="-90" w:end="-360"/>
        <w:rPr>
          <w:b/>
          <w:sz w:val="22"/>
        </w:rPr>
      </w:pPr>
      <w:r>
        <w:rPr>
          <w:b/>
          <w:sz w:val="22"/>
          <w:u w:val="single"/>
        </w:rPr>
        <w:t>Financial/Accounting</w:t>
      </w:r>
      <w:r>
        <w:rPr>
          <w:b/>
          <w:sz w:val="22"/>
        </w:rPr>
        <w:t>: 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/>
      </w:pPr>
      <w:r>
        <w:rPr>
          <w:rFonts w:eastAsia="Symbol" w:cs="Symbol" w:ascii="Symbol" w:hAnsi="Symbol"/>
          <w:b/>
          <w:sz w:val="24"/>
        </w:rPr>
        <w:sym w:font="Symbol" w:char="f0b7"/>
      </w:r>
      <w:r>
        <w:rPr>
          <w:b/>
          <w:sz w:val="24"/>
        </w:rPr>
        <w:tab/>
      </w:r>
      <w:r>
        <w:rPr>
          <w:b/>
          <w:sz w:val="22"/>
          <w:u w:val="single"/>
        </w:rPr>
        <w:t>Treasury</w:t>
      </w:r>
      <w:r>
        <w:rPr>
          <w:b/>
          <w:sz w:val="22"/>
        </w:rPr>
        <w:t>:  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/>
      </w:pPr>
      <w:r>
        <w:rPr>
          <w:rFonts w:eastAsia="Symbol" w:cs="Symbol" w:ascii="Symbol" w:hAnsi="Symbol"/>
          <w:b/>
          <w:sz w:val="22"/>
        </w:rPr>
        <w:sym w:font="Symbol" w:char="f0b7"/>
      </w:r>
      <w:r>
        <w:rPr>
          <w:b/>
          <w:sz w:val="22"/>
        </w:rPr>
        <w:tab/>
      </w:r>
      <w:r>
        <w:rPr>
          <w:b/>
          <w:sz w:val="22"/>
          <w:u w:val="single"/>
        </w:rPr>
        <w:t>Commercial</w:t>
      </w:r>
      <w:r>
        <w:rPr>
          <w:b/>
          <w:sz w:val="22"/>
        </w:rPr>
        <w:t>:   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 xml:space="preserve">     </w:t>
      </w:r>
      <w:r>
        <w:rPr>
          <w:b/>
          <w:sz w:val="22"/>
        </w:rPr>
        <w:t>- Lease Volumes: 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 xml:space="preserve">     </w:t>
      </w:r>
      <w:r>
        <w:rPr>
          <w:b/>
          <w:sz w:val="22"/>
        </w:rPr>
        <w:t>- P+:_____________________________________________________________________________________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 xml:space="preserve">     </w:t>
      </w:r>
      <w:r>
        <w:rPr>
          <w:b/>
          <w:sz w:val="22"/>
        </w:rPr>
        <w:t>- Bonus Postings:  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 xml:space="preserve">     </w:t>
      </w:r>
      <w:r>
        <w:rPr>
          <w:b/>
          <w:sz w:val="22"/>
        </w:rPr>
        <w:t>- Crude Prices:____________________________________________________________________________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 xml:space="preserve">     </w:t>
      </w:r>
      <w:r>
        <w:rPr>
          <w:b/>
          <w:sz w:val="22"/>
        </w:rPr>
        <w:t>- Pipeline Volumes: 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 xml:space="preserve">     </w:t>
      </w:r>
      <w:r>
        <w:rPr>
          <w:b/>
          <w:sz w:val="22"/>
        </w:rPr>
        <w:t>- Gross Margins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/>
      </w:pPr>
      <w:r>
        <w:rPr>
          <w:b/>
          <w:sz w:val="22"/>
        </w:rPr>
        <w:tab/>
        <w:tab/>
      </w:r>
      <w:r>
        <w:rPr>
          <w:rFonts w:eastAsia="Symbol" w:cs="Symbol" w:ascii="Symbol" w:hAnsi="Symbol"/>
          <w:b/>
          <w:sz w:val="22"/>
        </w:rPr>
        <w:sym w:font="Symbol" w:char="f0b7"/>
      </w:r>
      <w:r>
        <w:rPr>
          <w:b/>
          <w:sz w:val="22"/>
        </w:rPr>
        <w:t xml:space="preserve">  Lease Barrels: 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/>
      </w:pPr>
      <w:r>
        <w:rPr>
          <w:b/>
          <w:sz w:val="22"/>
        </w:rPr>
        <w:tab/>
        <w:tab/>
      </w:r>
      <w:r>
        <w:rPr>
          <w:rFonts w:eastAsia="Symbol" w:cs="Symbol" w:ascii="Symbol" w:hAnsi="Symbol"/>
          <w:b/>
          <w:sz w:val="22"/>
        </w:rPr>
        <w:sym w:font="Symbol" w:char="f0b7"/>
      </w:r>
      <w:r>
        <w:rPr>
          <w:b/>
          <w:sz w:val="22"/>
        </w:rPr>
        <w:t xml:space="preserve">  Pipeline: 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 xml:space="preserve">     </w:t>
      </w:r>
      <w:r>
        <w:rPr>
          <w:b/>
          <w:sz w:val="22"/>
        </w:rPr>
        <w:t>- West Coast Operations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/>
      </w:pPr>
      <w:r>
        <w:rPr>
          <w:b/>
          <w:sz w:val="22"/>
        </w:rPr>
        <w:tab/>
        <w:tab/>
      </w:r>
      <w:r>
        <w:rPr>
          <w:rFonts w:eastAsia="Symbol" w:cs="Symbol" w:ascii="Symbol" w:hAnsi="Symbol"/>
          <w:b/>
          <w:sz w:val="22"/>
        </w:rPr>
        <w:sym w:font="Symbol" w:char="f0b7"/>
      </w:r>
      <w:r>
        <w:rPr>
          <w:b/>
          <w:sz w:val="22"/>
        </w:rPr>
        <w:t xml:space="preserve">  Crude Oil Blending Volumes: 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/>
      </w:pPr>
      <w:r>
        <w:rPr>
          <w:b/>
          <w:sz w:val="22"/>
        </w:rPr>
        <w:tab/>
        <w:tab/>
      </w:r>
      <w:r>
        <w:rPr>
          <w:rFonts w:eastAsia="Symbol" w:cs="Symbol" w:ascii="Symbol" w:hAnsi="Symbol"/>
          <w:b/>
          <w:sz w:val="22"/>
        </w:rPr>
        <w:sym w:font="Symbol" w:char="f0b7"/>
      </w:r>
      <w:r>
        <w:rPr>
          <w:b/>
          <w:sz w:val="22"/>
        </w:rPr>
        <w:t xml:space="preserve">  Margins:  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 xml:space="preserve">     </w:t>
      </w:r>
      <w:r>
        <w:rPr>
          <w:b/>
          <w:sz w:val="22"/>
        </w:rPr>
        <w:t>- Development Activities:  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 xml:space="preserve">     </w:t>
      </w:r>
      <w:r>
        <w:rPr>
          <w:b/>
          <w:sz w:val="22"/>
        </w:rPr>
        <w:t>- Other:  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/>
      </w:pPr>
      <w:r>
        <w:rPr>
          <w:rFonts w:eastAsia="Symbol" w:cs="Symbol" w:ascii="Symbol" w:hAnsi="Symbol"/>
          <w:b/>
          <w:sz w:val="22"/>
        </w:rPr>
        <w:sym w:font="Symbol" w:char="f0b7"/>
      </w:r>
      <w:r>
        <w:rPr>
          <w:b/>
          <w:sz w:val="22"/>
        </w:rPr>
        <w:tab/>
      </w:r>
      <w:r>
        <w:rPr>
          <w:b/>
          <w:sz w:val="22"/>
          <w:u w:val="single"/>
        </w:rPr>
        <w:t>Operations</w:t>
      </w:r>
      <w:r>
        <w:rPr>
          <w:b/>
          <w:sz w:val="22"/>
        </w:rPr>
        <w:t>:   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/>
      </w:pPr>
      <w:r>
        <w:rPr>
          <w:rFonts w:eastAsia="Symbol" w:cs="Symbol" w:ascii="Symbol" w:hAnsi="Symbol"/>
          <w:b/>
          <w:sz w:val="22"/>
        </w:rPr>
        <w:sym w:font="Symbol" w:char="f0b7"/>
      </w:r>
      <w:r>
        <w:rPr>
          <w:b/>
          <w:sz w:val="22"/>
        </w:rPr>
        <w:tab/>
      </w:r>
      <w:r>
        <w:rPr>
          <w:b/>
          <w:sz w:val="22"/>
          <w:u w:val="single"/>
        </w:rPr>
        <w:t>Legal</w:t>
      </w:r>
      <w:r>
        <w:rPr>
          <w:b/>
          <w:sz w:val="22"/>
        </w:rPr>
        <w:t>: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 xml:space="preserve">     </w:t>
      </w:r>
      <w:r>
        <w:rPr>
          <w:b/>
          <w:sz w:val="22"/>
        </w:rPr>
        <w:t>- Toteroff: 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 xml:space="preserve">     </w:t>
      </w:r>
      <w:r>
        <w:rPr>
          <w:b/>
          <w:sz w:val="22"/>
        </w:rPr>
        <w:t>- Other: 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/>
      </w:pPr>
      <w:r>
        <w:rPr>
          <w:rFonts w:eastAsia="Symbol" w:cs="Symbol" w:ascii="Symbol" w:hAnsi="Symbol"/>
          <w:b/>
          <w:sz w:val="22"/>
        </w:rPr>
        <w:sym w:font="Symbol" w:char="f0b7"/>
      </w:r>
      <w:r>
        <w:rPr>
          <w:b/>
          <w:sz w:val="22"/>
        </w:rPr>
        <w:tab/>
      </w:r>
      <w:r>
        <w:rPr>
          <w:b/>
          <w:sz w:val="22"/>
          <w:u w:val="single"/>
        </w:rPr>
        <w:t>Other</w:t>
      </w:r>
      <w:r>
        <w:rPr>
          <w:b/>
          <w:sz w:val="22"/>
        </w:rPr>
        <w:t>: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softHyphen/>
        <w:softHyphen/>
        <w:softHyphen/>
        <w:t>__________________________________________________________________________________</w:t>
        <w:softHyphen/>
        <w:softHyphen/>
        <w:softHyphen/>
        <w:softHyphen/>
        <w:t>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16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i/>
          <w:i/>
          <w:sz w:val="22"/>
          <w:u w:val="single"/>
        </w:rPr>
      </w:pPr>
      <w:r>
        <w:rPr>
          <w:b/>
          <w:i/>
          <w:sz w:val="22"/>
          <w:u w:val="single"/>
        </w:rPr>
        <w:t>MERGERS &amp; ACQUISITIONS: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/>
      </w:pPr>
      <w:r>
        <w:rPr>
          <w:b/>
        </w:rPr>
        <w:t>____________________________________________________________________________________________</w:t>
      </w:r>
      <w:r>
        <w:rPr>
          <w:b/>
          <w:sz w:val="22"/>
        </w:rPr>
        <w:t>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/>
      </w:pPr>
      <w:r>
        <w:rPr>
          <w:b/>
        </w:rPr>
        <w:t>_____________________________________________________________________________________</w:t>
      </w:r>
      <w:r>
        <w:rPr>
          <w:b/>
          <w:sz w:val="22"/>
        </w:rPr>
        <w:t>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/>
      </w:pPr>
      <w:r>
        <w:rPr>
          <w:b/>
        </w:rPr>
        <w:t>_____________________________________________________________________________________</w:t>
      </w:r>
      <w:r>
        <w:rPr>
          <w:b/>
          <w:sz w:val="22"/>
        </w:rPr>
        <w:t>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i/>
          <w:i/>
          <w:sz w:val="22"/>
          <w:u w:val="single"/>
        </w:rPr>
      </w:pPr>
      <w:r>
        <w:rPr>
          <w:b/>
          <w:i/>
          <w:sz w:val="22"/>
          <w:u w:val="single"/>
        </w:rPr>
        <w:t>FINANCING: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 xml:space="preserve">        </w:t>
      </w:r>
      <w:r>
        <w:rPr>
          <w:b/>
          <w:sz w:val="22"/>
        </w:rPr>
        <w:t>- Third Party Debt 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 xml:space="preserve">        </w:t>
      </w:r>
      <w:r>
        <w:rPr>
          <w:b/>
          <w:sz w:val="22"/>
        </w:rPr>
        <w:t>- Secondary Offering 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16"/>
        </w:rPr>
      </w:pPr>
      <w:r>
        <w:rPr>
          <w:b/>
          <w:sz w:val="16"/>
        </w:rPr>
        <w:tab/>
        <w:tab/>
        <w:tab/>
        <w:tab/>
        <w:tab/>
        <w:tab/>
        <w:tab/>
        <w:tab/>
        <w:tab/>
        <w:tab/>
      </w:r>
      <w:r>
        <w:rPr>
          <w:b/>
          <w:sz w:val="16"/>
          <w:u w:val="single"/>
        </w:rPr>
        <w:t>$/MMBTU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4"/>
        </w:rPr>
      </w:pPr>
      <w:r>
        <w:rPr>
          <w:b/>
          <w:sz w:val="24"/>
          <w:u w:val="single"/>
        </w:rPr>
        <w:t>BASIN PRICES/DIFFERENTIAL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ind w:start="-446" w:end="-360"/>
        <w:rPr>
          <w:b/>
          <w:sz w:val="24"/>
        </w:rPr>
      </w:pPr>
      <w:r>
        <w:rPr>
          <w:b/>
          <w:i/>
          <w:sz w:val="24"/>
        </w:rPr>
        <w:tab/>
        <w:tab/>
        <w:tab/>
        <w:tab/>
        <w:tab/>
        <w:tab/>
      </w:r>
      <w:r>
        <w:rPr>
          <w:b/>
          <w:i/>
        </w:rPr>
        <w:t>Fri.</w:t>
        <w:tab/>
        <w:tab/>
        <w:t>Mon.</w:t>
        <w:tab/>
        <w:tab/>
        <w:t>Tues.</w:t>
        <w:tab/>
        <w:tab/>
        <w:t>Weds.</w:t>
        <w:tab/>
        <w:tab/>
        <w:t>Thurs</w:t>
      </w:r>
      <w:r>
        <w:rPr>
          <w:b/>
        </w:rPr>
        <w:t>.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/>
      </w:pPr>
      <w:r>
        <w:rPr>
          <w:b/>
          <w:sz w:val="24"/>
        </w:rPr>
        <w:t xml:space="preserve">                                         </w:t>
      </w:r>
      <w:r>
        <w:rPr>
          <w:b/>
          <w:sz w:val="24"/>
          <w:u w:val="single"/>
        </w:rPr>
        <w:t>Date</w:t>
      </w:r>
      <w:r>
        <w:rPr>
          <w:b/>
          <w:sz w:val="24"/>
        </w:rPr>
        <w:t>:    (          )</w:t>
        <w:tab/>
        <w:tab/>
        <w:t>(         )</w:t>
        <w:tab/>
        <w:tab/>
        <w:t>(         )</w:t>
        <w:tab/>
        <w:tab/>
        <w:t>(         )</w:t>
        <w:tab/>
        <w:tab/>
        <w:t>(         )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/>
      </w:pPr>
      <w:r>
        <w:rPr>
          <w:b/>
          <w:sz w:val="24"/>
        </w:rPr>
        <w:t xml:space="preserve">  </w:t>
      </w:r>
      <w:r>
        <w:rPr>
          <w:b/>
          <w:sz w:val="24"/>
        </w:rPr>
        <w:t xml:space="preserve">California Border </w:t>
      </w:r>
      <w:r>
        <w:rPr>
          <w:b/>
          <w:sz w:val="18"/>
        </w:rPr>
        <w:t>(TOPOCK)</w:t>
      </w:r>
      <w:r>
        <w:rPr>
          <w:b/>
          <w:sz w:val="24"/>
        </w:rPr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4"/>
        </w:rPr>
      </w:pPr>
      <w:r>
        <w:rPr>
          <w:b/>
          <w:sz w:val="24"/>
        </w:rPr>
        <w:tab/>
        <w:t>Transwestern (Permian)</w:t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4"/>
        </w:rPr>
      </w:pPr>
      <w:r>
        <w:rPr>
          <w:b/>
          <w:sz w:val="24"/>
        </w:rPr>
        <w:tab/>
        <w:t>Transwestern (Ignacio)</w:t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4"/>
        </w:rPr>
      </w:pPr>
      <w:r>
        <w:rPr>
          <w:b/>
          <w:sz w:val="24"/>
        </w:rPr>
        <w:tab/>
        <w:t>Transwestern (SJ, Blanco)</w:t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ind w:start="-446" w:end="-360"/>
        <w:rPr>
          <w:b/>
          <w:sz w:val="24"/>
        </w:rPr>
      </w:pPr>
      <w:r>
        <w:rPr>
          <w:b/>
          <w:sz w:val="24"/>
        </w:rPr>
        <w:tab/>
        <w:t>Northern Natural: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46" w:end="-360"/>
        <w:rPr>
          <w:b/>
          <w:sz w:val="24"/>
        </w:rPr>
      </w:pPr>
      <w:r>
        <w:rPr>
          <w:b/>
          <w:sz w:val="24"/>
        </w:rPr>
        <w:tab/>
        <w:tab/>
        <w:t>- (Mid 10)</w:t>
        <w:tab/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end="-360"/>
        <w:rPr>
          <w:b/>
          <w:sz w:val="24"/>
        </w:rPr>
      </w:pPr>
      <w:r>
        <w:rPr>
          <w:b/>
          <w:sz w:val="24"/>
        </w:rPr>
        <w:t>- (Mid 13)</w:t>
        <w:tab/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end="-360"/>
        <w:rPr>
          <w:b/>
          <w:sz w:val="24"/>
        </w:rPr>
      </w:pPr>
      <w:r>
        <w:rPr>
          <w:b/>
          <w:sz w:val="24"/>
        </w:rPr>
        <w:t>- (Ventura)</w:t>
        <w:tab/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end="-360"/>
        <w:rPr>
          <w:b/>
          <w:sz w:val="24"/>
        </w:rPr>
      </w:pPr>
      <w:r>
        <w:rPr>
          <w:b/>
          <w:sz w:val="24"/>
        </w:rPr>
        <w:t>- (deMarc)</w:t>
        <w:tab/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ind w:start="-547" w:end="-360"/>
        <w:rPr>
          <w:b/>
          <w:sz w:val="24"/>
        </w:rPr>
      </w:pPr>
      <w:r>
        <w:rPr>
          <w:b/>
          <w:sz w:val="24"/>
        </w:rPr>
        <w:tab/>
        <w:t>Florida Gas: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547" w:end="-360"/>
        <w:rPr>
          <w:b/>
          <w:sz w:val="24"/>
        </w:rPr>
      </w:pPr>
      <w:r>
        <w:rPr>
          <w:b/>
          <w:sz w:val="24"/>
        </w:rPr>
        <w:tab/>
        <w:tab/>
        <w:t>- Zone 1</w:t>
        <w:tab/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end="-360"/>
        <w:rPr>
          <w:b/>
          <w:sz w:val="24"/>
        </w:rPr>
      </w:pPr>
      <w:r>
        <w:rPr>
          <w:b/>
          <w:sz w:val="24"/>
        </w:rPr>
        <w:t>- Zone 2</w:t>
        <w:tab/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end="-360"/>
        <w:rPr>
          <w:b/>
          <w:sz w:val="24"/>
        </w:rPr>
      </w:pPr>
      <w:r>
        <w:rPr>
          <w:b/>
          <w:sz w:val="24"/>
        </w:rPr>
        <w:t>- Zone 3</w:t>
        <w:tab/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end="-360"/>
        <w:rPr>
          <w:b/>
          <w:sz w:val="24"/>
        </w:rPr>
      </w:pPr>
      <w:r>
        <w:rPr>
          <w:b/>
          <w:sz w:val="24"/>
        </w:rPr>
        <w:t>-  South Corpus</w:t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end="-360"/>
        <w:rPr>
          <w:b/>
          <w:sz w:val="24"/>
        </w:rPr>
      </w:pPr>
      <w:r>
        <w:rPr>
          <w:b/>
          <w:sz w:val="24"/>
        </w:rPr>
        <w:t>-  Mobile Bay</w:t>
        <w:tab/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hanging="360" w:end="-360"/>
        <w:rPr>
          <w:b/>
          <w:sz w:val="24"/>
        </w:rPr>
      </w:pPr>
      <w:r>
        <w:rPr>
          <w:b/>
          <w:sz w:val="24"/>
        </w:rPr>
        <w:t>NOVA</w:t>
        <w:tab/>
        <w:t>-AECO C</w:t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480"/>
        <w:ind w:hanging="360" w:end="-360"/>
        <w:rPr>
          <w:b/>
          <w:sz w:val="24"/>
        </w:rPr>
      </w:pPr>
      <w:r>
        <w:rPr>
          <w:b/>
          <w:sz w:val="24"/>
        </w:rPr>
        <w:t>CHICAGO</w:t>
        <w:tab/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Heading1"/>
        <w:rPr/>
      </w:pPr>
      <w:r>
        <w:rPr/>
        <w:t>HENRY HUB</w:t>
        <w:tab/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hanging="360" w:end="-36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hanging="360" w:end="-360"/>
        <w:rPr>
          <w:b/>
          <w:sz w:val="24"/>
        </w:rPr>
      </w:pPr>
      <w:r>
        <w:rPr>
          <w:b/>
          <w:sz w:val="24"/>
        </w:rPr>
        <w:t>NYMEX Henry Hub: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hanging="360" w:end="-360"/>
        <w:rPr>
          <w:b/>
          <w:sz w:val="24"/>
        </w:rPr>
      </w:pPr>
      <w:r>
        <w:rPr>
          <w:b/>
          <w:sz w:val="24"/>
        </w:rPr>
        <w:tab/>
        <w:t>- Current Month</w:t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end="-360"/>
        <w:rPr>
          <w:b/>
          <w:sz w:val="16"/>
        </w:rPr>
      </w:pPr>
      <w:r>
        <w:rPr>
          <w:b/>
          <w:sz w:val="24"/>
        </w:rPr>
        <w:t>- Forward Month</w:t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end="-360"/>
        <w:rPr>
          <w:b/>
          <w:sz w:val="24"/>
        </w:rPr>
      </w:pPr>
      <w:r>
        <w:rPr>
          <w:b/>
          <w:sz w:val="24"/>
        </w:rPr>
        <w:t>- 12-Month Strip</w:t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hanging="360" w:end="-36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hanging="360" w:end="-360"/>
        <w:rPr>
          <w:b/>
          <w:sz w:val="24"/>
        </w:rPr>
      </w:pPr>
      <w:r>
        <w:rPr>
          <w:b/>
          <w:sz w:val="24"/>
        </w:rPr>
        <w:t>KCOB Waha: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hanging="360" w:end="-360"/>
        <w:rPr>
          <w:b/>
          <w:sz w:val="24"/>
        </w:rPr>
      </w:pPr>
      <w:r>
        <w:rPr>
          <w:b/>
          <w:sz w:val="24"/>
        </w:rPr>
        <w:tab/>
        <w:t>- Current Month</w:t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end="-360"/>
        <w:rPr>
          <w:b/>
          <w:sz w:val="16"/>
        </w:rPr>
      </w:pPr>
      <w:r>
        <w:rPr>
          <w:b/>
          <w:sz w:val="24"/>
        </w:rPr>
        <w:t>- Forward Month</w:t>
        <w:tab/>
        <w:tab/>
        <w:t>______</w:t>
        <w:tab/>
        <w:t>______</w:t>
        <w:tab/>
        <w:t>______</w:t>
        <w:tab/>
        <w:t>______</w:t>
        <w:tab/>
        <w:t>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end="-360"/>
        <w:rPr>
          <w:b/>
          <w:sz w:val="24"/>
        </w:rPr>
      </w:pPr>
      <w:r>
        <w:rPr>
          <w:b/>
          <w:sz w:val="24"/>
        </w:rPr>
        <w:t>- 12-Month Strip</w:t>
        <w:tab/>
        <w:tab/>
        <w:t>______</w:t>
        <w:tab/>
        <w:t>______</w:t>
        <w:tab/>
        <w:t>______</w:t>
        <w:tab/>
        <w:t>______</w:t>
        <w:tab/>
        <w:t>______</w:t>
      </w:r>
      <w:r>
        <w:br w:type="page"/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SKILLING’S STAFF MEETING: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Financial:  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ENA:  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Enron  Europe:______________________________________________________________________________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Global Markets: 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International:  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EBS: 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Energy Services: 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2"/>
        </w:rPr>
      </w:pPr>
      <w:r>
        <w:rPr>
          <w:b/>
          <w:sz w:val="22"/>
        </w:rPr>
        <w:t>Staff:  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24"/>
        </w:rPr>
      </w:pPr>
      <w:r>
        <w:rPr>
          <w:b/>
          <w:sz w:val="22"/>
        </w:rPr>
        <w:t>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16"/>
        </w:rPr>
      </w:pPr>
      <w:r>
        <w:rPr>
          <w:b/>
          <w:sz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16"/>
        </w:rPr>
      </w:pPr>
      <w:r>
        <w:rPr>
          <w:b/>
          <w:sz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540"/>
          <w:tab w:val="left" w:pos="-990" w:leader="none"/>
          <w:tab w:val="left" w:pos="-360" w:leader="none"/>
        </w:tabs>
        <w:spacing w:lineRule="auto" w:line="360"/>
        <w:ind w:start="-450" w:end="-360"/>
        <w:rPr>
          <w:b/>
          <w:sz w:val="16"/>
        </w:rPr>
      </w:pPr>
      <w:r>
        <w:rPr>
          <w:b/>
          <w:sz w:val="16"/>
        </w:rPr>
        <w:t>h:\THINGS.DOC\cs</w:t>
      </w:r>
    </w:p>
    <w:sectPr>
      <w:headerReference w:type="default" r:id="rId2"/>
      <w:type w:val="nextPage"/>
      <w:pgSz w:w="12240" w:h="15840"/>
      <w:pgMar w:left="1440" w:right="1440" w:gutter="0" w:header="720" w:top="776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</w:r>
    <w:r>
      <w:rPr/>
      <w:fldChar w:fldCharType="begin"/>
    </w:r>
    <w:r>
      <w:rPr/>
      <w:instrText xml:space="preserve"> DATE \@"M/d/yyyy" </w:instrText>
    </w:r>
    <w:r>
      <w:rPr/>
      <w:fldChar w:fldCharType="separate"/>
    </w:r>
    <w:r>
      <w:rPr/>
      <w:t>9/28/2025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4"/>
        <w:i w:val="false"/>
        <w:u w:val="none"/>
        <w:b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540"/>
        <w:tab w:val="left" w:pos="-990" w:leader="none"/>
        <w:tab w:val="left" w:pos="-360" w:leader="none"/>
      </w:tabs>
      <w:spacing w:lineRule="auto" w:line="360"/>
      <w:ind w:hanging="360" w:start="0" w:end="-36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540"/>
        <w:tab w:val="left" w:pos="-720" w:leader="none"/>
        <w:tab w:val="left" w:pos="6390" w:leader="none"/>
        <w:tab w:val="left" w:pos="6660" w:leader="none"/>
        <w:tab w:val="left" w:pos="7020" w:leader="none"/>
      </w:tabs>
      <w:ind w:hanging="0" w:start="-720" w:end="-720"/>
      <w:outlineLvl w:val="1"/>
    </w:pPr>
    <w:rPr>
      <w:b/>
      <w:sz w:val="28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  <w:sz w:val="24"/>
    </w:rPr>
  </w:style>
  <w:style w:type="character" w:styleId="WW8Num2z0">
    <w:name w:val="WW8Num2z0"/>
    <w:qFormat/>
    <w:rPr/>
  </w:style>
  <w:style w:type="character" w:styleId="WW8NumSt1z0">
    <w:name w:val="WW8NumSt1z0"/>
    <w:qFormat/>
    <w:rPr>
      <w:rFonts w:ascii="Symbol" w:hAnsi="Symbol" w:cs="Symbol"/>
      <w:b/>
      <w:i w:val="false"/>
      <w:sz w:val="24"/>
      <w:u w:val="none"/>
    </w:rPr>
  </w:style>
  <w:style w:type="character" w:styleId="WW8NumSt2z0">
    <w:name w:val="WW8NumSt2z0"/>
    <w:qFormat/>
    <w:rPr>
      <w:rFonts w:ascii="Symbol" w:hAnsi="Symbol" w:cs="Symbol"/>
      <w:b/>
      <w:i w:val="false"/>
      <w:sz w:val="22"/>
      <w:u w:val="non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Index3">
    <w:name w:val="index 3"/>
    <w:basedOn w:val="Normal"/>
    <w:next w:val="Normal"/>
    <w:pPr>
      <w:tabs>
        <w:tab w:val="clear" w:pos="540"/>
        <w:tab w:val="right" w:pos="3960" w:leader="none"/>
      </w:tabs>
      <w:ind w:hanging="200" w:start="600" w:end="0"/>
    </w:pPr>
    <w:rPr>
      <w:sz w:val="18"/>
    </w:rPr>
  </w:style>
  <w:style w:type="paragraph" w:styleId="Index4">
    <w:name w:val="Index 4"/>
    <w:basedOn w:val="Normal"/>
    <w:next w:val="Normal"/>
    <w:qFormat/>
    <w:pPr>
      <w:tabs>
        <w:tab w:val="clear" w:pos="540"/>
        <w:tab w:val="right" w:pos="3960" w:leader="none"/>
      </w:tabs>
      <w:ind w:hanging="200" w:start="800" w:end="0"/>
    </w:pPr>
    <w:rPr>
      <w:sz w:val="18"/>
    </w:rPr>
  </w:style>
  <w:style w:type="paragraph" w:styleId="Index5">
    <w:name w:val="Index 5"/>
    <w:basedOn w:val="Normal"/>
    <w:next w:val="Normal"/>
    <w:qFormat/>
    <w:pPr>
      <w:tabs>
        <w:tab w:val="clear" w:pos="540"/>
        <w:tab w:val="right" w:pos="3960" w:leader="none"/>
      </w:tabs>
      <w:ind w:hanging="200" w:start="1000" w:end="0"/>
    </w:pPr>
    <w:rPr>
      <w:sz w:val="18"/>
    </w:rPr>
  </w:style>
  <w:style w:type="paragraph" w:styleId="Index6">
    <w:name w:val="Index 6"/>
    <w:basedOn w:val="Normal"/>
    <w:next w:val="Normal"/>
    <w:qFormat/>
    <w:pPr>
      <w:tabs>
        <w:tab w:val="clear" w:pos="540"/>
        <w:tab w:val="right" w:pos="3960" w:leader="none"/>
      </w:tabs>
      <w:ind w:hanging="200" w:start="1200" w:end="0"/>
    </w:pPr>
    <w:rPr>
      <w:sz w:val="18"/>
    </w:rPr>
  </w:style>
  <w:style w:type="paragraph" w:styleId="Index7">
    <w:name w:val="Index 7"/>
    <w:basedOn w:val="Normal"/>
    <w:next w:val="Normal"/>
    <w:qFormat/>
    <w:pPr>
      <w:tabs>
        <w:tab w:val="clear" w:pos="540"/>
        <w:tab w:val="right" w:pos="3960" w:leader="none"/>
      </w:tabs>
      <w:ind w:hanging="200" w:start="1400" w:end="0"/>
    </w:pPr>
    <w:rPr>
      <w:sz w:val="18"/>
    </w:rPr>
  </w:style>
  <w:style w:type="paragraph" w:styleId="Index8">
    <w:name w:val="Index 8"/>
    <w:basedOn w:val="Normal"/>
    <w:next w:val="Normal"/>
    <w:qFormat/>
    <w:pPr>
      <w:tabs>
        <w:tab w:val="clear" w:pos="540"/>
        <w:tab w:val="right" w:pos="3960" w:leader="none"/>
      </w:tabs>
      <w:ind w:hanging="200" w:start="1600" w:end="0"/>
    </w:pPr>
    <w:rPr>
      <w:sz w:val="18"/>
    </w:rPr>
  </w:style>
  <w:style w:type="paragraph" w:styleId="Index9">
    <w:name w:val="Index 9"/>
    <w:basedOn w:val="Normal"/>
    <w:next w:val="Normal"/>
    <w:qFormat/>
    <w:pPr>
      <w:tabs>
        <w:tab w:val="clear" w:pos="540"/>
        <w:tab w:val="right" w:pos="3960" w:leader="none"/>
      </w:tabs>
      <w:ind w:hanging="200" w:start="1800" w:end="0"/>
    </w:pPr>
    <w:rPr>
      <w:sz w:val="18"/>
    </w:rPr>
  </w:style>
  <w:style w:type="paragraph" w:styleId="IndexHeading">
    <w:name w:val="index heading"/>
    <w:basedOn w:val="Normal"/>
    <w:pPr>
      <w:tabs>
        <w:tab w:val="clear" w:pos="540"/>
        <w:tab w:val="right" w:pos="3960" w:leader="none"/>
      </w:tabs>
      <w:spacing w:before="240" w:after="120"/>
      <w:jc w:val="center"/>
    </w:pPr>
    <w:rPr>
      <w:b/>
      <w:sz w:val="26"/>
    </w:rPr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BlockText">
    <w:name w:val="Block Text"/>
    <w:basedOn w:val="Normal"/>
    <w:qFormat/>
    <w:pPr>
      <w:ind w:hanging="0" w:start="-450" w:end="-360"/>
    </w:pPr>
    <w:rPr>
      <w:b/>
      <w:sz w:val="24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1999-03-05T19:12:00Z</dcterms:created>
  <dc:creator>Enron</dc:creator>
  <dc:description/>
  <dc:language>en-CA</dc:language>
  <cp:lastModifiedBy>cstark</cp:lastModifiedBy>
  <cp:lastPrinted>2000-10-26T16:08:00Z</cp:lastPrinted>
  <dcterms:modified xsi:type="dcterms:W3CDTF">2000-10-26T19:21:00Z</dcterms:modified>
  <cp:revision>57</cp:revision>
  <dc:subject/>
  <dc:title>NORTHERN NATURAL GAS CO.</dc:title>
</cp:coreProperties>
</file>