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February 7, 2002</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Mr. Rick Dietz</w:t>
      </w:r>
    </w:p>
    <w:p>
      <w:pPr>
        <w:pStyle w:val="Normal"/>
        <w:rPr/>
      </w:pPr>
      <w:r>
        <w:rPr/>
        <w:t>Gas Logistics</w:t>
      </w:r>
    </w:p>
    <w:p>
      <w:pPr>
        <w:pStyle w:val="Normal"/>
        <w:rPr/>
      </w:pPr>
      <w:r>
        <w:rPr/>
      </w:r>
    </w:p>
    <w:p>
      <w:pPr>
        <w:pStyle w:val="Normal"/>
        <w:rPr/>
      </w:pPr>
      <w:r>
        <w:rPr/>
      </w:r>
    </w:p>
    <w:p>
      <w:pPr>
        <w:pStyle w:val="Normal"/>
        <w:rPr/>
      </w:pPr>
      <w:r>
        <w:rPr/>
        <w:t>Rick:</w:t>
      </w:r>
    </w:p>
    <w:p>
      <w:pPr>
        <w:pStyle w:val="Normal"/>
        <w:rPr/>
      </w:pPr>
      <w:r>
        <w:rPr/>
      </w:r>
    </w:p>
    <w:p>
      <w:pPr>
        <w:pStyle w:val="Normal"/>
        <w:jc w:val="both"/>
        <w:rPr/>
      </w:pPr>
      <w:r>
        <w:rPr/>
        <w:t>This letter is to officially notify you that I will be leaving Enron effective April 1, 2002.  I have made the decision to retire early, and  take a position with a smaller company outside of Houston.</w:t>
      </w:r>
    </w:p>
    <w:p>
      <w:pPr>
        <w:pStyle w:val="Normal"/>
        <w:jc w:val="both"/>
        <w:rPr/>
      </w:pPr>
      <w:r>
        <w:rPr/>
      </w:r>
    </w:p>
    <w:p>
      <w:pPr>
        <w:pStyle w:val="Normal"/>
        <w:jc w:val="both"/>
        <w:rPr/>
      </w:pPr>
      <w:r>
        <w:rPr/>
        <w:t>I plan to take some vacation prior to my departure, therefore my last day on site will be Friday, March 15, 2002.  This will allow me to be available through the TW CMS implementation.</w:t>
      </w:r>
    </w:p>
    <w:p>
      <w:pPr>
        <w:pStyle w:val="Normal"/>
        <w:jc w:val="both"/>
        <w:rPr/>
      </w:pPr>
      <w:r>
        <w:rPr/>
      </w:r>
    </w:p>
    <w:p>
      <w:pPr>
        <w:pStyle w:val="Normal"/>
        <w:jc w:val="both"/>
        <w:rPr/>
      </w:pPr>
      <w:r>
        <w:rPr/>
        <w:t>It is with mixed feelings that I leave Enron after 32 years, but I leave with no regrets.</w:t>
      </w:r>
    </w:p>
    <w:p>
      <w:pPr>
        <w:pStyle w:val="Normal"/>
        <w:jc w:val="both"/>
        <w:rPr/>
      </w:pPr>
      <w:r>
        <w:rPr/>
      </w:r>
    </w:p>
    <w:p>
      <w:pPr>
        <w:pStyle w:val="Normal"/>
        <w:jc w:val="both"/>
        <w:rPr/>
      </w:pPr>
      <w:r>
        <w:rPr/>
        <w:t>Please share this information with Fran Fagan, as she will need to be involved with the transition.</w:t>
      </w:r>
    </w:p>
    <w:p>
      <w:pPr>
        <w:pStyle w:val="Normal"/>
        <w:rPr/>
      </w:pPr>
      <w:r>
        <w:rPr/>
      </w:r>
    </w:p>
    <w:p>
      <w:pPr>
        <w:pStyle w:val="Normal"/>
        <w:rPr/>
      </w:pPr>
      <w:r>
        <w:rPr/>
        <w:t>Sincerely,</w:t>
      </w:r>
    </w:p>
    <w:p>
      <w:pPr>
        <w:pStyle w:val="Normal"/>
        <w:rPr/>
      </w:pPr>
      <w:r>
        <w:rPr/>
      </w:r>
    </w:p>
    <w:p>
      <w:pPr>
        <w:pStyle w:val="Normal"/>
        <w:rPr/>
      </w:pPr>
      <w:r>
        <w:rPr/>
      </w:r>
    </w:p>
    <w:p>
      <w:pPr>
        <w:pStyle w:val="Normal"/>
        <w:rPr/>
      </w:pPr>
      <w:r>
        <w:rPr/>
        <w:t>Karen Brostad</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2002-02-07T12:27:00Z</dcterms:created>
  <dc:creator>kbrosta</dc:creator>
  <dc:description/>
  <dc:language>en-CA</dc:language>
  <cp:lastModifiedBy>kbrosta</cp:lastModifiedBy>
  <cp:lastPrinted>2002-02-07T09:01:00Z</cp:lastPrinted>
  <dcterms:modified xsi:type="dcterms:W3CDTF">2002-02-07T12:32:00Z</dcterms:modified>
  <cp:revision>3</cp:revision>
  <dc:subject/>
  <dc:title>February 7, 2002</dc:title>
</cp:coreProperties>
</file>