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June 14,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Dr. Jack Kuo and Pauline Kuo</w:t>
      </w:r>
    </w:p>
    <w:p>
      <w:pPr>
        <w:pStyle w:val="Normal"/>
        <w:rPr>
          <w:sz w:val="24"/>
        </w:rPr>
      </w:pPr>
      <w:r>
        <w:rPr>
          <w:sz w:val="24"/>
        </w:rPr>
        <w:t>1005 E. Court Street, Suite 300</w:t>
      </w:r>
    </w:p>
    <w:p>
      <w:pPr>
        <w:pStyle w:val="Normal"/>
        <w:rPr>
          <w:sz w:val="24"/>
        </w:rPr>
      </w:pPr>
      <w:r>
        <w:rPr>
          <w:sz w:val="24"/>
        </w:rPr>
        <w:t>Seguin, Texas  78155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Re:  Settlement Agreement, the Stage Coach Apartments, Seguin, Texas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Dear Dr. Kuo and Pauline: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 consent to transferring ownership of the Stagecoach and the related liabilities to a limited partnership subject to the following items: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Signing the release of liability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Reimbursement for all utilities paid since closing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Consent from 1</w:t>
      </w:r>
      <w:r>
        <w:rPr>
          <w:sz w:val="24"/>
          <w:vertAlign w:val="superscript"/>
        </w:rPr>
        <w:t>st</w:t>
      </w:r>
      <w:r>
        <w:rPr>
          <w:sz w:val="24"/>
        </w:rPr>
        <w:t xml:space="preserve"> lien holder</w:t>
      </w:r>
    </w:p>
    <w:p>
      <w:pPr>
        <w:pStyle w:val="Normal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Personal guarantees of all liens</w:t>
      </w:r>
    </w:p>
    <w:p>
      <w:pPr>
        <w:pStyle w:val="Normal"/>
        <w:ind w:start="72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I will cooperate with you and your counsel to accomplish this list.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Sincerely,</w:t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  <w:t>Phillip K. Allen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2001-06-14T13:41:00Z</dcterms:created>
  <dc:creator>jeff smith</dc:creator>
  <dc:description/>
  <dc:language>en-CA</dc:language>
  <cp:lastModifiedBy>pallen</cp:lastModifiedBy>
  <cp:lastPrinted>2001-05-25T14:40:00Z</cp:lastPrinted>
  <dcterms:modified xsi:type="dcterms:W3CDTF">2001-06-14T13:41:00Z</dcterms:modified>
  <cp:revision>2</cp:revision>
  <dc:subject/>
  <dc:title>May 25, 2001</dc:title>
</cp:coreProperties>
</file>