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Bdr>
          <w:top w:val="single" w:sz="6" w:space="1" w:color="000000"/>
          <w:left w:val="single" w:sz="6" w:space="0" w:color="000000"/>
          <w:bottom w:val="single" w:sz="6" w:space="1" w:color="000000"/>
          <w:right w:val="single" w:sz="6" w:space="0" w:color="000000"/>
        </w:pBdr>
        <w:shd w:fill="000000" w:val="clear"/>
        <w:rPr>
          <w:rFonts w:ascii="Times New Roman" w:hAnsi="Times New Roman" w:cs="Times New Roman"/>
          <w:sz w:val="23"/>
        </w:rPr>
      </w:pPr>
      <w:r>
        <w:rPr>
          <w:rFonts w:cs="Times New Roman" w:ascii="Times New Roman" w:hAnsi="Times New Roman"/>
          <w:sz w:val="23"/>
        </w:rPr>
        <w:t>P R I O R I T Y    B O O K I N G   F O R M</w:t>
      </w:r>
    </w:p>
    <w:p>
      <w:pPr>
        <w:pStyle w:val="Heading"/>
        <w:pBdr>
          <w:top w:val="single" w:sz="6" w:space="1" w:color="000000"/>
          <w:left w:val="single" w:sz="6" w:space="0" w:color="000000"/>
          <w:bottom w:val="single" w:sz="6" w:space="1" w:color="000000"/>
          <w:right w:val="single" w:sz="6" w:space="0" w:color="000000"/>
        </w:pBdr>
        <w:shd w:fill="000000" w:val="clear"/>
        <w:jc w:val="start"/>
        <w:rPr>
          <w:rFonts w:ascii="Times New Roman" w:hAnsi="Times New Roman" w:cs="Times New Roman"/>
          <w:sz w:val="25"/>
        </w:rPr>
      </w:pPr>
      <w:r>
        <w:rPr>
          <w:rFonts w:cs="Times New Roman" w:ascii="Times New Roman" w:hAnsi="Times New Roman"/>
          <w:sz w:val="25"/>
        </w:rPr>
        <w:t>To:</w:t>
        <w:tab/>
        <w:t>The PoweRisk Administrator, ICBI</w:t>
        <w:tab/>
        <w:tab/>
        <w:t>Fax: 44 (0)20 7915 5101</w:t>
      </w:r>
    </w:p>
    <w:p>
      <w:pPr>
        <w:pStyle w:val="Normal"/>
        <w:pBdr>
          <w:top w:val="single" w:sz="6" w:space="1" w:color="000000"/>
          <w:left w:val="single" w:sz="6" w:space="0" w:color="000000"/>
          <w:bottom w:val="single" w:sz="6" w:space="1" w:color="000000"/>
          <w:right w:val="single" w:sz="6" w:space="0" w:color="000000"/>
        </w:pBdr>
        <w:jc w:val="center"/>
        <w:rPr/>
      </w:pPr>
      <w:r>
        <w:rPr>
          <w:b/>
          <w:sz w:val="19"/>
        </w:rPr>
        <w:t>Alternatively, please return this form to: PoweRisk 2000, ICBI, 8</w:t>
      </w:r>
      <w:r>
        <w:rPr>
          <w:b/>
          <w:sz w:val="19"/>
          <w:vertAlign w:val="superscript"/>
        </w:rPr>
        <w:t>th</w:t>
      </w:r>
      <w:r>
        <w:rPr>
          <w:b/>
          <w:sz w:val="19"/>
        </w:rPr>
        <w:t xml:space="preserve"> Floor, 29 Bressenden Place, London SW1E 5DR or </w:t>
      </w:r>
    </w:p>
    <w:p>
      <w:pPr>
        <w:pStyle w:val="Normal"/>
        <w:pBdr>
          <w:top w:val="single" w:sz="6" w:space="1" w:color="000000"/>
          <w:left w:val="single" w:sz="6" w:space="0" w:color="000000"/>
          <w:bottom w:val="single" w:sz="6" w:space="1" w:color="000000"/>
          <w:right w:val="single" w:sz="6" w:space="0" w:color="000000"/>
        </w:pBdr>
        <w:jc w:val="center"/>
        <w:rPr>
          <w:b/>
          <w:i/>
          <w:i/>
          <w:sz w:val="18"/>
        </w:rPr>
      </w:pPr>
      <w:r>
        <w:rPr>
          <w:sz w:val="17"/>
        </w:rPr>
        <w:t>Tel: 44 (0)20 7915 5013</w:t>
        <w:tab/>
        <w:t>Email: icbi_registration@icbi.co.uk</w:t>
        <w:tab/>
      </w:r>
    </w:p>
    <w:p>
      <w:pPr>
        <w:pStyle w:val="Normal"/>
        <w:pBdr>
          <w:top w:val="single" w:sz="6" w:space="1" w:color="000000"/>
          <w:left w:val="single" w:sz="6" w:space="0" w:color="000000"/>
          <w:bottom w:val="single" w:sz="6" w:space="1" w:color="000000"/>
          <w:right w:val="single" w:sz="6" w:space="0" w:color="000000"/>
        </w:pBdr>
        <w:jc w:val="center"/>
        <w:rPr/>
      </w:pPr>
      <w:r>
        <w:rPr>
          <w:b/>
          <w:sz w:val="23"/>
        </w:rPr>
        <w:t>PoweRisk 2000– 3</w:t>
      </w:r>
      <w:r>
        <w:rPr>
          <w:b/>
          <w:sz w:val="23"/>
          <w:vertAlign w:val="superscript"/>
        </w:rPr>
        <w:t>rd</w:t>
      </w:r>
      <w:r>
        <w:rPr>
          <w:b/>
          <w:sz w:val="23"/>
        </w:rPr>
        <w:t>-6</w:t>
      </w:r>
      <w:r>
        <w:rPr>
          <w:b/>
          <w:sz w:val="23"/>
          <w:vertAlign w:val="superscript"/>
        </w:rPr>
        <w:t>th</w:t>
      </w:r>
      <w:r>
        <w:rPr>
          <w:b/>
          <w:sz w:val="23"/>
        </w:rPr>
        <w:t xml:space="preserve"> October 2000, Paris</w:t>
      </w:r>
    </w:p>
    <w:p>
      <w:pPr>
        <w:pStyle w:val="Normal"/>
        <w:rPr>
          <w:b/>
          <w:i/>
          <w:i/>
          <w:sz w:val="17"/>
        </w:rPr>
      </w:pPr>
      <w:r>
        <w:rPr>
          <w:b/>
          <w:i/>
          <w:sz w:val="17"/>
        </w:rPr>
      </w:r>
    </w:p>
    <w:p>
      <w:pPr>
        <w:pStyle w:val="Heading2"/>
        <w:ind w:hanging="0" w:start="0"/>
        <w:rPr>
          <w:rFonts w:ascii="Times New Roman" w:hAnsi="Times New Roman" w:cs="Times New Roman"/>
          <w:sz w:val="19"/>
        </w:rPr>
      </w:pPr>
      <w:r>
        <w:rPr>
          <w:rFonts w:cs="Times New Roman" w:ascii="Times New Roman" w:hAnsi="Times New Roman"/>
          <w:sz w:val="19"/>
        </w:rPr>
        <w:t>VIP No: RF</w:t>
      </w:r>
    </w:p>
    <w:p>
      <w:pPr>
        <w:pStyle w:val="Normal"/>
        <w:jc w:val="both"/>
        <w:rPr>
          <w:sz w:val="19"/>
        </w:rPr>
      </w:pPr>
      <w:r>
        <w:rPr>
          <w:sz w:val="19"/>
        </w:rPr>
        <w:t>NAME</w:t>
      </w:r>
    </w:p>
    <w:p>
      <w:pPr>
        <w:pStyle w:val="Normal"/>
        <w:jc w:val="both"/>
        <w:rPr>
          <w:sz w:val="19"/>
        </w:rPr>
      </w:pPr>
      <w:r>
        <w:rPr>
          <w:sz w:val="19"/>
        </w:rPr>
        <w:t xml:space="preserve">JOB </w:t>
      </w:r>
    </w:p>
    <w:p>
      <w:pPr>
        <w:pStyle w:val="Normal"/>
        <w:jc w:val="both"/>
        <w:rPr>
          <w:sz w:val="19"/>
        </w:rPr>
      </w:pPr>
      <w:r>
        <w:rPr>
          <w:sz w:val="19"/>
        </w:rPr>
        <w:t xml:space="preserve">COMP1 </w:t>
      </w:r>
    </w:p>
    <w:p>
      <w:pPr>
        <w:pStyle w:val="Normal"/>
        <w:jc w:val="both"/>
        <w:rPr>
          <w:sz w:val="17"/>
        </w:rPr>
      </w:pPr>
      <w:r>
        <w:rPr>
          <w:sz w:val="19"/>
        </w:rPr>
        <w:t>ADDRESS</w:t>
      </w:r>
    </w:p>
    <w:p>
      <w:pPr>
        <w:pStyle w:val="Normal"/>
        <w:jc w:val="both"/>
        <w:rPr>
          <w:sz w:val="17"/>
        </w:rPr>
      </w:pPr>
      <w:r>
        <w:rPr>
          <w:sz w:val="17"/>
        </w:rPr>
      </w:r>
    </w:p>
    <w:p>
      <w:pPr>
        <w:pStyle w:val="Normal"/>
        <w:jc w:val="both"/>
        <w:rPr>
          <w:sz w:val="16"/>
        </w:rPr>
      </w:pPr>
      <w:r>
        <w:rPr>
          <w:sz w:val="16"/>
        </w:rPr>
        <w:t>NAME...............................................................................................JOB TITLE....................................................................................................................</w:t>
      </w:r>
    </w:p>
    <w:p>
      <w:pPr>
        <w:pStyle w:val="Normal"/>
        <w:jc w:val="both"/>
        <w:rPr>
          <w:sz w:val="16"/>
        </w:rPr>
      </w:pPr>
      <w:r>
        <w:rPr>
          <w:sz w:val="16"/>
        </w:rPr>
        <w:tab/>
        <w:tab/>
        <w:tab/>
        <w:tab/>
        <w:tab/>
        <w:tab/>
      </w:r>
    </w:p>
    <w:p>
      <w:pPr>
        <w:pStyle w:val="Normal"/>
        <w:jc w:val="both"/>
        <w:rPr>
          <w:sz w:val="16"/>
        </w:rPr>
      </w:pPr>
      <w:r>
        <w:rPr>
          <w:sz w:val="16"/>
        </w:rPr>
        <w:t>NAME...............................................................................................JOB TITLE....................................................................................................................</w:t>
      </w:r>
    </w:p>
    <w:p>
      <w:pPr>
        <w:pStyle w:val="Normal"/>
        <w:jc w:val="both"/>
        <w:rPr>
          <w:sz w:val="16"/>
        </w:rPr>
      </w:pPr>
      <w:r>
        <w:rPr>
          <w:sz w:val="16"/>
        </w:rPr>
        <w:tab/>
        <w:tab/>
        <w:tab/>
        <w:tab/>
        <w:tab/>
        <w:tab/>
      </w:r>
    </w:p>
    <w:p>
      <w:pPr>
        <w:pStyle w:val="Normal"/>
        <w:jc w:val="both"/>
        <w:rPr>
          <w:sz w:val="16"/>
        </w:rPr>
      </w:pPr>
      <w:r>
        <w:rPr>
          <w:sz w:val="16"/>
        </w:rPr>
        <w:t>NAME...............................................................................................JOB TITLE....................................................................................................................</w:t>
      </w:r>
    </w:p>
    <w:p>
      <w:pPr>
        <w:pStyle w:val="Normal"/>
        <w:jc w:val="both"/>
        <w:rPr>
          <w:sz w:val="16"/>
        </w:rPr>
      </w:pPr>
      <w:r>
        <w:rPr>
          <w:sz w:val="16"/>
        </w:rPr>
        <w:tab/>
        <w:tab/>
        <w:tab/>
        <w:tab/>
        <w:tab/>
        <w:tab/>
      </w:r>
    </w:p>
    <w:p>
      <w:pPr>
        <w:pStyle w:val="Normal"/>
        <w:jc w:val="both"/>
        <w:rPr>
          <w:sz w:val="16"/>
        </w:rPr>
      </w:pPr>
      <w:r>
        <w:rPr>
          <w:sz w:val="16"/>
        </w:rPr>
        <w:t>I REPORT TO....................................................................................HIS/HER JOB TITLE...................................................................................................</w:t>
      </w:r>
    </w:p>
    <w:p>
      <w:pPr>
        <w:pStyle w:val="Normal"/>
        <w:jc w:val="both"/>
        <w:rPr>
          <w:sz w:val="16"/>
        </w:rPr>
      </w:pPr>
      <w:r>
        <w:rPr>
          <w:sz w:val="16"/>
        </w:rPr>
      </w:r>
    </w:p>
    <w:p>
      <w:pPr>
        <w:pStyle w:val="Normal"/>
        <w:jc w:val="both"/>
        <w:rPr>
          <w:sz w:val="16"/>
        </w:rPr>
      </w:pPr>
      <w:r>
        <w:rPr>
          <w:sz w:val="16"/>
        </w:rPr>
        <w:t>COMPANY.................................................................INDUSTRY..........................................</w:t>
      </w:r>
      <w:r>
        <w:rPr>
          <w:sz w:val="14"/>
        </w:rPr>
        <w:t xml:space="preserve">Company size </w:t>
      </w:r>
      <w:r>
        <w:rPr>
          <w:rFonts w:eastAsia="Wingdings" w:cs="Wingdings" w:ascii="Wingdings" w:hAnsi="Wingdings"/>
          <w:sz w:val="14"/>
        </w:rPr>
        <w:sym w:font="Wingdings" w:char="f06f"/>
      </w:r>
      <w:r>
        <w:rPr>
          <w:sz w:val="14"/>
        </w:rPr>
        <w:t xml:space="preserve"> 0-49 </w:t>
      </w:r>
      <w:r>
        <w:rPr>
          <w:rFonts w:eastAsia="Wingdings" w:cs="Wingdings" w:ascii="Wingdings" w:hAnsi="Wingdings"/>
          <w:sz w:val="14"/>
        </w:rPr>
        <w:sym w:font="Wingdings" w:char="f06f"/>
      </w:r>
      <w:r>
        <w:rPr>
          <w:sz w:val="14"/>
        </w:rPr>
        <w:t xml:space="preserve"> 50-249 </w:t>
      </w:r>
      <w:r>
        <w:rPr>
          <w:rFonts w:eastAsia="Wingdings" w:cs="Wingdings" w:ascii="Wingdings" w:hAnsi="Wingdings"/>
          <w:sz w:val="14"/>
        </w:rPr>
        <w:sym w:font="Wingdings" w:char="f06f"/>
      </w:r>
      <w:r>
        <w:rPr>
          <w:sz w:val="14"/>
        </w:rPr>
        <w:t xml:space="preserve"> 250-499 </w:t>
      </w:r>
      <w:r>
        <w:rPr>
          <w:rFonts w:eastAsia="Wingdings" w:cs="Wingdings" w:ascii="Wingdings" w:hAnsi="Wingdings"/>
          <w:sz w:val="14"/>
        </w:rPr>
        <w:sym w:font="Wingdings" w:char="f06f"/>
      </w:r>
      <w:r>
        <w:rPr>
          <w:sz w:val="14"/>
        </w:rPr>
        <w:t xml:space="preserve"> 500-999 </w:t>
      </w:r>
      <w:r>
        <w:rPr>
          <w:rFonts w:eastAsia="Wingdings" w:cs="Wingdings" w:ascii="Wingdings" w:hAnsi="Wingdings"/>
          <w:sz w:val="14"/>
        </w:rPr>
        <w:sym w:font="Wingdings" w:char="f06f"/>
      </w:r>
      <w:r>
        <w:rPr>
          <w:sz w:val="14"/>
        </w:rPr>
        <w:t xml:space="preserve"> 1000+</w:t>
      </w:r>
    </w:p>
    <w:p>
      <w:pPr>
        <w:pStyle w:val="Normal"/>
        <w:jc w:val="both"/>
        <w:rPr>
          <w:sz w:val="16"/>
        </w:rPr>
      </w:pPr>
      <w:r>
        <w:rPr>
          <w:sz w:val="16"/>
        </w:rPr>
      </w:r>
    </w:p>
    <w:p>
      <w:pPr>
        <w:pStyle w:val="Normal"/>
        <w:jc w:val="both"/>
        <w:rPr>
          <w:sz w:val="16"/>
        </w:rPr>
      </w:pPr>
      <w:r>
        <w:rPr>
          <w:sz w:val="16"/>
        </w:rPr>
        <w:t>ADDRESS................................................................................................................................................................................................................................</w:t>
      </w:r>
    </w:p>
    <w:p>
      <w:pPr>
        <w:pStyle w:val="Normal"/>
        <w:jc w:val="both"/>
        <w:rPr>
          <w:sz w:val="16"/>
        </w:rPr>
      </w:pPr>
      <w:r>
        <w:rPr>
          <w:sz w:val="16"/>
        </w:rPr>
      </w:r>
    </w:p>
    <w:p>
      <w:pPr>
        <w:pStyle w:val="Normal"/>
        <w:jc w:val="both"/>
        <w:rPr>
          <w:sz w:val="16"/>
        </w:rPr>
      </w:pPr>
      <w:r>
        <w:rPr>
          <w:sz w:val="16"/>
        </w:rPr>
        <w:t>.....................................................................................TEL.................................................................DIRECT FAX.............................................................</w:t>
      </w:r>
    </w:p>
    <w:p>
      <w:pPr>
        <w:pStyle w:val="Normal"/>
        <w:pBdr>
          <w:top w:val="single" w:sz="4" w:space="1" w:color="000000"/>
          <w:left w:val="single" w:sz="4" w:space="4" w:color="000000"/>
          <w:bottom w:val="single" w:sz="4" w:space="1" w:color="000000"/>
          <w:right w:val="single" w:sz="4" w:space="0" w:color="000000"/>
        </w:pBdr>
        <w:jc w:val="both"/>
        <w:rPr>
          <w:sz w:val="16"/>
        </w:rPr>
      </w:pPr>
      <w:r>
        <w:rPr>
          <w:sz w:val="16"/>
        </w:rPr>
      </w:r>
    </w:p>
    <w:p>
      <w:pPr>
        <w:pStyle w:val="Normal"/>
        <w:pBdr>
          <w:top w:val="single" w:sz="4" w:space="1" w:color="000000"/>
          <w:left w:val="single" w:sz="4" w:space="4" w:color="000000"/>
          <w:bottom w:val="single" w:sz="4" w:space="1" w:color="000000"/>
          <w:right w:val="single" w:sz="4" w:space="0" w:color="000000"/>
        </w:pBdr>
        <w:jc w:val="both"/>
        <w:rPr>
          <w:sz w:val="16"/>
        </w:rPr>
      </w:pPr>
      <w:r>
        <w:rPr>
          <w:rFonts w:eastAsia="Wingdings" w:cs="Wingdings" w:ascii="Wingdings" w:hAnsi="Wingdings"/>
          <w:sz w:val="16"/>
        </w:rPr>
        <w:sym w:font="Wingdings" w:char="f06f"/>
      </w:r>
      <w:r>
        <w:rPr>
          <w:sz w:val="16"/>
        </w:rPr>
        <w:t xml:space="preserve"> </w:t>
      </w:r>
      <w:r>
        <w:rPr>
          <w:sz w:val="16"/>
        </w:rPr>
        <w:t xml:space="preserve">Yes, I would like to receive information about future events and services via e-mail. My e-mail address is </w:t>
      </w:r>
      <w:r>
        <w:rPr>
          <w:b/>
          <w:sz w:val="16"/>
        </w:rPr>
        <w:t>.....................................................................</w:t>
      </w:r>
    </w:p>
    <w:p>
      <w:pPr>
        <w:pStyle w:val="Normal"/>
        <w:pBdr>
          <w:top w:val="single" w:sz="4" w:space="1" w:color="000000"/>
          <w:left w:val="single" w:sz="4" w:space="4" w:color="000000"/>
          <w:bottom w:val="single" w:sz="4" w:space="1" w:color="000000"/>
          <w:right w:val="single" w:sz="4" w:space="0" w:color="000000"/>
        </w:pBdr>
        <w:jc w:val="both"/>
        <w:rPr>
          <w:sz w:val="17"/>
        </w:rPr>
      </w:pPr>
      <w:r>
        <w:rPr>
          <w:b/>
          <w:sz w:val="16"/>
        </w:rPr>
        <w:t xml:space="preserve"> </w:t>
      </w:r>
      <w:r>
        <w:rPr>
          <w:b/>
          <w:sz w:val="16"/>
        </w:rPr>
        <w:t>(Our statement of integrity can be found at www.iir-conferences.com/feedback)</w:t>
      </w:r>
    </w:p>
    <w:p>
      <w:pPr>
        <w:pStyle w:val="Normal"/>
        <w:jc w:val="both"/>
        <w:rPr>
          <w:sz w:val="17"/>
        </w:rPr>
      </w:pPr>
      <w:r>
        <w:rPr>
          <w:sz w:val="17"/>
        </w:rPr>
      </w:r>
    </w:p>
    <w:p>
      <w:pPr>
        <w:pStyle w:val="Normal"/>
        <w:pBdr>
          <w:top w:val="single" w:sz="4" w:space="1" w:color="000000"/>
          <w:left w:val="single" w:sz="4" w:space="1" w:color="000000"/>
          <w:bottom w:val="single" w:sz="4" w:space="1" w:color="000000"/>
          <w:right w:val="single" w:sz="4" w:space="1" w:color="000000"/>
        </w:pBdr>
        <w:shd w:fill="000000" w:val="clear"/>
        <w:tabs>
          <w:tab w:val="clear" w:pos="720"/>
          <w:tab w:val="left" w:pos="426" w:leader="none"/>
        </w:tabs>
        <w:jc w:val="center"/>
        <w:rPr>
          <w:sz w:val="16"/>
        </w:rPr>
      </w:pPr>
      <w:r>
        <w:rPr>
          <w:b/>
          <w:sz w:val="17"/>
        </w:rPr>
        <w:t>PLEASE BOOK ME ONTO:</w:t>
      </w:r>
    </w:p>
    <w:p>
      <w:pPr>
        <w:pStyle w:val="Normal"/>
        <w:pBdr>
          <w:top w:val="single" w:sz="4" w:space="1" w:color="000000"/>
          <w:left w:val="single" w:sz="4" w:space="1" w:color="000000"/>
          <w:bottom w:val="single" w:sz="4" w:space="1" w:color="000000"/>
          <w:right w:val="single" w:sz="4" w:space="1" w:color="000000"/>
        </w:pBdr>
        <w:tabs>
          <w:tab w:val="clear" w:pos="720"/>
          <w:tab w:val="left" w:pos="-1440" w:leader="none"/>
        </w:tabs>
        <w:jc w:val="center"/>
        <w:rPr/>
      </w:pPr>
      <w:r>
        <w:rPr>
          <w:b/>
          <w:sz w:val="17"/>
        </w:rPr>
        <w:t>REGISTRATIONS RECEIVED BEFORE SEPTEMBER 8</w:t>
      </w:r>
      <w:r>
        <w:rPr>
          <w:b/>
          <w:sz w:val="17"/>
          <w:vertAlign w:val="superscript"/>
        </w:rPr>
        <w:t>th</w:t>
      </w:r>
      <w:r>
        <w:rPr>
          <w:b/>
          <w:sz w:val="17"/>
        </w:rPr>
        <w:t xml:space="preserve"> 2000</w:t>
      </w:r>
    </w:p>
    <w:p>
      <w:pPr>
        <w:pStyle w:val="Normal"/>
        <w:pBdr>
          <w:top w:val="single" w:sz="4" w:space="1" w:color="000000"/>
          <w:left w:val="single" w:sz="4" w:space="1" w:color="000000"/>
          <w:bottom w:val="single" w:sz="4" w:space="1" w:color="000000"/>
          <w:right w:val="single" w:sz="4" w:space="1" w:color="000000"/>
        </w:pBdr>
        <w:tabs>
          <w:tab w:val="clear" w:pos="720"/>
          <w:tab w:val="left" w:pos="-1440" w:leader="none"/>
        </w:tabs>
        <w:jc w:val="both"/>
        <w:rPr/>
      </w:pPr>
      <w:r>
        <w:rPr>
          <w:rFonts w:eastAsia="Monotype Sorts" w:cs="Monotype Sorts" w:ascii="Monotype Sorts" w:hAnsi="Monotype Sorts"/>
          <w:sz w:val="37"/>
        </w:rPr>
        <w:sym w:font="Monotype Sorts" w:char="f06f"/>
      </w:r>
      <w:r>
        <w:rPr>
          <w:sz w:val="37"/>
        </w:rPr>
        <w:t xml:space="preserve"> </w:t>
      </w:r>
      <w:r>
        <w:rPr>
          <w:b/>
          <w:sz w:val="17"/>
        </w:rPr>
        <w:t>Conference and Summit Day + 1 Workshop</w:t>
      </w:r>
      <w:r>
        <w:rPr>
          <w:sz w:val="17"/>
        </w:rPr>
        <w:t xml:space="preserve"> = £2097 </w:t>
      </w:r>
      <w:r>
        <w:rPr>
          <w:b/>
          <w:sz w:val="17"/>
        </w:rPr>
        <w:t>(includes £300 discount)</w:t>
      </w:r>
      <w:r>
        <w:rPr>
          <w:sz w:val="17"/>
        </w:rPr>
        <w:t xml:space="preserve"> (+French VAT @ 19.6%) = £2508.01</w:t>
      </w:r>
    </w:p>
    <w:p>
      <w:pPr>
        <w:pStyle w:val="Normal"/>
        <w:pBdr>
          <w:top w:val="single" w:sz="4" w:space="1" w:color="000000"/>
          <w:left w:val="single" w:sz="4" w:space="1" w:color="000000"/>
          <w:bottom w:val="single" w:sz="4" w:space="1" w:color="000000"/>
          <w:right w:val="single" w:sz="4" w:space="1" w:color="000000"/>
        </w:pBdr>
        <w:tabs>
          <w:tab w:val="clear" w:pos="720"/>
          <w:tab w:val="left" w:pos="-1440" w:leader="none"/>
        </w:tabs>
        <w:jc w:val="both"/>
        <w:rPr>
          <w:sz w:val="21"/>
        </w:rPr>
      </w:pPr>
      <w:r>
        <w:rPr>
          <w:rFonts w:eastAsia="Monotype Sorts" w:cs="Monotype Sorts" w:ascii="Monotype Sorts" w:hAnsi="Monotype Sorts"/>
          <w:sz w:val="37"/>
        </w:rPr>
        <w:sym w:font="Monotype Sorts" w:char="f06f"/>
      </w:r>
      <w:r>
        <w:rPr>
          <w:sz w:val="37"/>
        </w:rPr>
        <w:t xml:space="preserve"> </w:t>
      </w:r>
      <w:r>
        <w:rPr>
          <w:b/>
          <w:sz w:val="17"/>
        </w:rPr>
        <w:t xml:space="preserve">Conference and Summit Day = </w:t>
      </w:r>
      <w:r>
        <w:rPr>
          <w:sz w:val="17"/>
        </w:rPr>
        <w:t xml:space="preserve">£1798 </w:t>
      </w:r>
      <w:r>
        <w:rPr>
          <w:b/>
          <w:sz w:val="17"/>
        </w:rPr>
        <w:t>(includes £200 discount)</w:t>
      </w:r>
      <w:r>
        <w:rPr>
          <w:sz w:val="17"/>
        </w:rPr>
        <w:t xml:space="preserve"> (+ French VAT @ 19.6%) = £2150.41</w:t>
      </w:r>
    </w:p>
    <w:p>
      <w:pPr>
        <w:pStyle w:val="Normal"/>
        <w:pBdr>
          <w:top w:val="single" w:sz="4" w:space="1" w:color="000000"/>
          <w:left w:val="single" w:sz="4" w:space="1" w:color="000000"/>
          <w:bottom w:val="single" w:sz="4" w:space="1" w:color="000000"/>
          <w:right w:val="single" w:sz="4" w:space="1" w:color="000000"/>
        </w:pBdr>
        <w:tabs>
          <w:tab w:val="clear" w:pos="720"/>
          <w:tab w:val="left" w:pos="-1440" w:leader="none"/>
        </w:tabs>
        <w:jc w:val="both"/>
        <w:rPr/>
      </w:pPr>
      <w:r>
        <w:rPr>
          <w:rFonts w:eastAsia="Monotype Sorts" w:cs="Monotype Sorts" w:ascii="Monotype Sorts" w:hAnsi="Monotype Sorts"/>
          <w:sz w:val="37"/>
        </w:rPr>
        <w:sym w:font="Monotype Sorts" w:char="f06f"/>
      </w:r>
      <w:r>
        <w:rPr>
          <w:sz w:val="37"/>
        </w:rPr>
        <w:t xml:space="preserve"> </w:t>
      </w:r>
      <w:r>
        <w:rPr>
          <w:b/>
          <w:sz w:val="17"/>
        </w:rPr>
        <w:t xml:space="preserve">Conference and 1 workshop = </w:t>
      </w:r>
      <w:r>
        <w:rPr>
          <w:sz w:val="17"/>
        </w:rPr>
        <w:t xml:space="preserve">£1598 </w:t>
      </w:r>
      <w:r>
        <w:rPr>
          <w:b/>
          <w:sz w:val="17"/>
        </w:rPr>
        <w:t>(includes £200 discount)</w:t>
      </w:r>
      <w:r>
        <w:rPr>
          <w:sz w:val="17"/>
        </w:rPr>
        <w:t xml:space="preserve"> (+ French VAT @ 19.6%) = £1911.21</w:t>
      </w:r>
    </w:p>
    <w:p>
      <w:pPr>
        <w:pStyle w:val="Normal"/>
        <w:pBdr>
          <w:top w:val="single" w:sz="4" w:space="1" w:color="000000"/>
          <w:left w:val="single" w:sz="4" w:space="1" w:color="000000"/>
          <w:bottom w:val="single" w:sz="4" w:space="1" w:color="000000"/>
          <w:right w:val="single" w:sz="4" w:space="1" w:color="000000"/>
        </w:pBdr>
        <w:tabs>
          <w:tab w:val="clear" w:pos="720"/>
          <w:tab w:val="left" w:pos="-1440" w:leader="none"/>
        </w:tabs>
        <w:jc w:val="both"/>
        <w:rPr>
          <w:sz w:val="19"/>
        </w:rPr>
      </w:pPr>
      <w:r>
        <w:rPr>
          <w:sz w:val="17"/>
        </w:rPr>
        <w:tab/>
        <w:t xml:space="preserve">Please specify workshop:  Credit Risk Masterclass </w:t>
      </w:r>
      <w:r>
        <w:rPr>
          <w:rFonts w:eastAsia="Monotype Sorts" w:cs="Monotype Sorts" w:ascii="Monotype Sorts" w:hAnsi="Monotype Sorts"/>
          <w:sz w:val="37"/>
        </w:rPr>
        <w:sym w:font="Monotype Sorts" w:char="f06f"/>
      </w:r>
      <w:r>
        <w:rPr>
          <w:sz w:val="37"/>
        </w:rPr>
        <w:t xml:space="preserve"> </w:t>
      </w:r>
      <w:r>
        <w:rPr>
          <w:sz w:val="17"/>
        </w:rPr>
        <w:t xml:space="preserve">      Prof. Helyette Geman </w:t>
      </w:r>
      <w:r>
        <w:rPr>
          <w:rFonts w:eastAsia="Monotype Sorts" w:cs="Monotype Sorts" w:ascii="Monotype Sorts" w:hAnsi="Monotype Sorts"/>
          <w:sz w:val="37"/>
        </w:rPr>
        <w:sym w:font="Monotype Sorts" w:char="f06f"/>
      </w:r>
    </w:p>
    <w:p>
      <w:pPr>
        <w:pStyle w:val="Normal"/>
        <w:pBdr>
          <w:top w:val="single" w:sz="4" w:space="1" w:color="000000"/>
          <w:left w:val="single" w:sz="4" w:space="1" w:color="000000"/>
          <w:bottom w:val="single" w:sz="4" w:space="1" w:color="000000"/>
          <w:right w:val="single" w:sz="4" w:space="1" w:color="000000"/>
        </w:pBdr>
        <w:tabs>
          <w:tab w:val="clear" w:pos="720"/>
          <w:tab w:val="left" w:pos="-1440" w:leader="none"/>
        </w:tabs>
        <w:jc w:val="both"/>
        <w:rPr/>
      </w:pPr>
      <w:r>
        <w:rPr>
          <w:rFonts w:eastAsia="Monotype Sorts" w:cs="Monotype Sorts" w:ascii="Monotype Sorts" w:hAnsi="Monotype Sorts"/>
          <w:sz w:val="37"/>
        </w:rPr>
        <w:sym w:font="Monotype Sorts" w:char="f06f"/>
      </w:r>
      <w:r>
        <w:rPr>
          <w:sz w:val="37"/>
        </w:rPr>
        <w:t xml:space="preserve"> </w:t>
      </w:r>
      <w:r>
        <w:rPr>
          <w:b/>
          <w:sz w:val="17"/>
        </w:rPr>
        <w:t xml:space="preserve">Conference (KN1188) </w:t>
      </w:r>
      <w:r>
        <w:rPr>
          <w:sz w:val="17"/>
        </w:rPr>
        <w:t xml:space="preserve"> = £1199 </w:t>
      </w:r>
      <w:r>
        <w:rPr>
          <w:b/>
          <w:sz w:val="17"/>
        </w:rPr>
        <w:t>(includes £100 discount)</w:t>
      </w:r>
      <w:r>
        <w:rPr>
          <w:sz w:val="17"/>
        </w:rPr>
        <w:t xml:space="preserve"> (+ French VAT @ 19.6%) = £1434.00</w:t>
      </w:r>
    </w:p>
    <w:p>
      <w:pPr>
        <w:pStyle w:val="Normal"/>
        <w:pBdr>
          <w:top w:val="single" w:sz="4" w:space="1" w:color="000000"/>
          <w:left w:val="single" w:sz="4" w:space="1" w:color="000000"/>
          <w:bottom w:val="single" w:sz="4" w:space="1" w:color="000000"/>
          <w:right w:val="single" w:sz="4" w:space="1" w:color="000000"/>
        </w:pBdr>
        <w:tabs>
          <w:tab w:val="clear" w:pos="720"/>
          <w:tab w:val="left" w:pos="-1440" w:leader="none"/>
        </w:tabs>
        <w:jc w:val="both"/>
        <w:rPr/>
      </w:pPr>
      <w:r>
        <w:rPr>
          <w:rFonts w:eastAsia="Monotype Sorts" w:cs="Monotype Sorts" w:ascii="Monotype Sorts" w:hAnsi="Monotype Sorts"/>
          <w:sz w:val="37"/>
        </w:rPr>
        <w:sym w:font="Monotype Sorts" w:char="f06f"/>
      </w:r>
      <w:r>
        <w:rPr>
          <w:sz w:val="37"/>
        </w:rPr>
        <w:t xml:space="preserve"> </w:t>
      </w:r>
      <w:r>
        <w:rPr>
          <w:b/>
          <w:sz w:val="17"/>
        </w:rPr>
        <w:t xml:space="preserve">Summit Day only = </w:t>
      </w:r>
      <w:r>
        <w:rPr>
          <w:sz w:val="17"/>
        </w:rPr>
        <w:t>£799 (+ French VAT @ 19.6%) = £955.60</w:t>
      </w:r>
    </w:p>
    <w:p>
      <w:pPr>
        <w:pStyle w:val="Normal"/>
        <w:pBdr>
          <w:top w:val="single" w:sz="4" w:space="1" w:color="000000"/>
          <w:left w:val="single" w:sz="4" w:space="1" w:color="000000"/>
          <w:bottom w:val="single" w:sz="4" w:space="1" w:color="000000"/>
          <w:right w:val="single" w:sz="4" w:space="1" w:color="000000"/>
        </w:pBdr>
        <w:tabs>
          <w:tab w:val="clear" w:pos="720"/>
          <w:tab w:val="left" w:pos="-1440" w:leader="none"/>
        </w:tabs>
        <w:jc w:val="both"/>
        <w:rPr>
          <w:b/>
          <w:sz w:val="17"/>
        </w:rPr>
      </w:pPr>
      <w:r>
        <w:rPr>
          <w:rFonts w:eastAsia="Monotype Sorts" w:cs="Monotype Sorts" w:ascii="Monotype Sorts" w:hAnsi="Monotype Sorts"/>
          <w:sz w:val="37"/>
        </w:rPr>
        <w:sym w:font="Monotype Sorts" w:char="f06f"/>
      </w:r>
      <w:r>
        <w:rPr>
          <w:sz w:val="37"/>
        </w:rPr>
        <w:t xml:space="preserve"> </w:t>
      </w:r>
      <w:r>
        <w:rPr>
          <w:b/>
          <w:sz w:val="17"/>
        </w:rPr>
        <w:t xml:space="preserve">Workshop only = </w:t>
      </w:r>
      <w:r>
        <w:rPr>
          <w:sz w:val="17"/>
        </w:rPr>
        <w:t xml:space="preserve">£699 (+ French VAT @ 19.6%) = £836.00  Credit Risk Masterclass </w:t>
      </w:r>
      <w:r>
        <w:rPr>
          <w:rFonts w:eastAsia="Monotype Sorts" w:cs="Monotype Sorts" w:ascii="Monotype Sorts" w:hAnsi="Monotype Sorts"/>
          <w:sz w:val="37"/>
        </w:rPr>
        <w:sym w:font="Monotype Sorts" w:char="f06f"/>
      </w:r>
      <w:r>
        <w:rPr>
          <w:sz w:val="37"/>
        </w:rPr>
        <w:t xml:space="preserve"> </w:t>
      </w:r>
      <w:r>
        <w:rPr>
          <w:sz w:val="17"/>
        </w:rPr>
        <w:t xml:space="preserve">      Prof. Helyette Geman </w:t>
      </w:r>
      <w:r>
        <w:rPr>
          <w:rFonts w:eastAsia="Monotype Sorts" w:cs="Monotype Sorts" w:ascii="Monotype Sorts" w:hAnsi="Monotype Sorts"/>
          <w:sz w:val="37"/>
        </w:rPr>
        <w:sym w:font="Monotype Sorts" w:char="f06f"/>
      </w:r>
    </w:p>
    <w:p>
      <w:pPr>
        <w:pStyle w:val="Normal"/>
        <w:pBdr>
          <w:top w:val="single" w:sz="4" w:space="1" w:color="000000"/>
          <w:left w:val="single" w:sz="4" w:space="1" w:color="000000"/>
          <w:bottom w:val="single" w:sz="4" w:space="1" w:color="000000"/>
          <w:right w:val="single" w:sz="4" w:space="1" w:color="000000"/>
        </w:pBdr>
        <w:tabs>
          <w:tab w:val="clear" w:pos="720"/>
          <w:tab w:val="left" w:pos="-1440" w:leader="none"/>
        </w:tabs>
        <w:jc w:val="both"/>
        <w:rPr>
          <w:sz w:val="9"/>
        </w:rPr>
      </w:pPr>
      <w:r>
        <w:rPr>
          <w:sz w:val="9"/>
        </w:rPr>
        <w:t>_______________________________________________________________________________________________________________________________________________________________________________________________________</w:t>
      </w:r>
    </w:p>
    <w:p>
      <w:pPr>
        <w:pStyle w:val="Normal"/>
        <w:pBdr>
          <w:top w:val="single" w:sz="4" w:space="1" w:color="000000"/>
          <w:left w:val="single" w:sz="4" w:space="1" w:color="000000"/>
          <w:bottom w:val="single" w:sz="4" w:space="1" w:color="000000"/>
          <w:right w:val="single" w:sz="4" w:space="1" w:color="000000"/>
        </w:pBdr>
        <w:tabs>
          <w:tab w:val="clear" w:pos="720"/>
          <w:tab w:val="left" w:pos="-1440" w:leader="none"/>
        </w:tabs>
        <w:jc w:val="center"/>
        <w:rPr>
          <w:b/>
          <w:sz w:val="17"/>
        </w:rPr>
      </w:pPr>
      <w:r>
        <w:rPr>
          <w:b/>
          <w:sz w:val="17"/>
        </w:rPr>
        <w:t>REGISTRATIONS RECEIVED AFTER SEPTEMBER 8th 2000</w:t>
      </w:r>
    </w:p>
    <w:p>
      <w:pPr>
        <w:pStyle w:val="Normal"/>
        <w:pBdr>
          <w:top w:val="single" w:sz="4" w:space="1" w:color="000000"/>
          <w:left w:val="single" w:sz="4" w:space="1" w:color="000000"/>
          <w:bottom w:val="single" w:sz="4" w:space="1" w:color="000000"/>
          <w:right w:val="single" w:sz="4" w:space="1" w:color="000000"/>
        </w:pBdr>
        <w:tabs>
          <w:tab w:val="clear" w:pos="720"/>
          <w:tab w:val="left" w:pos="-1440" w:leader="none"/>
        </w:tabs>
        <w:jc w:val="both"/>
        <w:rPr/>
      </w:pPr>
      <w:r>
        <w:rPr>
          <w:rFonts w:eastAsia="Monotype Sorts" w:cs="Monotype Sorts" w:ascii="Monotype Sorts" w:hAnsi="Monotype Sorts"/>
          <w:sz w:val="37"/>
        </w:rPr>
        <w:sym w:font="Monotype Sorts" w:char="f06f"/>
      </w:r>
      <w:r>
        <w:rPr>
          <w:sz w:val="37"/>
        </w:rPr>
        <w:t xml:space="preserve"> </w:t>
      </w:r>
      <w:r>
        <w:rPr>
          <w:b/>
          <w:sz w:val="17"/>
        </w:rPr>
        <w:t>Conference and Summit Day + 1 Workshop</w:t>
      </w:r>
      <w:r>
        <w:rPr>
          <w:sz w:val="17"/>
        </w:rPr>
        <w:t xml:space="preserve"> = £2197 </w:t>
      </w:r>
      <w:r>
        <w:rPr>
          <w:b/>
          <w:sz w:val="17"/>
        </w:rPr>
        <w:t>(includes £200 discount)</w:t>
      </w:r>
      <w:r>
        <w:rPr>
          <w:sz w:val="17"/>
        </w:rPr>
        <w:t xml:space="preserve"> (+French VAT @ 19.6%) = £2627.61</w:t>
      </w:r>
    </w:p>
    <w:p>
      <w:pPr>
        <w:pStyle w:val="Normal"/>
        <w:pBdr>
          <w:top w:val="single" w:sz="4" w:space="1" w:color="000000"/>
          <w:left w:val="single" w:sz="4" w:space="1" w:color="000000"/>
          <w:bottom w:val="single" w:sz="4" w:space="1" w:color="000000"/>
          <w:right w:val="single" w:sz="4" w:space="1" w:color="000000"/>
        </w:pBdr>
        <w:tabs>
          <w:tab w:val="clear" w:pos="720"/>
          <w:tab w:val="left" w:pos="-1440" w:leader="none"/>
        </w:tabs>
        <w:jc w:val="both"/>
        <w:rPr>
          <w:sz w:val="21"/>
        </w:rPr>
      </w:pPr>
      <w:r>
        <w:rPr>
          <w:rFonts w:eastAsia="Monotype Sorts" w:cs="Monotype Sorts" w:ascii="Monotype Sorts" w:hAnsi="Monotype Sorts"/>
          <w:sz w:val="37"/>
        </w:rPr>
        <w:sym w:font="Monotype Sorts" w:char="f06f"/>
      </w:r>
      <w:r>
        <w:rPr>
          <w:sz w:val="37"/>
        </w:rPr>
        <w:t xml:space="preserve"> </w:t>
      </w:r>
      <w:r>
        <w:rPr>
          <w:b/>
          <w:sz w:val="17"/>
        </w:rPr>
        <w:t xml:space="preserve">Conference and Summit Day = </w:t>
      </w:r>
      <w:r>
        <w:rPr>
          <w:sz w:val="17"/>
        </w:rPr>
        <w:t xml:space="preserve">£1898 </w:t>
      </w:r>
      <w:r>
        <w:rPr>
          <w:b/>
          <w:sz w:val="17"/>
        </w:rPr>
        <w:t>(includes £100 discount)</w:t>
      </w:r>
      <w:r>
        <w:rPr>
          <w:sz w:val="17"/>
        </w:rPr>
        <w:t xml:space="preserve"> (+ French VAT @ 19.6%) = £2270.01</w:t>
      </w:r>
    </w:p>
    <w:p>
      <w:pPr>
        <w:pStyle w:val="Normal"/>
        <w:pBdr>
          <w:top w:val="single" w:sz="4" w:space="1" w:color="000000"/>
          <w:left w:val="single" w:sz="4" w:space="1" w:color="000000"/>
          <w:bottom w:val="single" w:sz="4" w:space="1" w:color="000000"/>
          <w:right w:val="single" w:sz="4" w:space="1" w:color="000000"/>
        </w:pBdr>
        <w:tabs>
          <w:tab w:val="clear" w:pos="720"/>
          <w:tab w:val="left" w:pos="-1440" w:leader="none"/>
        </w:tabs>
        <w:jc w:val="both"/>
        <w:rPr/>
      </w:pPr>
      <w:r>
        <w:rPr>
          <w:rFonts w:eastAsia="Monotype Sorts" w:cs="Monotype Sorts" w:ascii="Monotype Sorts" w:hAnsi="Monotype Sorts"/>
          <w:sz w:val="37"/>
        </w:rPr>
        <w:sym w:font="Monotype Sorts" w:char="f06f"/>
      </w:r>
      <w:r>
        <w:rPr>
          <w:sz w:val="37"/>
        </w:rPr>
        <w:t xml:space="preserve"> </w:t>
      </w:r>
      <w:r>
        <w:rPr>
          <w:b/>
          <w:sz w:val="17"/>
        </w:rPr>
        <w:t xml:space="preserve">Conference and 1 workshop = </w:t>
      </w:r>
      <w:r>
        <w:rPr>
          <w:sz w:val="17"/>
        </w:rPr>
        <w:t xml:space="preserve">£1698 </w:t>
      </w:r>
      <w:r>
        <w:rPr>
          <w:b/>
          <w:sz w:val="17"/>
        </w:rPr>
        <w:t>(includes £100 discount)</w:t>
      </w:r>
      <w:r>
        <w:rPr>
          <w:sz w:val="17"/>
        </w:rPr>
        <w:t xml:space="preserve"> (+ French VAT @ 19.6%) = £2030.81</w:t>
      </w:r>
    </w:p>
    <w:p>
      <w:pPr>
        <w:pStyle w:val="Normal"/>
        <w:pBdr>
          <w:top w:val="single" w:sz="4" w:space="1" w:color="000000"/>
          <w:left w:val="single" w:sz="4" w:space="1" w:color="000000"/>
          <w:bottom w:val="single" w:sz="4" w:space="1" w:color="000000"/>
          <w:right w:val="single" w:sz="4" w:space="1" w:color="000000"/>
        </w:pBdr>
        <w:tabs>
          <w:tab w:val="clear" w:pos="720"/>
          <w:tab w:val="left" w:pos="-1440" w:leader="none"/>
        </w:tabs>
        <w:jc w:val="both"/>
        <w:rPr>
          <w:sz w:val="19"/>
        </w:rPr>
      </w:pPr>
      <w:r>
        <w:rPr>
          <w:sz w:val="17"/>
        </w:rPr>
        <w:tab/>
        <w:t xml:space="preserve">Please specify workshop:  Credit Risk Masterclass </w:t>
      </w:r>
      <w:r>
        <w:rPr>
          <w:rFonts w:eastAsia="Monotype Sorts" w:cs="Monotype Sorts" w:ascii="Monotype Sorts" w:hAnsi="Monotype Sorts"/>
          <w:sz w:val="37"/>
        </w:rPr>
        <w:sym w:font="Monotype Sorts" w:char="f06f"/>
      </w:r>
      <w:r>
        <w:rPr>
          <w:sz w:val="37"/>
        </w:rPr>
        <w:t xml:space="preserve"> </w:t>
      </w:r>
      <w:r>
        <w:rPr>
          <w:sz w:val="17"/>
        </w:rPr>
        <w:t xml:space="preserve">      Prof. Helyette Geman </w:t>
      </w:r>
      <w:r>
        <w:rPr>
          <w:rFonts w:eastAsia="Monotype Sorts" w:cs="Monotype Sorts" w:ascii="Monotype Sorts" w:hAnsi="Monotype Sorts"/>
          <w:sz w:val="37"/>
        </w:rPr>
        <w:sym w:font="Monotype Sorts" w:char="f06f"/>
      </w:r>
    </w:p>
    <w:p>
      <w:pPr>
        <w:pStyle w:val="Normal"/>
        <w:pBdr>
          <w:top w:val="single" w:sz="4" w:space="1" w:color="000000"/>
          <w:left w:val="single" w:sz="4" w:space="1" w:color="000000"/>
          <w:bottom w:val="single" w:sz="4" w:space="1" w:color="000000"/>
          <w:right w:val="single" w:sz="4" w:space="1" w:color="000000"/>
        </w:pBdr>
        <w:tabs>
          <w:tab w:val="clear" w:pos="720"/>
          <w:tab w:val="left" w:pos="-1440" w:leader="none"/>
        </w:tabs>
        <w:jc w:val="both"/>
        <w:rPr/>
      </w:pPr>
      <w:r>
        <w:rPr>
          <w:rFonts w:eastAsia="Monotype Sorts" w:cs="Monotype Sorts" w:ascii="Monotype Sorts" w:hAnsi="Monotype Sorts"/>
          <w:sz w:val="37"/>
        </w:rPr>
        <w:sym w:font="Monotype Sorts" w:char="f06f"/>
      </w:r>
      <w:r>
        <w:rPr>
          <w:sz w:val="37"/>
        </w:rPr>
        <w:t xml:space="preserve"> </w:t>
      </w:r>
      <w:r>
        <w:rPr>
          <w:b/>
          <w:sz w:val="17"/>
        </w:rPr>
        <w:t xml:space="preserve">Conference (KN1188) </w:t>
      </w:r>
      <w:r>
        <w:rPr>
          <w:sz w:val="17"/>
        </w:rPr>
        <w:t xml:space="preserve"> = £1299 (+ French VAT @ 19.6%) = £1553.60</w:t>
      </w:r>
    </w:p>
    <w:p>
      <w:pPr>
        <w:pStyle w:val="Normal"/>
        <w:pBdr>
          <w:top w:val="single" w:sz="4" w:space="1" w:color="000000"/>
          <w:left w:val="single" w:sz="4" w:space="1" w:color="000000"/>
          <w:bottom w:val="single" w:sz="4" w:space="1" w:color="000000"/>
          <w:right w:val="single" w:sz="4" w:space="1" w:color="000000"/>
        </w:pBdr>
        <w:tabs>
          <w:tab w:val="clear" w:pos="720"/>
          <w:tab w:val="left" w:pos="-1440" w:leader="none"/>
        </w:tabs>
        <w:jc w:val="both"/>
        <w:rPr/>
      </w:pPr>
      <w:r>
        <w:rPr>
          <w:rFonts w:eastAsia="Monotype Sorts" w:cs="Monotype Sorts" w:ascii="Monotype Sorts" w:hAnsi="Monotype Sorts"/>
          <w:sz w:val="37"/>
        </w:rPr>
        <w:sym w:font="Monotype Sorts" w:char="f06f"/>
      </w:r>
      <w:r>
        <w:rPr>
          <w:sz w:val="37"/>
        </w:rPr>
        <w:t xml:space="preserve"> </w:t>
      </w:r>
      <w:r>
        <w:rPr>
          <w:b/>
          <w:sz w:val="17"/>
        </w:rPr>
        <w:t xml:space="preserve">Summit Day only = </w:t>
      </w:r>
      <w:r>
        <w:rPr>
          <w:sz w:val="17"/>
        </w:rPr>
        <w:t>£89999 (+ French VAT @ 19.6%) = £1075.20</w:t>
      </w:r>
    </w:p>
    <w:p>
      <w:pPr>
        <w:pStyle w:val="Normal"/>
        <w:pBdr>
          <w:top w:val="single" w:sz="4" w:space="1" w:color="000000"/>
          <w:left w:val="single" w:sz="4" w:space="1" w:color="000000"/>
          <w:bottom w:val="single" w:sz="4" w:space="1" w:color="000000"/>
          <w:right w:val="single" w:sz="4" w:space="1" w:color="000000"/>
        </w:pBdr>
        <w:tabs>
          <w:tab w:val="clear" w:pos="720"/>
          <w:tab w:val="left" w:pos="-1440" w:leader="none"/>
        </w:tabs>
        <w:jc w:val="both"/>
        <w:rPr>
          <w:b/>
          <w:sz w:val="17"/>
        </w:rPr>
      </w:pPr>
      <w:r>
        <w:rPr>
          <w:rFonts w:eastAsia="Monotype Sorts" w:cs="Monotype Sorts" w:ascii="Monotype Sorts" w:hAnsi="Monotype Sorts"/>
          <w:sz w:val="37"/>
        </w:rPr>
        <w:sym w:font="Monotype Sorts" w:char="f06f"/>
      </w:r>
      <w:r>
        <w:rPr>
          <w:sz w:val="37"/>
        </w:rPr>
        <w:t xml:space="preserve"> </w:t>
      </w:r>
      <w:r>
        <w:rPr>
          <w:b/>
          <w:sz w:val="17"/>
        </w:rPr>
        <w:t xml:space="preserve">Workshop = </w:t>
      </w:r>
      <w:r>
        <w:rPr>
          <w:sz w:val="17"/>
        </w:rPr>
        <w:t xml:space="preserve">£799 (+ French VAT @ 19.6%) = £955.60  Credit Risk Masterclass </w:t>
      </w:r>
      <w:r>
        <w:rPr>
          <w:rFonts w:eastAsia="Monotype Sorts" w:cs="Monotype Sorts" w:ascii="Monotype Sorts" w:hAnsi="Monotype Sorts"/>
          <w:sz w:val="37"/>
        </w:rPr>
        <w:sym w:font="Monotype Sorts" w:char="f06f"/>
      </w:r>
      <w:r>
        <w:rPr>
          <w:sz w:val="37"/>
        </w:rPr>
        <w:t xml:space="preserve"> </w:t>
      </w:r>
      <w:r>
        <w:rPr>
          <w:sz w:val="17"/>
        </w:rPr>
        <w:t xml:space="preserve">      Prof. Helyette Geman </w:t>
      </w:r>
      <w:r>
        <w:rPr>
          <w:rFonts w:eastAsia="Monotype Sorts" w:cs="Monotype Sorts" w:ascii="Monotype Sorts" w:hAnsi="Monotype Sorts"/>
          <w:sz w:val="37"/>
        </w:rPr>
        <w:sym w:font="Monotype Sorts" w:char="f06f"/>
      </w:r>
    </w:p>
    <w:p>
      <w:pPr>
        <w:pStyle w:val="Normal"/>
        <w:jc w:val="center"/>
        <w:rPr>
          <w:b/>
          <w:i/>
          <w:i/>
          <w:sz w:val="17"/>
          <w:u w:val="single"/>
        </w:rPr>
      </w:pPr>
      <w:r>
        <w:rPr>
          <w:b/>
          <w:sz w:val="17"/>
          <w:u w:val="single"/>
        </w:rPr>
        <w:t>4 MEANS OF PAYMENT:</w:t>
      </w:r>
    </w:p>
    <w:p>
      <w:pPr>
        <w:pStyle w:val="Normal"/>
        <w:rPr>
          <w:sz w:val="18"/>
        </w:rPr>
      </w:pPr>
      <w:r>
        <w:rPr>
          <w:sz w:val="18"/>
        </w:rPr>
        <w:t xml:space="preserve">Please use this form as our request for payment. A cheque, a banker’s draft or credit card details must accompany all posted registrations. Your  participation is guaranteed only when full payment has been received. </w:t>
      </w:r>
      <w:r>
        <w:rPr>
          <w:sz w:val="18"/>
          <w:u w:val="single"/>
        </w:rPr>
        <w:t>Please tick one:</w:t>
      </w:r>
    </w:p>
    <w:p>
      <w:pPr>
        <w:pStyle w:val="Normal"/>
        <w:rPr/>
      </w:pPr>
      <w:r>
        <w:rPr>
          <w:rFonts w:ascii="Wingdings" w:hAnsi="Wingdings"/>
          <w:sz w:val="18"/>
        </w:rPr>
        <w:sym w:font="Wingdings" w:char="a8"/>
      </w:r>
      <w:r>
        <w:rPr>
          <w:sz w:val="18"/>
        </w:rPr>
        <w:tab/>
        <w:t>I enclose my cheque made payable to ICBI for the sum of £______________________</w:t>
      </w:r>
    </w:p>
    <w:p>
      <w:pPr>
        <w:pStyle w:val="Normal"/>
        <w:rPr/>
      </w:pPr>
      <w:r>
        <w:rPr>
          <w:rFonts w:ascii="Wingdings" w:hAnsi="Wingdings"/>
          <w:sz w:val="18"/>
        </w:rPr>
        <w:sym w:font="Wingdings" w:char="a8"/>
      </w:r>
      <w:r>
        <w:rPr>
          <w:sz w:val="18"/>
        </w:rPr>
        <w:tab/>
        <w:t>I will arrange a banker's draft of £__________________________________________</w:t>
      </w:r>
    </w:p>
    <w:p>
      <w:pPr>
        <w:pStyle w:val="Normal"/>
        <w:rPr/>
      </w:pPr>
      <w:r>
        <w:rPr>
          <w:rFonts w:ascii="Wingdings" w:hAnsi="Wingdings"/>
          <w:sz w:val="18"/>
        </w:rPr>
        <w:sym w:font="Wingdings" w:char="a8"/>
      </w:r>
      <w:r>
        <w:rPr>
          <w:sz w:val="18"/>
        </w:rPr>
        <w:tab/>
        <w:t xml:space="preserve">I will pay by bank transfer, made to: Barclays Bank plc, 54 Lombard St, London, UK. </w:t>
      </w:r>
      <w:r>
        <w:rPr>
          <w:b/>
          <w:sz w:val="18"/>
        </w:rPr>
        <w:t>Account name:</w:t>
      </w:r>
      <w:r>
        <w:rPr>
          <w:sz w:val="18"/>
        </w:rPr>
        <w:t xml:space="preserve"> IIR Ltd - International Division</w:t>
      </w:r>
    </w:p>
    <w:p>
      <w:pPr>
        <w:pStyle w:val="Normal"/>
        <w:rPr/>
      </w:pPr>
      <w:r>
        <w:rPr>
          <w:b/>
          <w:sz w:val="18"/>
        </w:rPr>
        <w:tab/>
        <w:t>Account no:</w:t>
      </w:r>
      <w:r>
        <w:rPr>
          <w:sz w:val="18"/>
        </w:rPr>
        <w:t xml:space="preserve"> 30091553  </w:t>
      </w:r>
      <w:r>
        <w:rPr>
          <w:b/>
          <w:sz w:val="18"/>
        </w:rPr>
        <w:t>Sort Code:</w:t>
      </w:r>
      <w:r>
        <w:rPr>
          <w:sz w:val="18"/>
        </w:rPr>
        <w:t xml:space="preserve"> 20-00-00  </w:t>
      </w:r>
      <w:r>
        <w:rPr>
          <w:b/>
          <w:sz w:val="18"/>
        </w:rPr>
        <w:t>Please insert delegate name and Conference Code KN1188 in the transmission details</w:t>
      </w:r>
      <w:r>
        <w:rPr>
          <w:sz w:val="18"/>
        </w:rPr>
        <w:t>.</w:t>
      </w:r>
    </w:p>
    <w:p>
      <w:pPr>
        <w:pStyle w:val="Normal"/>
        <w:rPr>
          <w:sz w:val="18"/>
        </w:rPr>
      </w:pPr>
      <w:r>
        <w:rPr>
          <w:sz w:val="18"/>
        </w:rPr>
        <w:tab/>
        <w:t>French VAT Registration number: 0339304729500026</w:t>
      </w:r>
    </w:p>
    <w:p>
      <w:pPr>
        <w:pStyle w:val="Normal"/>
        <w:rPr/>
      </w:pPr>
      <w:r>
        <w:rPr>
          <w:rFonts w:ascii="Wingdings" w:hAnsi="Wingdings"/>
          <w:sz w:val="18"/>
        </w:rPr>
        <w:sym w:font="Wingdings" w:char="a8"/>
      </w:r>
      <w:r>
        <w:rPr>
          <w:sz w:val="18"/>
        </w:rPr>
        <w:tab/>
        <w:t xml:space="preserve">Please debit my </w:t>
      </w:r>
      <w:r>
        <w:rPr>
          <w:rFonts w:ascii="Wingdings" w:hAnsi="Wingdings"/>
          <w:sz w:val="18"/>
        </w:rPr>
        <w:sym w:font="Wingdings" w:char="a8"/>
      </w:r>
      <w:r>
        <w:rPr>
          <w:sz w:val="18"/>
        </w:rPr>
        <w:t xml:space="preserve"> VISA </w:t>
      </w:r>
      <w:r>
        <w:rPr>
          <w:rFonts w:ascii="Wingdings" w:hAnsi="Wingdings"/>
          <w:sz w:val="18"/>
        </w:rPr>
        <w:sym w:font="Wingdings" w:char="a8"/>
      </w:r>
      <w:r>
        <w:rPr>
          <w:sz w:val="18"/>
        </w:rPr>
        <w:t xml:space="preserve"> AMERICAN EXPRESS </w:t>
      </w:r>
      <w:r>
        <w:rPr>
          <w:rFonts w:ascii="Wingdings" w:hAnsi="Wingdings"/>
          <w:sz w:val="18"/>
        </w:rPr>
        <w:sym w:font="Wingdings" w:char="a8"/>
      </w:r>
      <w:r>
        <w:rPr>
          <w:sz w:val="18"/>
        </w:rPr>
        <w:t xml:space="preserve"> EUROCARD </w:t>
      </w:r>
      <w:r>
        <w:rPr>
          <w:rFonts w:ascii="Wingdings" w:hAnsi="Wingdings"/>
          <w:sz w:val="18"/>
        </w:rPr>
        <w:sym w:font="Wingdings" w:char="a8"/>
      </w:r>
      <w:r>
        <w:rPr>
          <w:sz w:val="18"/>
        </w:rPr>
        <w:t xml:space="preserve"> MASTERCARD</w:t>
        <w:tab/>
      </w:r>
    </w:p>
    <w:p>
      <w:pPr>
        <w:pStyle w:val="Normal"/>
        <w:rPr/>
      </w:pPr>
      <w:r>
        <w:rPr>
          <w:sz w:val="18"/>
        </w:rPr>
        <w:t>Card number</w:t>
      </w:r>
      <w:r>
        <w:rPr>
          <w:sz w:val="17"/>
        </w:rPr>
        <w:t xml:space="preserve"> </w:t>
      </w:r>
      <w:r>
        <w:rPr>
          <w:rFonts w:ascii="Wingdings" w:hAnsi="Wingdings"/>
          <w:sz w:val="32"/>
        </w:rPr>
        <w:sym w:font="Wingdings" w:char="a8"/>
        <w:sym w:font="Wingdings" w:char="a8"/>
        <w:sym w:font="Wingdings" w:char="a8"/>
        <w:sym w:font="Wingdings" w:char="a8"/>
      </w:r>
      <w:r>
        <w:rPr>
          <w:sz w:val="32"/>
        </w:rPr>
        <w:t xml:space="preserve"> </w:t>
      </w:r>
      <w:r>
        <w:rPr>
          <w:rFonts w:ascii="Wingdings" w:hAnsi="Wingdings"/>
          <w:sz w:val="32"/>
        </w:rPr>
        <w:sym w:font="Wingdings" w:char="a8"/>
        <w:sym w:font="Wingdings" w:char="a8"/>
        <w:sym w:font="Wingdings" w:char="a8"/>
        <w:sym w:font="Wingdings" w:char="a8"/>
      </w:r>
      <w:r>
        <w:rPr>
          <w:sz w:val="32"/>
        </w:rPr>
        <w:t xml:space="preserve"> </w:t>
      </w:r>
      <w:r>
        <w:rPr>
          <w:rFonts w:ascii="Wingdings" w:hAnsi="Wingdings"/>
          <w:sz w:val="32"/>
        </w:rPr>
        <w:sym w:font="Wingdings" w:char="a8"/>
        <w:sym w:font="Wingdings" w:char="a8"/>
        <w:sym w:font="Wingdings" w:char="a8"/>
        <w:sym w:font="Wingdings" w:char="a8"/>
      </w:r>
      <w:r>
        <w:rPr>
          <w:sz w:val="32"/>
        </w:rPr>
        <w:t xml:space="preserve"> </w:t>
      </w:r>
      <w:r>
        <w:rPr>
          <w:rFonts w:ascii="Wingdings" w:hAnsi="Wingdings"/>
          <w:sz w:val="32"/>
        </w:rPr>
        <w:sym w:font="Wingdings" w:char="a8"/>
        <w:sym w:font="Wingdings" w:char="a8"/>
        <w:sym w:font="Wingdings" w:char="a8"/>
        <w:sym w:font="Wingdings" w:char="a8"/>
      </w:r>
      <w:r>
        <w:rPr>
          <w:sz w:val="32"/>
        </w:rPr>
        <w:t xml:space="preserve"> </w:t>
      </w:r>
      <w:r>
        <w:rPr>
          <w:sz w:val="18"/>
        </w:rPr>
        <w:t>Exp____________With the sum of £_________________</w:t>
      </w:r>
    </w:p>
    <w:p>
      <w:pPr>
        <w:pStyle w:val="Normal"/>
        <w:rPr>
          <w:sz w:val="18"/>
        </w:rPr>
      </w:pPr>
      <w:r>
        <w:rPr>
          <w:sz w:val="18"/>
        </w:rPr>
        <w:t>Card holder’s name_________________________________________________ Signature__________________________________________</w:t>
      </w:r>
    </w:p>
    <w:p>
      <w:pPr>
        <w:pStyle w:val="Normal"/>
        <w:jc w:val="both"/>
        <w:rPr>
          <w:sz w:val="18"/>
        </w:rPr>
      </w:pPr>
      <w:r>
        <w:rPr>
          <w:sz w:val="18"/>
        </w:rPr>
      </w:r>
    </w:p>
    <w:p>
      <w:pPr>
        <w:pStyle w:val="Normal"/>
        <w:jc w:val="both"/>
        <w:rPr>
          <w:sz w:val="18"/>
        </w:rPr>
      </w:pPr>
      <w:r>
        <w:rPr>
          <w:sz w:val="18"/>
        </w:rPr>
        <w:t xml:space="preserve">CANCELLATIONS: Should you be unable to attend, a substitute is always welcome at no extra charge. A full refund, less a service charge of 10%, is given for cancellations received in writing (letter or fax) four weeks prior to the conference. A 50% refund will be sent for cancellations received two weeks prior to the conference. Regrettably, no refunds can be made for cancellations received less than two weeks prior to the conference but a substitute delegate is always welcome.  </w:t>
      </w:r>
    </w:p>
    <w:p>
      <w:pPr>
        <w:pStyle w:val="Normal"/>
        <w:jc w:val="both"/>
        <w:rPr>
          <w:sz w:val="18"/>
        </w:rPr>
      </w:pPr>
      <w:r>
        <w:rPr>
          <w:sz w:val="18"/>
        </w:rPr>
        <w:t>Conference Code: KN1188</w:t>
        <w:tab/>
        <w:tab/>
        <w:tab/>
        <w:t xml:space="preserve">URN: </w:t>
      </w:r>
      <w:r>
        <w:br w:type="page"/>
      </w:r>
    </w:p>
    <w:p>
      <w:pPr>
        <w:pStyle w:val="Normal"/>
        <w:jc w:val="both"/>
        <w:rPr>
          <w:sz w:val="17"/>
        </w:rPr>
      </w:pPr>
      <w:r>
        <w:rPr>
          <w:sz w:val="17"/>
        </w:rPr>
      </w:r>
    </w:p>
    <w:sectPr>
      <w:type w:val="nextPage"/>
      <w:pgSz w:w="11906" w:h="16838"/>
      <w:pgMar w:left="431" w:right="431" w:gutter="0" w:header="0" w:top="357" w:footer="0" w:bottom="3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Omega">
    <w:charset w:val="00" w:characterSet="windows-1252"/>
    <w:family w:val="swiss"/>
    <w:pitch w:val="variable"/>
  </w:font>
  <w:font w:name="Wingdings">
    <w:charset w:val="02"/>
    <w:family w:val="auto"/>
    <w:pitch w:val="variable"/>
  </w:font>
  <w:font w:name="Monotype Sorts">
    <w:charset w:val="02"/>
    <w:family w:val="auto"/>
    <w:pitch w:val="variable"/>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pBdr>
        <w:top w:val="single" w:sz="4" w:space="1" w:color="000000"/>
        <w:left w:val="single" w:sz="4" w:space="1" w:color="000000"/>
        <w:bottom w:val="single" w:sz="4" w:space="1" w:color="000000"/>
        <w:right w:val="single" w:sz="4" w:space="1" w:color="000000"/>
      </w:pBdr>
      <w:tabs>
        <w:tab w:val="clear" w:pos="720"/>
        <w:tab w:val="left" w:pos="-1440" w:leader="none"/>
      </w:tabs>
      <w:jc w:val="center"/>
      <w:outlineLvl w:val="0"/>
    </w:pPr>
    <w:rPr>
      <w:b/>
    </w:rPr>
  </w:style>
  <w:style w:type="paragraph" w:styleId="Heading2">
    <w:name w:val="heading 2"/>
    <w:basedOn w:val="Normal"/>
    <w:next w:val="Normal"/>
    <w:qFormat/>
    <w:pPr>
      <w:keepNext w:val="true"/>
      <w:numPr>
        <w:ilvl w:val="1"/>
        <w:numId w:val="1"/>
      </w:numPr>
      <w:jc w:val="both"/>
      <w:outlineLvl w:val="1"/>
    </w:pPr>
    <w:rPr>
      <w:rFonts w:ascii="CG Omega" w:hAnsi="CG Omega" w:cs="CG Omega"/>
      <w:b/>
    </w:rPr>
  </w:style>
  <w:style w:type="character" w:styleId="WW8Num1z0">
    <w:name w:val="WW8Num1z0"/>
    <w:qFormat/>
    <w:rPr>
      <w:rFonts w:ascii="Times New Roman" w:hAnsi="Times New Roman" w:cs="Times New Roman"/>
      <w:b/>
      <w:i w:val="false"/>
      <w:sz w:val="24"/>
      <w:u w:val="none"/>
    </w:rPr>
  </w:style>
  <w:style w:type="character" w:styleId="DefaultParagraphFont">
    <w:name w:val="Default Paragraph Font"/>
    <w:qFormat/>
    <w:rPr/>
  </w:style>
  <w:style w:type="paragraph" w:styleId="Heading">
    <w:name w:val="Heading"/>
    <w:basedOn w:val="Normal"/>
    <w:next w:val="BodyText"/>
    <w:qFormat/>
    <w:pPr>
      <w:pBdr>
        <w:top w:val="single" w:sz="6" w:space="1" w:color="000000"/>
        <w:left w:val="single" w:sz="6" w:space="1" w:color="000000"/>
        <w:bottom w:val="single" w:sz="6" w:space="1" w:color="000000"/>
        <w:right w:val="single" w:sz="6" w:space="1" w:color="000000"/>
      </w:pBdr>
      <w:jc w:val="center"/>
    </w:pPr>
    <w:rPr>
      <w:rFonts w:ascii="CG Omega" w:hAnsi="CG Omega" w:cs="CG Omega"/>
      <w:b/>
      <w:sz w:val="28"/>
    </w:rPr>
  </w:style>
  <w:style w:type="paragraph" w:styleId="BodyText">
    <w:name w:val="Body Text"/>
    <w:basedOn w:val="Normal"/>
    <w:pPr>
      <w:jc w:val="center"/>
    </w:pPr>
    <w:rPr>
      <w:b/>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2000-07-13T07:32:00Z</dcterms:created>
  <dc:creator>IIR Computer User</dc:creator>
  <dc:description/>
  <dc:language>en-CA</dc:language>
  <cp:lastModifiedBy>IIR Computer User</cp:lastModifiedBy>
  <cp:lastPrinted>2000-07-13T11:01:00Z</cp:lastPrinted>
  <dcterms:modified xsi:type="dcterms:W3CDTF">2000-07-13T07:32:00Z</dcterms:modified>
  <cp:revision>2</cp:revision>
  <dc:subject/>
  <dc:title>PRIORITY BOOKING FORM - TO REACH US BY 19th July 1998  </dc:title>
</cp:coreProperties>
</file>