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20" w:leader="none"/>
        </w:tabs>
        <w:rPr>
          <w:lang w:eastAsia="de-DE"/>
        </w:rPr>
      </w:pPr>
      <w:r>
        <w:rPr>
          <w:lang w:eastAsia="de-DE"/>
        </w:rPr>
        <w:t>Mr. Jeffrey K. Skilling</w:t>
      </w:r>
    </w:p>
    <w:p>
      <w:pPr>
        <w:pStyle w:val="Normal"/>
        <w:tabs>
          <w:tab w:val="clear" w:pos="708"/>
          <w:tab w:val="left" w:pos="720" w:leader="none"/>
        </w:tabs>
        <w:rPr>
          <w:lang w:eastAsia="de-DE"/>
        </w:rPr>
      </w:pPr>
      <w:r>
        <w:rPr>
          <w:lang w:eastAsia="de-DE"/>
        </w:rPr>
        <w:t>President and CEO</w:t>
      </w:r>
    </w:p>
    <w:p>
      <w:pPr>
        <w:pStyle w:val="Normal"/>
        <w:tabs>
          <w:tab w:val="clear" w:pos="708"/>
          <w:tab w:val="left" w:pos="720" w:leader="none"/>
        </w:tabs>
        <w:rPr>
          <w:lang w:eastAsia="de-DE"/>
        </w:rPr>
      </w:pPr>
      <w:r>
        <w:rPr>
          <w:lang w:eastAsia="de-DE"/>
        </w:rPr>
        <w:t>Enron</w:t>
      </w:r>
    </w:p>
    <w:p>
      <w:pPr>
        <w:pStyle w:val="Normal"/>
        <w:tabs>
          <w:tab w:val="clear" w:pos="708"/>
          <w:tab w:val="left" w:pos="720" w:leader="none"/>
        </w:tabs>
        <w:rPr>
          <w:lang w:eastAsia="de-DE"/>
        </w:rPr>
      </w:pPr>
      <w:r>
        <w:rPr>
          <w:lang w:eastAsia="de-DE"/>
        </w:rPr>
        <w:t>1400 Smith Street</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USA-Houston, TX 77002</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sz w:val="20"/>
          <w:lang w:eastAsia="de-DE"/>
        </w:rPr>
      </w:pPr>
      <w:r>
        <w:rPr>
          <w:sz w:val="20"/>
          <w:lang w:eastAsia="de-DE"/>
        </w:rPr>
        <w:t xml:space="preserve">e-mail: </w:t>
      </w:r>
      <w:hyperlink r:id="rId2">
        <w:r>
          <w:rPr>
            <w:rStyle w:val="Hyperlink"/>
            <w:sz w:val="20"/>
          </w:rPr>
          <w:t>jeff.skilling@enron.com</w:t>
        </w:r>
      </w:hyperlink>
    </w:p>
    <w:p>
      <w:pPr>
        <w:pStyle w:val="Normal"/>
        <w:tabs>
          <w:tab w:val="clear" w:pos="708"/>
          <w:tab w:val="left" w:pos="720" w:leader="none"/>
        </w:tabs>
        <w:rPr>
          <w:sz w:val="20"/>
          <w:lang w:eastAsia="de-DE"/>
        </w:rPr>
      </w:pPr>
      <w:r>
        <w:rPr>
          <w:sz w:val="20"/>
          <w:lang w:eastAsia="de-DE"/>
        </w:rPr>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July 25, 2001</w:t>
      </w:r>
    </w:p>
    <w:p>
      <w:pPr>
        <w:pStyle w:val="Normal"/>
        <w:tabs>
          <w:tab w:val="clear" w:pos="708"/>
          <w:tab w:val="left" w:pos="720" w:leader="none"/>
        </w:tabs>
        <w:rPr>
          <w:lang w:eastAsia="de-DE"/>
        </w:rPr>
      </w:pPr>
      <w:r>
        <w:rPr>
          <w:lang w:eastAsia="de-DE"/>
        </w:rPr>
        <w:t>RF-hs</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Dear Mr. Skilling,</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First, permit me to introduce myself.</w:t>
      </w:r>
    </w:p>
    <w:p>
      <w:pPr>
        <w:pStyle w:val="Normal"/>
        <w:tabs>
          <w:tab w:val="clear" w:pos="708"/>
          <w:tab w:val="left" w:pos="720" w:leader="none"/>
        </w:tabs>
        <w:rPr>
          <w:lang w:eastAsia="de-DE"/>
        </w:rPr>
      </w:pPr>
      <w:r>
        <w:rPr>
          <w:lang w:eastAsia="de-DE"/>
        </w:rPr>
        <w:t>My name is Rolf Fehlbaum. I am the Chairman of the Board of Vitra.</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A Vitra conference chair (designed by Alberto Meda) was specified by Enron</w:t>
      </w:r>
    </w:p>
    <w:p>
      <w:pPr>
        <w:pStyle w:val="Normal"/>
        <w:tabs>
          <w:tab w:val="clear" w:pos="708"/>
          <w:tab w:val="left" w:pos="720" w:leader="none"/>
        </w:tabs>
        <w:rPr>
          <w:lang w:eastAsia="de-DE"/>
        </w:rPr>
      </w:pPr>
      <w:r>
        <w:rPr>
          <w:lang w:eastAsia="de-DE"/>
        </w:rPr>
        <w:t>for the new building. We are grateful and at the same time feel that we</w:t>
      </w:r>
    </w:p>
    <w:p>
      <w:pPr>
        <w:pStyle w:val="Normal"/>
        <w:tabs>
          <w:tab w:val="clear" w:pos="708"/>
          <w:tab w:val="left" w:pos="720" w:leader="none"/>
        </w:tabs>
        <w:rPr>
          <w:lang w:eastAsia="de-DE"/>
        </w:rPr>
      </w:pPr>
      <w:r>
        <w:rPr>
          <w:lang w:eastAsia="de-DE"/>
        </w:rPr>
        <w:t>could offer you an excellent workstation as well. It consists of three tables, one being adjustable in height. Visual confusion is often the result of multitable workstations. We managed to work with four legs only without losing flexibility.</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I would be very happy if your purchasing team received Stefan Golinski, our Vitra USA President. Stefan told me that our proposal arrived at the end of your process and for this reason he has some difficulty meeting your team. Still it would be a pity</w:t>
      </w:r>
    </w:p>
    <w:p>
      <w:pPr>
        <w:pStyle w:val="Normal"/>
        <w:tabs>
          <w:tab w:val="clear" w:pos="708"/>
          <w:tab w:val="left" w:pos="720" w:leader="none"/>
        </w:tabs>
        <w:rPr>
          <w:lang w:eastAsia="de-DE"/>
        </w:rPr>
      </w:pPr>
      <w:r>
        <w:rPr>
          <w:lang w:eastAsia="de-DE"/>
        </w:rPr>
        <w:t>not to evaluate a possibly superior solution.</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Our factory in Pennsylvania has been operating for the last fifteen years.</w:t>
      </w:r>
    </w:p>
    <w:p>
      <w:pPr>
        <w:pStyle w:val="Normal"/>
        <w:tabs>
          <w:tab w:val="clear" w:pos="708"/>
          <w:tab w:val="left" w:pos="720" w:leader="none"/>
        </w:tabs>
        <w:rPr>
          <w:lang w:eastAsia="de-DE"/>
        </w:rPr>
      </w:pPr>
      <w:r>
        <w:rPr>
          <w:lang w:eastAsia="de-DE"/>
        </w:rPr>
        <w:t>We are able to manufacture large quantities, a recent example is the 2500</w:t>
      </w:r>
    </w:p>
    <w:p>
      <w:pPr>
        <w:pStyle w:val="Normal"/>
        <w:tabs>
          <w:tab w:val="clear" w:pos="708"/>
          <w:tab w:val="left" w:pos="720" w:leader="none"/>
        </w:tabs>
        <w:rPr>
          <w:lang w:eastAsia="de-DE"/>
        </w:rPr>
      </w:pPr>
      <w:r>
        <w:rPr>
          <w:lang w:eastAsia="de-DE"/>
        </w:rPr>
        <w:t>workstations USA Today installation. Our products meet BIFMA standards and</w:t>
      </w:r>
    </w:p>
    <w:p>
      <w:pPr>
        <w:pStyle w:val="Normal"/>
        <w:tabs>
          <w:tab w:val="clear" w:pos="708"/>
          <w:tab w:val="left" w:pos="720" w:leader="none"/>
        </w:tabs>
        <w:rPr>
          <w:lang w:eastAsia="de-DE"/>
        </w:rPr>
      </w:pPr>
      <w:r>
        <w:rPr>
          <w:lang w:eastAsia="de-DE"/>
        </w:rPr>
        <w:t>are UL listed. We received many design awards, the latest in the US being</w:t>
      </w:r>
    </w:p>
    <w:p>
      <w:pPr>
        <w:pStyle w:val="Normal"/>
        <w:tabs>
          <w:tab w:val="clear" w:pos="708"/>
          <w:tab w:val="left" w:pos="720" w:leader="none"/>
        </w:tabs>
        <w:rPr>
          <w:lang w:eastAsia="de-DE"/>
        </w:rPr>
      </w:pPr>
      <w:r>
        <w:rPr>
          <w:lang w:eastAsia="de-DE"/>
        </w:rPr>
        <w:t>the I.D. magazine 2001 award for best furniture product (regarding the</w:t>
      </w:r>
    </w:p>
    <w:p>
      <w:pPr>
        <w:pStyle w:val="Normal"/>
        <w:tabs>
          <w:tab w:val="clear" w:pos="708"/>
          <w:tab w:val="left" w:pos="720" w:leader="none"/>
        </w:tabs>
        <w:rPr>
          <w:lang w:eastAsia="de-DE"/>
        </w:rPr>
      </w:pPr>
      <w:r>
        <w:rPr>
          <w:lang w:eastAsia="de-DE"/>
        </w:rPr>
        <w:t>Ypsilon task chair).</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I understand that you are acquainted with Frank Gehry. He can also tell you</w:t>
      </w:r>
    </w:p>
    <w:p>
      <w:pPr>
        <w:pStyle w:val="Normal"/>
        <w:tabs>
          <w:tab w:val="clear" w:pos="708"/>
          <w:tab w:val="left" w:pos="720" w:leader="none"/>
        </w:tabs>
        <w:rPr>
          <w:lang w:eastAsia="de-DE"/>
        </w:rPr>
      </w:pPr>
      <w:r>
        <w:rPr>
          <w:lang w:eastAsia="de-DE"/>
        </w:rPr>
        <w:t>about Vitra. We have worked together on two buildings: the Vitra Design</w:t>
      </w:r>
    </w:p>
    <w:p>
      <w:pPr>
        <w:pStyle w:val="Normal"/>
        <w:tabs>
          <w:tab w:val="clear" w:pos="708"/>
          <w:tab w:val="left" w:pos="720" w:leader="none"/>
        </w:tabs>
        <w:rPr>
          <w:lang w:eastAsia="de-DE"/>
        </w:rPr>
      </w:pPr>
      <w:r>
        <w:rPr>
          <w:lang w:eastAsia="de-DE"/>
        </w:rPr>
        <w:t>Museum and the Vitra Headquarters. I hope that there will be an opportunity</w:t>
      </w:r>
    </w:p>
    <w:p>
      <w:pPr>
        <w:pStyle w:val="Normal"/>
        <w:tabs>
          <w:tab w:val="clear" w:pos="708"/>
          <w:tab w:val="left" w:pos="720" w:leader="none"/>
        </w:tabs>
        <w:rPr>
          <w:lang w:eastAsia="de-DE"/>
        </w:rPr>
      </w:pPr>
      <w:r>
        <w:rPr>
          <w:lang w:eastAsia="de-DE"/>
        </w:rPr>
        <w:t>one day that I could show you the Vitra Campus with Frank's and other great</w:t>
      </w:r>
    </w:p>
    <w:p>
      <w:pPr>
        <w:pStyle w:val="Normal"/>
        <w:tabs>
          <w:tab w:val="clear" w:pos="708"/>
          <w:tab w:val="left" w:pos="720" w:leader="none"/>
        </w:tabs>
        <w:rPr>
          <w:lang w:eastAsia="de-DE"/>
        </w:rPr>
      </w:pPr>
      <w:r>
        <w:rPr>
          <w:lang w:eastAsia="de-DE"/>
        </w:rPr>
        <w:t>architects' buildings.</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Sincerely,</w:t>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r>
    </w:p>
    <w:p>
      <w:pPr>
        <w:pStyle w:val="Normal"/>
        <w:tabs>
          <w:tab w:val="clear" w:pos="708"/>
          <w:tab w:val="left" w:pos="720" w:leader="none"/>
        </w:tabs>
        <w:rPr>
          <w:lang w:eastAsia="de-DE"/>
        </w:rPr>
      </w:pPr>
      <w:r>
        <w:rPr>
          <w:lang w:eastAsia="de-DE"/>
        </w:rPr>
        <w:t>Rolf Fehlbaum</w:t>
      </w:r>
    </w:p>
    <w:sectPr>
      <w:type w:val="nextPage"/>
      <w:pgSz w:w="11906" w:h="16838"/>
      <w:pgMar w:left="1701" w:right="1276" w:gutter="0" w:header="0" w:top="2552"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de-DE" w:eastAsia="zh-CN" w:bidi="hi-IN"/>
    </w:rPr>
  </w:style>
  <w:style w:type="character" w:styleId="Absatz-Standardschriftart">
    <w:name w:val="Absatz-Standardschriftart"/>
    <w:qFormat/>
    <w:rPr/>
  </w:style>
  <w:style w:type="character" w:styleId="Hyperlink">
    <w:name w:val="Hyperlink"/>
    <w:basedOn w:val="Absatz-Standardschriftar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ff.skilling@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2001-07-25T05:07:00Z</dcterms:created>
  <dc:creator>Helga Scheuring</dc:creator>
  <dc:description/>
  <dc:language>en-CA</dc:language>
  <cp:lastModifiedBy>Scheuring_H</cp:lastModifiedBy>
  <cp:lastPrinted>2001-07-25T09:47:00Z</cp:lastPrinted>
  <dcterms:modified xsi:type="dcterms:W3CDTF">2001-07-25T05:17:00Z</dcterms:modified>
  <cp:revision>4</cp:revision>
  <dc:subject/>
  <dc:title>Frau</dc:title>
</cp:coreProperties>
</file>