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t>JSW/epg  1/22/2001</w:t>
      </w:r>
    </w:p>
    <w:p>
      <w:pPr>
        <w:pStyle w:val="Header"/>
        <w:rPr/>
      </w:pPr>
      <w:r>
        <w:rPr/>
      </w:r>
    </w:p>
    <w:p>
      <w:pPr>
        <w:pStyle w:val="Header"/>
        <w:rPr/>
      </w:pPr>
      <w:r>
        <w:rPr/>
      </w:r>
    </w:p>
    <w:p>
      <w:pPr>
        <w:pStyle w:val="Header"/>
        <w:rPr/>
      </w:pPr>
      <w:r>
        <w:rPr/>
      </w:r>
    </w:p>
    <w:p>
      <w:pPr>
        <w:pStyle w:val="Header"/>
        <w:rPr/>
      </w:pPr>
      <w:r>
        <w:rPr/>
      </w:r>
    </w:p>
    <w:p>
      <w:pPr>
        <w:pStyle w:val="main"/>
        <w:rPr>
          <w:sz w:val="24"/>
        </w:rPr>
      </w:pPr>
      <w:r>
        <w:rPr>
          <w:sz w:val="24"/>
        </w:rPr>
        <w:t>BEFORE THE PUBLIC UTILITIES COMMISSION OF THE STATE OF CALIFORNIA</w:t>
      </w:r>
    </w:p>
    <w:p>
      <w:pPr>
        <w:pStyle w:val="Normal"/>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rPr/>
            </w:pPr>
            <w:r>
              <w:rPr/>
              <w:t>Emergency Application of Pacific Gas and Electric Company For An Immediate Finding Of A Gas Supply Emergency and an Order Directing Southern California Gas Company To Provide Mutual Assistance.  (U 39 G)</w:t>
            </w:r>
          </w:p>
          <w:p>
            <w:pPr>
              <w:pStyle w:val="Normal"/>
              <w:rPr/>
            </w:pPr>
            <w:r>
              <w:rPr/>
            </w:r>
          </w:p>
        </w:tc>
        <w:tc>
          <w:tcPr>
            <w:tcW w:w="3287" w:type="dxa"/>
            <w:tcBorders/>
          </w:tcPr>
          <w:p>
            <w:pPr>
              <w:pStyle w:val="Normal"/>
              <w:snapToGrid w:val="false"/>
              <w:jc w:val="center"/>
              <w:rPr/>
            </w:pPr>
            <w:r>
              <w:rPr/>
            </w:r>
          </w:p>
          <w:p>
            <w:pPr>
              <w:pStyle w:val="Normal"/>
              <w:jc w:val="center"/>
              <w:rPr/>
            </w:pPr>
            <w:r>
              <w:rPr/>
              <w:t>Application 01-01-024</w:t>
            </w:r>
          </w:p>
          <w:p>
            <w:pPr>
              <w:pStyle w:val="Normal"/>
              <w:jc w:val="center"/>
              <w:rPr/>
            </w:pPr>
            <w:r>
              <w:rPr/>
              <w:t>(Filed January 18, 2001)</w:t>
            </w:r>
          </w:p>
        </w:tc>
      </w:tr>
    </w:tbl>
    <w:p>
      <w:pPr>
        <w:pStyle w:val="Normal"/>
        <w:suppressAutoHyphens w:val="true"/>
        <w:rPr/>
      </w:pPr>
      <w:r>
        <w:rPr/>
      </w:r>
    </w:p>
    <w:p>
      <w:pPr>
        <w:pStyle w:val="Normal"/>
        <w:rPr/>
      </w:pPr>
      <w:r>
        <w:rPr/>
      </w:r>
    </w:p>
    <w:p>
      <w:pPr>
        <w:pStyle w:val="main"/>
        <w:rPr/>
      </w:pPr>
      <w:r>
        <w:rPr/>
        <w:t>ADMINISTRATIVE LAW JUDGE’S RULING</w:t>
        <w:br/>
        <w:t>SHORTENING TIME TO FILE PROTESTS OR RESPONSES</w:t>
      </w:r>
    </w:p>
    <w:p>
      <w:pPr>
        <w:pStyle w:val="Normal"/>
        <w:suppressAutoHyphens w:val="true"/>
        <w:rPr/>
      </w:pPr>
      <w:r>
        <w:rPr/>
      </w:r>
    </w:p>
    <w:p>
      <w:pPr>
        <w:pStyle w:val="standard"/>
        <w:rPr/>
      </w:pPr>
      <w:r>
        <w:rPr/>
        <w:t>On January 18, 2001, Pacific Gas and Electric Company (PG&amp;E) filed an “emergency application” for an immediate finding of a gas supply emergency, and an order directing Southern California Gas Company (SoCalGas) to provide mutual assistance to supply PG&amp;E with core gas supplies.</w:t>
      </w:r>
    </w:p>
    <w:p>
      <w:pPr>
        <w:pStyle w:val="standard"/>
        <w:rPr/>
      </w:pPr>
      <w:r>
        <w:rPr/>
        <w:t>Based on the representations made in PG&amp;E’s application concerning an imminent gas supply emergency, the need to ensure that natural gas core customers are not curtailed this winter, and pursuant to Rule 63 of the Commission’s Rules of Practice and Procedure, I will shorten the time for parties to file protests or responses to PG&amp;E’s application.  Protests or responses to the application shall be filed on or before February 26, 2001 with the Docket Office.  PG&amp;E may file a reply to the protests and responses on or before January 31, 2001.</w:t>
      </w:r>
    </w:p>
    <w:p>
      <w:pPr>
        <w:pStyle w:val="standard"/>
        <w:rPr/>
      </w:pPr>
      <w:r>
        <w:rPr/>
        <w:t>Due to the nature of this request, and its relationship to the electricity crisis in California, this ruling will be served on the parties to the service list in PG&amp;E’s biennial cost allocation proceeding (Application (A.) 00-04-002) and A.00-11-038, A.00</w:t>
        <w:noBreakHyphen/>
        <w:t>11</w:t>
        <w:noBreakHyphen/>
        <w:t xml:space="preserve">056 and A.00-10-028.  In accordance with Rule 44.5, any party who needs a copy of PG&amp;E’s emergency application may contact Randall J. Litteneker in PG&amp;E’s Legal Department at (415) 973-2179, or by electronic mail at: </w:t>
      </w:r>
      <w:hyperlink r:id="rId2">
        <w:r>
          <w:rPr>
            <w:rStyle w:val="Hyperlink"/>
          </w:rPr>
          <w:t>rjl9@pge.com</w:t>
        </w:r>
      </w:hyperlink>
      <w:r>
        <w:rPr/>
        <w:t>.</w:t>
      </w:r>
    </w:p>
    <w:p>
      <w:pPr>
        <w:pStyle w:val="standard"/>
        <w:keepNext w:val="true"/>
        <w:rPr/>
      </w:pPr>
      <w:r>
        <w:rPr>
          <w:b/>
        </w:rPr>
        <w:t>IT IS RULED</w:t>
      </w:r>
      <w:r>
        <w:rPr/>
        <w:t xml:space="preserve"> that:</w:t>
      </w:r>
    </w:p>
    <w:p>
      <w:pPr>
        <w:pStyle w:val="num1"/>
        <w:numPr>
          <w:ilvl w:val="0"/>
          <w:numId w:val="2"/>
        </w:numPr>
        <w:rPr/>
      </w:pPr>
      <w:r>
        <w:rPr/>
        <w:t>The time for the filing of protests and responses to the emergency application of Pacific Gas and Electric Company (PG&amp;E) that was filed on January 18, 2001, shall be shortened.</w:t>
      </w:r>
    </w:p>
    <w:p>
      <w:pPr>
        <w:pStyle w:val="letter"/>
        <w:numPr>
          <w:ilvl w:val="0"/>
          <w:numId w:val="3"/>
        </w:numPr>
        <w:ind w:hanging="360" w:start="1080" w:end="810"/>
        <w:rPr/>
      </w:pPr>
      <w:r>
        <w:rPr/>
        <w:t>Anyone filing a protest or response to PG&amp;E’s application shall file the protest or response with the Docket Office on or before January 26, 2001.</w:t>
      </w:r>
    </w:p>
    <w:p>
      <w:pPr>
        <w:pStyle w:val="letter"/>
        <w:numPr>
          <w:ilvl w:val="0"/>
          <w:numId w:val="3"/>
        </w:numPr>
        <w:ind w:hanging="360" w:start="1080" w:end="810"/>
        <w:rPr/>
      </w:pPr>
      <w:r>
        <w:rPr/>
        <w:t>Anyone who needs a copy of PG&amp;E’s application should contact the PG&amp;E contact person mentioned above.</w:t>
      </w:r>
    </w:p>
    <w:p>
      <w:pPr>
        <w:pStyle w:val="letter"/>
        <w:numPr>
          <w:ilvl w:val="0"/>
          <w:numId w:val="3"/>
        </w:numPr>
        <w:ind w:hanging="360" w:start="1080" w:end="810"/>
        <w:rPr/>
      </w:pPr>
      <w:r>
        <w:rPr/>
        <w:t>Anyone filing a protest or response to PG&amp;E’s application shall, in addition to regular service, serve the undersigned and the service lists mentioned in this ruling by electronic mail.</w:t>
      </w:r>
    </w:p>
    <w:p>
      <w:pPr>
        <w:pStyle w:val="num1"/>
        <w:numPr>
          <w:ilvl w:val="0"/>
          <w:numId w:val="2"/>
        </w:numPr>
        <w:rPr/>
      </w:pPr>
      <w:r>
        <w:rPr/>
        <w:t>PG&amp;E may file a reply to the protests and responses on or before January 31, 2001.</w:t>
      </w:r>
    </w:p>
    <w:p>
      <w:pPr>
        <w:pStyle w:val="standard"/>
        <w:rPr/>
      </w:pPr>
      <w:r>
        <w:rPr/>
        <w:t>Dated January 22, 2001, at San Francisco, California.</w:t>
      </w:r>
    </w:p>
    <w:p>
      <w:pPr>
        <w:pStyle w:val="Normal"/>
        <w:rPr/>
      </w:pPr>
      <w:r>
        <w:rPr/>
      </w:r>
    </w:p>
    <w:p>
      <w:pPr>
        <w:pStyle w:val="Normal"/>
        <w:rPr/>
      </w:pPr>
      <w:r>
        <w:rPr/>
      </w:r>
    </w:p>
    <w:tbl>
      <w:tblPr>
        <w:tblW w:w="8010" w:type="dxa"/>
        <w:jc w:val="start"/>
        <w:tblInd w:w="828" w:type="dxa"/>
        <w:tblLayout w:type="fixed"/>
        <w:tblCellMar>
          <w:top w:w="0" w:type="dxa"/>
          <w:start w:w="108" w:type="dxa"/>
          <w:bottom w:w="0" w:type="dxa"/>
          <w:end w:w="108" w:type="dxa"/>
        </w:tblCellMar>
      </w:tblPr>
      <w:tblGrid>
        <w:gridCol w:w="3060"/>
        <w:gridCol w:w="990"/>
        <w:gridCol w:w="3960"/>
      </w:tblGrid>
      <w:tr>
        <w:trPr/>
        <w:tc>
          <w:tcPr>
            <w:tcW w:w="3060" w:type="dxa"/>
            <w:tcBorders/>
          </w:tcPr>
          <w:p>
            <w:pPr>
              <w:pStyle w:val="Normal"/>
              <w:snapToGrid w:val="false"/>
              <w:rPr/>
            </w:pPr>
            <w:r>
              <w:rPr/>
            </w:r>
          </w:p>
        </w:tc>
        <w:tc>
          <w:tcPr>
            <w:tcW w:w="990" w:type="dxa"/>
            <w:tcBorders/>
          </w:tcPr>
          <w:p>
            <w:pPr>
              <w:pStyle w:val="Normal"/>
              <w:snapToGrid w:val="false"/>
              <w:rPr/>
            </w:pPr>
            <w:r>
              <w:rPr/>
            </w:r>
          </w:p>
        </w:tc>
        <w:tc>
          <w:tcPr>
            <w:tcW w:w="3960" w:type="dxa"/>
            <w:tcBorders>
              <w:bottom w:val="single" w:sz="6" w:space="0" w:color="000000"/>
            </w:tcBorders>
          </w:tcPr>
          <w:p>
            <w:pPr>
              <w:pStyle w:val="Normal"/>
              <w:jc w:val="center"/>
              <w:rPr/>
            </w:pPr>
            <w:r>
              <w:rPr/>
              <w:t>/s/  JOHN S. WONG</w:t>
            </w:r>
          </w:p>
        </w:tc>
      </w:tr>
      <w:tr>
        <w:trPr/>
        <w:tc>
          <w:tcPr>
            <w:tcW w:w="3060" w:type="dxa"/>
            <w:tcBorders/>
          </w:tcPr>
          <w:p>
            <w:pPr>
              <w:pStyle w:val="Normal"/>
              <w:snapToGrid w:val="false"/>
              <w:jc w:val="center"/>
              <w:rPr/>
            </w:pPr>
            <w:r>
              <w:rPr/>
            </w:r>
          </w:p>
        </w:tc>
        <w:tc>
          <w:tcPr>
            <w:tcW w:w="990" w:type="dxa"/>
            <w:tcBorders/>
          </w:tcPr>
          <w:p>
            <w:pPr>
              <w:pStyle w:val="Normal"/>
              <w:snapToGrid w:val="false"/>
              <w:rPr/>
            </w:pPr>
            <w:r>
              <w:rPr/>
            </w:r>
          </w:p>
        </w:tc>
        <w:tc>
          <w:tcPr>
            <w:tcW w:w="3960" w:type="dxa"/>
            <w:tcBorders/>
          </w:tcPr>
          <w:p>
            <w:pPr>
              <w:pStyle w:val="Normal"/>
              <w:jc w:val="center"/>
              <w:rPr/>
            </w:pPr>
            <w:r>
              <w:rPr/>
              <w:t>John S. Wong</w:t>
            </w:r>
          </w:p>
          <w:p>
            <w:pPr>
              <w:pStyle w:val="Normal"/>
              <w:jc w:val="center"/>
              <w:rPr/>
            </w:pPr>
            <w:r>
              <w:rPr/>
              <w:t>Administrative Law Judge</w:t>
            </w:r>
          </w:p>
        </w:tc>
      </w:tr>
    </w:tbl>
    <w:p>
      <w:pPr>
        <w:sectPr>
          <w:headerReference w:type="default" r:id="rId3"/>
          <w:headerReference w:type="first" r:id="rId4"/>
          <w:footerReference w:type="default" r:id="rId5"/>
          <w:footerReference w:type="first" r:id="rId6"/>
          <w:type w:val="nextPage"/>
          <w:pgSz w:w="12240" w:h="15840"/>
          <w:pgMar w:left="1440" w:right="1440" w:gutter="0" w:header="720" w:top="1152" w:footer="720" w:bottom="1440"/>
          <w:pgNumType w:fmt="decimal"/>
          <w:formProt w:val="false"/>
          <w:titlePg/>
          <w:textDirection w:val="lrTb"/>
          <w:docGrid w:type="default" w:linePitch="360" w:charSpace="0"/>
        </w:sectPr>
      </w:pPr>
    </w:p>
    <w:p>
      <w:pPr>
        <w:pStyle w:val="main"/>
        <w:rPr/>
      </w:pPr>
      <w:r>
        <w:rPr/>
        <w:t>CERTIFICATE OF SERVICE</w:t>
      </w:r>
    </w:p>
    <w:p>
      <w:pPr>
        <w:pStyle w:val="Normal"/>
        <w:rPr/>
      </w:pPr>
      <w:r>
        <w:rPr/>
      </w:r>
    </w:p>
    <w:p>
      <w:pPr>
        <w:pStyle w:val="Normal"/>
        <w:spacing w:lineRule="auto" w:line="360"/>
        <w:rPr/>
      </w:pPr>
      <w:r>
        <w:rPr/>
      </w:r>
    </w:p>
    <w:p>
      <w:pPr>
        <w:pStyle w:val="standard"/>
        <w:rPr/>
      </w:pPr>
      <w:r>
        <w:rPr/>
        <w:t>I certify that I have by mail this day served a true copy of the original attached Administrative Law Judge’s Ruling Shortening Time To File Protests Or Responses on all parties of record in this proceeding or their attorneys of record.</w:t>
      </w:r>
    </w:p>
    <w:p>
      <w:pPr>
        <w:pStyle w:val="standard"/>
        <w:rPr/>
      </w:pPr>
      <w:r>
        <w:rPr/>
        <w:t>Dated January 22, 2001, at San Francisco, California.</w:t>
      </w:r>
    </w:p>
    <w:p>
      <w:pPr>
        <w:pStyle w:val="Normal"/>
        <w:rPr/>
      </w:pPr>
      <w:r>
        <w:rPr/>
      </w:r>
    </w:p>
    <w:p>
      <w:pPr>
        <w:pStyle w:val="Normal"/>
        <w:rPr/>
      </w:pPr>
      <w:r>
        <w:rPr/>
      </w:r>
    </w:p>
    <w:p>
      <w:pPr>
        <w:pStyle w:val="Normal"/>
        <w:rPr/>
      </w:pPr>
      <w:r>
        <w:rPr/>
      </w:r>
    </w:p>
    <w:tbl>
      <w:tblPr>
        <w:tblW w:w="3870" w:type="dxa"/>
        <w:jc w:val="start"/>
        <w:tblInd w:w="4878" w:type="dxa"/>
        <w:tblLayout w:type="fixed"/>
        <w:tblCellMar>
          <w:top w:w="0" w:type="dxa"/>
          <w:start w:w="108" w:type="dxa"/>
          <w:bottom w:w="0" w:type="dxa"/>
          <w:end w:w="108" w:type="dxa"/>
        </w:tblCellMar>
      </w:tblPr>
      <w:tblGrid>
        <w:gridCol w:w="3870"/>
      </w:tblGrid>
      <w:tr>
        <w:trPr/>
        <w:tc>
          <w:tcPr>
            <w:tcW w:w="3870" w:type="dxa"/>
            <w:tcBorders>
              <w:bottom w:val="single" w:sz="6" w:space="0" w:color="000000"/>
            </w:tcBorders>
          </w:tcPr>
          <w:p>
            <w:pPr>
              <w:pStyle w:val="Normal"/>
              <w:jc w:val="center"/>
              <w:rPr/>
            </w:pPr>
            <w:r>
              <w:rPr/>
              <w:t>/s/  EVELYN P. GONZALES</w:t>
            </w:r>
          </w:p>
        </w:tc>
      </w:tr>
      <w:tr>
        <w:trPr/>
        <w:tc>
          <w:tcPr>
            <w:tcW w:w="3870" w:type="dxa"/>
            <w:tcBorders/>
          </w:tcPr>
          <w:p>
            <w:pPr>
              <w:pStyle w:val="Normal"/>
              <w:jc w:val="center"/>
              <w:rPr/>
            </w:pPr>
            <w:r>
              <w:rPr/>
              <w:t xml:space="preserve">Evelyn P. Gonzales </w:t>
            </w:r>
          </w:p>
        </w:tc>
      </w:tr>
    </w:tbl>
    <w:p>
      <w:pPr>
        <w:pStyle w:val="Normal"/>
        <w:rPr/>
      </w:pPr>
      <w:r>
        <w:rPr/>
      </w:r>
    </w:p>
    <w:p>
      <w:pPr>
        <w:pStyle w:val="Header"/>
        <w:widowControl/>
        <w:tabs>
          <w:tab w:val="clear" w:pos="4320"/>
          <w:tab w:val="clear" w:pos="8640"/>
        </w:tabs>
        <w:spacing w:lineRule="auto" w:line="360"/>
        <w:rPr/>
      </w:pPr>
      <w:r>
        <w:rPr/>
      </w:r>
    </w:p>
    <w:p>
      <w:pPr>
        <w:pStyle w:val="mainex"/>
        <w:rPr/>
      </w:pPr>
      <w:r>
        <w:rPr/>
        <w:t>NOTICE</w:t>
      </w:r>
    </w:p>
    <w:p>
      <w:pPr>
        <w:pStyle w:val="Normal"/>
        <w:rPr/>
      </w:pPr>
      <w:r>
        <w:rPr/>
      </w:r>
    </w:p>
    <w:p>
      <w:pPr>
        <w:pStyle w:val="Normal"/>
        <w:tabs>
          <w:tab w:val="clear" w:pos="720"/>
          <w:tab w:val="left" w:pos="0" w:leader="none"/>
        </w:tabs>
        <w:ind w:start="1440" w:end="1440"/>
        <w:rPr/>
      </w:pPr>
      <w:r>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p>
      <w:pPr>
        <w:pStyle w:val="Normal"/>
        <w:tabs>
          <w:tab w:val="clear" w:pos="720"/>
          <w:tab w:val="left" w:pos="0" w:leader="none"/>
        </w:tabs>
        <w:spacing w:before="120" w:after="120"/>
        <w:ind w:start="1440" w:end="1440"/>
        <w:rPr/>
      </w:pPr>
      <w:r>
        <w:rPr/>
        <w:t>* * * * * * * * * * * * * * * * * * * * * * * * * * * * * * * * * * * * * * *</w:t>
      </w:r>
    </w:p>
    <w:p>
      <w:pPr>
        <w:pStyle w:val="Normal"/>
        <w:tabs>
          <w:tab w:val="clear" w:pos="720"/>
          <w:tab w:val="left" w:pos="0" w:leader="none"/>
        </w:tabs>
        <w:ind w:start="1440" w:end="1440"/>
        <w:rPr/>
      </w:pPr>
      <w:r>
        <w:rPr/>
        <w:t>The Commission’s policy is to schedule hearings (meetings, workshops, etc.) in locations that are accessible to people with disabilities.  To verify that a particular location is accessible, call:  Calendar Clerk (415) 703-1203.</w:t>
      </w:r>
    </w:p>
    <w:p>
      <w:pPr>
        <w:pStyle w:val="Normal"/>
        <w:tabs>
          <w:tab w:val="clear" w:pos="720"/>
          <w:tab w:val="left" w:pos="0" w:leader="none"/>
        </w:tabs>
        <w:ind w:start="1440" w:end="1440"/>
        <w:rPr/>
      </w:pPr>
      <w:r>
        <w:rPr/>
      </w:r>
    </w:p>
    <w:p>
      <w:pPr>
        <w:pStyle w:val="Normal"/>
        <w:tabs>
          <w:tab w:val="clear" w:pos="720"/>
          <w:tab w:val="left" w:pos="0" w:leader="none"/>
        </w:tabs>
        <w:ind w:start="1440" w:end="1440"/>
        <w:rPr/>
      </w:pPr>
      <w:r>
        <w:rPr/>
        <w:t>If specialized accommodations for the disabled are needed, e.g., sign language interpreters, those making the arrangements must call the Public Advisor at (415) 703</w:t>
        <w:noBreakHyphen/>
        <w:t>2074, TTY 1-866-836-7825 or (415) 703-5282 at least three working days in advance of the event.</w:t>
      </w:r>
    </w:p>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jc w:val="start"/>
      <w:rPr/>
    </w:pPr>
    <w:r>
      <w:rPr>
        <w:sz w:val="16"/>
      </w:rPr>
      <w:t>88366</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A.01-01-024  JSW/epg</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A.01-01-024  JSW/epg</w:t>
    </w:r>
  </w:p>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A.01-01-024  JSW/epg</w:t>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abstractNum>
  <w:abstractNum w:abstractNumId="3">
    <w:lvl w:ilvl="0">
      <w:start w:val="1"/>
      <w:numFmt w:val="lowerLetter"/>
      <w:lvlText w:val="%1."/>
      <w:lvlJc w:val="start"/>
      <w:pPr>
        <w:tabs>
          <w:tab w:val="num" w:pos="0"/>
        </w:tabs>
        <w:ind w:start="0" w:hanging="0"/>
      </w:pPr>
    </w:lvl>
  </w:abstractNum>
  <w:abstractNum w:abstractNumId="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6"/>
      <w:szCs w:val="20"/>
      <w:lang w:val="en-US" w:eastAsia="zh-CN" w:bidi="hi-IN"/>
    </w:rPr>
  </w:style>
  <w:style w:type="paragraph" w:styleId="Heading1">
    <w:name w:val="heading 1"/>
    <w:basedOn w:val="Normal"/>
    <w:next w:val="standard"/>
    <w:qFormat/>
    <w:pPr>
      <w:keepNext w:val="true"/>
      <w:numPr>
        <w:ilvl w:val="0"/>
        <w:numId w:val="1"/>
      </w:numPr>
      <w:spacing w:before="120" w:after="120"/>
      <w:ind w:firstLine="720" w:start="0" w:end="0"/>
      <w:outlineLvl w:val="0"/>
    </w:pPr>
    <w:rPr>
      <w:rFonts w:ascii="Helvetica" w:hAnsi="Helvetica" w:cs="Helvetica"/>
      <w:b/>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 w:hAnsi="Helvetica" w:cs="Helvetica"/>
      <w:b/>
      <w:i/>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 w:hAnsi="Helvetica" w:cs="Helvetica"/>
      <w:b/>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 w:hAnsi="Helvetica" w:cs="Helvetica"/>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 w:hAnsi="Helvetica" w:cs="Helvetica"/>
      <w:b/>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4"/>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5"/>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 w:hAnsi="Helvetica" w:cs="Helvetica"/>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z w:val="26"/>
    </w:rPr>
  </w:style>
  <w:style w:type="paragraph" w:styleId="BlockText">
    <w:name w:val="Block Text"/>
    <w:basedOn w:val="Normal"/>
    <w:qFormat/>
    <w:pPr>
      <w:tabs>
        <w:tab w:val="clear" w:pos="720"/>
        <w:tab w:val="left" w:pos="0" w:leader="none"/>
      </w:tabs>
      <w:ind w:hanging="0" w:start="1440" w:end="1440"/>
    </w:pPr>
    <w:rPr>
      <w:sz w:val="24"/>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jl9@pge.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ruling 7-24-00</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2001-01-22T21:30:00Z</dcterms:created>
  <dc:creator>EPG</dc:creator>
  <dc:description/>
  <dc:language>en-CA</dc:language>
  <cp:lastModifiedBy>John S. Wong</cp:lastModifiedBy>
  <cp:lastPrinted>2001-01-22T14:45:00Z</cp:lastPrinted>
  <dcterms:modified xsi:type="dcterms:W3CDTF">2001-01-22T21:30:00Z</dcterms:modified>
  <cp:revision>2</cp:revision>
  <dc:subject/>
  <dc:title>BEFORE THE PUBLIC UTILITIES COMMISSION OF THE STATE OF CALIFORNIA</dc:title>
</cp:coreProperties>
</file>