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Robert B. Muñoz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Current Address:</w:t>
        <w:tab/>
        <w:tab/>
        <w:tab/>
        <w:tab/>
        <w:tab/>
        <w:tab/>
        <w:t xml:space="preserve">                     Permanent Address:</w:t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  <w:t>5050 South Lake Shore Drive, Apt. 2906</w:t>
        <w:tab/>
        <w:t>1 Walnut Hill Lane</w:t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  <w:t>Chicago, IL 60615</w:t>
        <w:tab/>
        <w:t>Freehold, NJ 07728</w:t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  <w:t>773-326-1180</w:t>
        <w:tab/>
        <w:t>732-780-8454</w:t>
      </w:r>
    </w:p>
    <w:p>
      <w:pPr>
        <w:pStyle w:val="Normal"/>
        <w:tabs>
          <w:tab w:val="clear" w:pos="720"/>
          <w:tab w:val="right" w:pos="9180" w:leader="none"/>
        </w:tabs>
        <w:rPr/>
      </w:pPr>
      <w:r>
        <w:rPr>
          <w:sz w:val="24"/>
        </w:rPr>
        <w:t xml:space="preserve">e-mail: </w:t>
      </w:r>
      <w:hyperlink r:id="rId2">
        <w:r>
          <w:rPr>
            <w:rStyle w:val="Hyperlink"/>
          </w:rPr>
          <w:t>rbm6@uchicago.edu</w:t>
        </w:r>
      </w:hyperlink>
      <w:r>
        <w:rPr>
          <w:sz w:val="24"/>
        </w:rPr>
        <w:tab/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9180" w:leader="none"/>
        </w:tabs>
        <w:jc w:val="center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tabs>
          <w:tab w:val="clear" w:pos="720"/>
          <w:tab w:val="right" w:pos="9180" w:leader="none"/>
        </w:tabs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right" w:pos="9180" w:leader="none"/>
        </w:tabs>
        <w:rPr/>
      </w:pPr>
      <w:r>
        <w:rPr>
          <w:b/>
          <w:sz w:val="24"/>
        </w:rPr>
        <w:t>University of Chicago Law School</w:t>
      </w:r>
      <w:r>
        <w:rPr>
          <w:sz w:val="24"/>
        </w:rPr>
        <w:t>, J.D. expected June 2003.</w:t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Monmouth County Bar Association Scholarship recipient.</w:t>
      </w:r>
    </w:p>
    <w:p>
      <w:pPr>
        <w:pStyle w:val="Normal"/>
        <w:tabs>
          <w:tab w:val="clear" w:pos="720"/>
          <w:tab w:val="right" w:pos="91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9180" w:leader="none"/>
        </w:tabs>
        <w:rPr/>
      </w:pPr>
      <w:r>
        <w:rPr>
          <w:b/>
          <w:sz w:val="24"/>
        </w:rPr>
        <w:t>Cornell University</w:t>
      </w:r>
      <w:r>
        <w:rPr>
          <w:sz w:val="24"/>
        </w:rPr>
        <w:t>, B.S. in Industrial and Labor Relations, May 2000.</w:t>
      </w:r>
    </w:p>
    <w:p>
      <w:pPr>
        <w:pStyle w:val="Normal"/>
        <w:rPr>
          <w:sz w:val="24"/>
        </w:rPr>
      </w:pPr>
      <w:r>
        <w:rPr>
          <w:sz w:val="24"/>
        </w:rPr>
        <w:tab/>
        <w:t>Completed Cornell University Prelaw Summer Program, August 1999.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Honors:</w:t>
        <w:tab/>
        <w:t>Office of Minority Educational Affairs Award for Academic Excellence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National Dean’s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Activities:</w:t>
        <w:tab/>
        <w:t>Alpha Epsilon Pi Fraternity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-House Manager and New Member Educator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Cornell University NCAA Self Study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>-Served on Academic Integrity Subcommittee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Work Experience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Office of Attorney General of New York State</w:t>
      </w:r>
      <w:r>
        <w:rPr>
          <w:sz w:val="24"/>
        </w:rPr>
        <w:t>, New York, NY</w:t>
        <w:tab/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Intern, Division of Appeals and Opinions, May 1999-August 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Performed supervised legal research.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Observed courtroom proceedings.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Engaged in clerical duties including typing and preparation of legal documents.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YMCA of Western Monmouth County Summer Camp</w:t>
      </w:r>
      <w:r>
        <w:rPr>
          <w:sz w:val="24"/>
        </w:rPr>
        <w:t>, Freehold, NJ</w:t>
      </w:r>
    </w:p>
    <w:p>
      <w:pPr>
        <w:pStyle w:val="Normal"/>
        <w:rPr/>
      </w:pPr>
      <w:r>
        <w:rPr>
          <w:i/>
          <w:sz w:val="24"/>
        </w:rPr>
        <w:t>Senior Counselor</w:t>
      </w:r>
      <w:r>
        <w:rPr>
          <w:sz w:val="24"/>
        </w:rPr>
        <w:t xml:space="preserve">, </w:t>
      </w:r>
      <w:r>
        <w:rPr>
          <w:i/>
          <w:sz w:val="24"/>
        </w:rPr>
        <w:t>June 1995-August 1997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Instructed campers in soccer and basketball.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Developed weekly programs for campers.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Responsible for up to forty campers per week.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Lomurro, Davison, Eastman &amp; Munoz</w:t>
      </w:r>
      <w:r>
        <w:rPr>
          <w:bCs/>
          <w:sz w:val="24"/>
        </w:rPr>
        <w:t>, Freehold, NJ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Clerk, 1992-Present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 xml:space="preserve">Assisted in legal research.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Engaged in clerical duties.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Interests and Hobbies:</w:t>
      </w:r>
      <w:r>
        <w:rPr>
          <w:sz w:val="24"/>
        </w:rPr>
        <w:t xml:space="preserve">  Hockey, Golf, Sports Memorabilia, Music and Weightlifting.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ACTIVE" w:val="revised resume.doc"/>
    <w:docVar w:name="VTBOLDON" w:val="0"/>
    <w:docVar w:name="VTCASE" w:val="4"/>
    <w:docVar w:name="VTCommandPending" w:val="NONE"/>
    <w:docVar w:name="VTITALICON" w:val="0"/>
    <w:docVar w:name="VTUNDERLINE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bm6@uchicago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2000-12-14T17:54:00Z</dcterms:created>
  <dc:creator>Jeff Kinneman</dc:creator>
  <dc:description/>
  <dc:language>en-CA</dc:language>
  <cp:lastModifiedBy>Robert Munoz</cp:lastModifiedBy>
  <cp:lastPrinted>2001-02-26T22:03:00Z</cp:lastPrinted>
  <dcterms:modified xsi:type="dcterms:W3CDTF">2001-03-03T03:15:00Z</dcterms:modified>
  <cp:revision>10</cp:revision>
  <dc:subject/>
  <dc:title>Robert B</dc:title>
</cp:coreProperties>
</file>