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2880" w:start="2880" w:end="0"/>
        <w:jc w:val="center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  <w:t>Purvi Patel</w:t>
      </w:r>
    </w:p>
    <w:p>
      <w:pPr>
        <w:pStyle w:val="Heading2"/>
        <w:jc w:val="center"/>
        <w:rPr>
          <w:rFonts w:ascii="Arial" w:hAnsi="Arial" w:cs="Arial"/>
          <w:b w:val="false"/>
          <w:sz w:val="18"/>
        </w:rPr>
      </w:pPr>
      <w:r>
        <w:rPr>
          <w:rFonts w:cs="Arial" w:ascii="Arial" w:hAnsi="Arial"/>
          <w:b w:val="false"/>
          <w:sz w:val="18"/>
        </w:rPr>
      </w:r>
    </w:p>
    <w:p>
      <w:pPr>
        <w:pStyle w:val="Heading2"/>
        <w:jc w:val="center"/>
        <w:rPr>
          <w:rFonts w:ascii="Arial" w:hAnsi="Arial" w:cs="Arial"/>
          <w:b w:val="false"/>
          <w:sz w:val="18"/>
        </w:rPr>
      </w:pPr>
      <w:r>
        <w:rPr>
          <w:rFonts w:cs="Arial" w:ascii="Arial" w:hAnsi="Arial"/>
          <w:b w:val="false"/>
          <w:sz w:val="18"/>
        </w:rPr>
        <w:t>5401 Chimney Rock 886</w:t>
      </w:r>
    </w:p>
    <w:p>
      <w:pPr>
        <w:pStyle w:val="Heading3"/>
        <w:rPr>
          <w:rFonts w:ascii="Arial" w:hAnsi="Arial" w:cs="Arial"/>
          <w:b w:val="false"/>
          <w:sz w:val="18"/>
        </w:rPr>
      </w:pPr>
      <w:r>
        <w:rPr>
          <w:rFonts w:cs="Arial" w:ascii="Arial" w:hAnsi="Arial"/>
          <w:b w:val="false"/>
          <w:sz w:val="18"/>
        </w:rPr>
        <w:t>Houston, TX  77081</w:t>
      </w:r>
    </w:p>
    <w:p>
      <w:pPr>
        <w:pStyle w:val="Normal"/>
        <w:jc w:val="center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Home (713) 661 – 2086</w:t>
      </w:r>
    </w:p>
    <w:p>
      <w:pPr>
        <w:pStyle w:val="Normal"/>
        <w:jc w:val="center"/>
        <w:rPr>
          <w:rFonts w:ascii="Arial" w:hAnsi="Arial" w:cs="Arial"/>
          <w:b/>
          <w:sz w:val="24"/>
        </w:rPr>
      </w:pPr>
      <w:r>
        <w:rPr>
          <w:rFonts w:cs="Arial" w:ascii="Arial" w:hAnsi="Arial"/>
          <w:sz w:val="18"/>
        </w:rPr>
        <w:t>Work  (713) 345-6038</w:t>
      </w:r>
    </w:p>
    <w:p>
      <w:pPr>
        <w:pStyle w:val="Normal"/>
        <w:pBdr>
          <w:bottom w:val="double" w:sz="6" w:space="1" w:color="000000"/>
        </w:pBdr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ind w:hanging="2880" w:start="2880" w:end="0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ind w:hanging="2880" w:start="2880" w:end="0"/>
        <w:rPr/>
      </w:pPr>
      <w:r>
        <w:rPr>
          <w:rFonts w:eastAsia="Arial" w:cs="Arial" w:ascii="Arial" w:hAnsi="Arial"/>
          <w:sz w:val="22"/>
        </w:rPr>
        <w:t xml:space="preserve"> </w:t>
      </w:r>
      <w:r>
        <w:rPr>
          <w:rFonts w:cs="Arial" w:ascii="Arial" w:hAnsi="Arial"/>
          <w:b/>
          <w:sz w:val="22"/>
        </w:rPr>
        <w:t>OBJECTIVE</w:t>
        <w:tab/>
      </w:r>
      <w:r>
        <w:rPr>
          <w:rFonts w:cs="Arial" w:ascii="Arial" w:hAnsi="Arial"/>
        </w:rPr>
        <w:t>To obtain a rotation where I can utilize my skills to gain further knowledge and add value to the company.</w:t>
      </w:r>
    </w:p>
    <w:p>
      <w:pPr>
        <w:pStyle w:val="Normal"/>
        <w:ind w:hanging="2880" w:start="288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hanging="2160" w:start="2160" w:end="0"/>
        <w:rPr/>
      </w:pPr>
      <w:r>
        <w:rPr>
          <w:rFonts w:cs="Arial" w:ascii="Arial" w:hAnsi="Arial"/>
          <w:b/>
          <w:sz w:val="24"/>
        </w:rPr>
        <w:t>EDUCATION</w:t>
      </w:r>
      <w:r>
        <w:rPr>
          <w:rFonts w:cs="Arial" w:ascii="Arial" w:hAnsi="Arial"/>
          <w:b/>
        </w:rPr>
        <w:tab/>
        <w:tab/>
      </w:r>
      <w:r>
        <w:rPr>
          <w:rFonts w:cs="Arial" w:ascii="Arial" w:hAnsi="Arial"/>
        </w:rPr>
        <w:t>Bachelor of Science in Accounting</w:t>
      </w:r>
    </w:p>
    <w:p>
      <w:pPr>
        <w:pStyle w:val="Normal"/>
        <w:ind w:hanging="2160" w:start="2160" w:end="0"/>
        <w:rPr/>
      </w:pPr>
      <w:r>
        <w:rPr>
          <w:rFonts w:eastAsia="Arial" w:cs="Arial" w:ascii="Arial" w:hAnsi="Arial"/>
          <w:b/>
        </w:rPr>
        <w:t xml:space="preserve">                                            </w:t>
      </w:r>
      <w:r>
        <w:rPr>
          <w:rFonts w:cs="Arial" w:ascii="Arial" w:hAnsi="Arial"/>
          <w:b/>
        </w:rPr>
        <w:tab/>
      </w:r>
      <w:r>
        <w:rPr>
          <w:rFonts w:cs="Arial" w:ascii="Arial" w:hAnsi="Arial"/>
        </w:rPr>
        <w:t>Fisher School of Accounting</w:t>
      </w:r>
    </w:p>
    <w:p>
      <w:pPr>
        <w:pStyle w:val="Normal"/>
        <w:ind w:hanging="2160" w:start="2160" w:end="0"/>
        <w:rPr>
          <w:rFonts w:ascii="Arial" w:hAnsi="Arial" w:cs="Arial"/>
        </w:rPr>
      </w:pPr>
      <w:r>
        <w:rPr>
          <w:rFonts w:eastAsia="Arial" w:cs="Arial" w:ascii="Arial" w:hAnsi="Arial"/>
          <w:b/>
        </w:rPr>
        <w:t xml:space="preserve">                                              </w:t>
      </w:r>
      <w:r>
        <w:rPr>
          <w:rFonts w:cs="Arial" w:ascii="Arial" w:hAnsi="Arial"/>
          <w:b/>
        </w:rPr>
        <w:tab/>
      </w:r>
      <w:r>
        <w:rPr>
          <w:rFonts w:cs="Arial" w:ascii="Arial" w:hAnsi="Arial"/>
        </w:rPr>
        <w:t xml:space="preserve">University of Florida, Gainesville, Fl; </w:t>
      </w:r>
      <w:r>
        <w:rPr>
          <w:rFonts w:cs="Arial" w:ascii="Arial" w:hAnsi="Arial"/>
          <w:sz w:val="18"/>
        </w:rPr>
        <w:t>May 1999</w:t>
      </w:r>
    </w:p>
    <w:p>
      <w:pPr>
        <w:pStyle w:val="Normal"/>
        <w:ind w:hanging="2160" w:start="216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hanging="2880" w:start="2880" w:end="0"/>
        <w:rPr>
          <w:rFonts w:ascii="Arial" w:hAnsi="Arial" w:cs="Arial"/>
        </w:rPr>
      </w:pPr>
      <w:r>
        <w:rPr>
          <w:rFonts w:cs="Arial" w:ascii="Arial" w:hAnsi="Arial"/>
          <w:b/>
          <w:sz w:val="24"/>
        </w:rPr>
        <w:t>EXPERIENCE</w:t>
      </w:r>
      <w:r>
        <w:rPr>
          <w:rFonts w:cs="Arial" w:ascii="Arial" w:hAnsi="Arial"/>
          <w:b/>
        </w:rPr>
        <w:tab/>
      </w:r>
      <w:r>
        <w:rPr>
          <w:rFonts w:cs="Arial" w:ascii="Arial" w:hAnsi="Arial"/>
        </w:rPr>
        <w:t xml:space="preserve">ENA - Analyst Program: </w:t>
      </w:r>
      <w:r>
        <w:rPr>
          <w:rFonts w:cs="Arial" w:ascii="Arial" w:hAnsi="Arial"/>
          <w:sz w:val="18"/>
        </w:rPr>
        <w:t>August 1999-present</w:t>
      </w:r>
    </w:p>
    <w:p>
      <w:pPr>
        <w:pStyle w:val="Normal"/>
        <w:ind w:hanging="2880" w:start="2880" w:end="0"/>
        <w:rPr>
          <w:rFonts w:ascii="Arial" w:hAnsi="Arial" w:cs="Arial"/>
        </w:rPr>
      </w:pPr>
      <w:r>
        <w:rPr>
          <w:rFonts w:cs="Arial" w:ascii="Arial" w:hAnsi="Arial"/>
        </w:rPr>
        <w:tab/>
        <w:t>Financial Books Risk Management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3240" w:leader="none"/>
        </w:tabs>
        <w:ind w:hanging="360" w:start="3240" w:end="-1440"/>
        <w:rPr>
          <w:rFonts w:ascii="Arial" w:hAnsi="Arial" w:cs="Arial"/>
        </w:rPr>
      </w:pPr>
      <w:r>
        <w:rPr>
          <w:rFonts w:cs="Arial" w:ascii="Arial" w:hAnsi="Arial"/>
        </w:rPr>
        <w:t>Responsible for position and P/L for 3 traders on a daily basis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3240" w:leader="none"/>
        </w:tabs>
        <w:ind w:hanging="360" w:start="3240" w:end="-1620"/>
        <w:rPr>
          <w:rFonts w:ascii="Arial" w:hAnsi="Arial" w:cs="Arial"/>
        </w:rPr>
      </w:pPr>
      <w:r>
        <w:rPr>
          <w:rFonts w:cs="Arial" w:ascii="Arial" w:hAnsi="Arial"/>
        </w:rPr>
        <w:t>Maintain an EXCEL model to upload gas daily curves  (156  total)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240" w:leader="none"/>
        </w:tabs>
        <w:ind w:hanging="360" w:start="3240" w:end="-1620"/>
        <w:rPr>
          <w:rFonts w:ascii="Arial" w:hAnsi="Arial" w:cs="Arial"/>
        </w:rPr>
      </w:pPr>
      <w:r>
        <w:rPr>
          <w:rFonts w:cs="Arial" w:ascii="Arial" w:hAnsi="Arial"/>
        </w:rPr>
        <w:t>Run multiple books with different Risk Types and different  position and pricing models ( Gas Daily Options, Central Gas Daily Indexes, and Northeast Gas Daily Indexes)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240" w:leader="none"/>
        </w:tabs>
        <w:ind w:hanging="360" w:start="3240" w:end="-1440"/>
        <w:rPr>
          <w:rFonts w:ascii="Arial" w:hAnsi="Arial" w:cs="Arial"/>
        </w:rPr>
      </w:pPr>
      <w:r>
        <w:rPr>
          <w:rFonts w:cs="Arial" w:ascii="Arial" w:hAnsi="Arial"/>
        </w:rPr>
        <w:t>Compare Gas Daily publication prices with prices in Oracle database for accuracy and completeness on a daily basis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3240" w:leader="none"/>
        </w:tabs>
        <w:ind w:hanging="360" w:start="3240" w:end="-1620"/>
        <w:rPr>
          <w:rFonts w:ascii="Arial" w:hAnsi="Arial" w:cs="Arial"/>
        </w:rPr>
      </w:pPr>
      <w:r>
        <w:rPr>
          <w:rFonts w:cs="Arial" w:ascii="Arial" w:hAnsi="Arial"/>
        </w:rPr>
        <w:t>Upload first of the month indexes from an EXCEL model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3240" w:leader="none"/>
        </w:tabs>
        <w:ind w:hanging="360" w:start="3240" w:end="-1620"/>
        <w:rPr>
          <w:rFonts w:ascii="Arial" w:hAnsi="Arial" w:cs="Arial"/>
        </w:rPr>
      </w:pPr>
      <w:r>
        <w:rPr>
          <w:rFonts w:cs="Arial" w:ascii="Arial" w:hAnsi="Arial"/>
        </w:rPr>
        <w:t>Interact with the IT department on a regular basis</w:t>
      </w:r>
    </w:p>
    <w:p>
      <w:pPr>
        <w:pStyle w:val="Normal"/>
        <w:ind w:hanging="2880" w:start="288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hanging="2880" w:start="288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880" w:end="-1800"/>
        <w:rPr/>
      </w:pPr>
      <w:r>
        <w:rPr>
          <w:rFonts w:cs="Arial" w:ascii="Arial" w:hAnsi="Arial"/>
        </w:rPr>
        <w:t>University of Florida IFAS Information Technologies Business Systems</w:t>
      </w:r>
      <w:r>
        <w:rPr>
          <w:rFonts w:cs="Arial" w:ascii="Arial" w:hAnsi="Arial"/>
          <w:sz w:val="18"/>
        </w:rPr>
        <w:t xml:space="preserve">: </w:t>
      </w:r>
    </w:p>
    <w:p>
      <w:pPr>
        <w:pStyle w:val="Normal"/>
        <w:ind w:start="2880" w:end="-1800"/>
        <w:rPr>
          <w:rFonts w:ascii="Arial" w:hAnsi="Arial" w:cs="Arial"/>
          <w:i/>
          <w:i/>
        </w:rPr>
      </w:pPr>
      <w:r>
        <w:rPr>
          <w:rFonts w:cs="Arial" w:ascii="Arial" w:hAnsi="Arial"/>
          <w:sz w:val="18"/>
        </w:rPr>
        <w:t>September 1996</w:t>
      </w:r>
      <w:r>
        <w:rPr>
          <w:rFonts w:cs="Arial" w:ascii="Arial" w:hAnsi="Arial"/>
          <w:i/>
          <w:sz w:val="18"/>
        </w:rPr>
        <w:t xml:space="preserve"> </w:t>
      </w:r>
      <w:r>
        <w:rPr>
          <w:rFonts w:cs="Arial" w:ascii="Arial" w:hAnsi="Arial"/>
          <w:i/>
        </w:rPr>
        <w:t xml:space="preserve">– </w:t>
      </w:r>
      <w:r>
        <w:rPr>
          <w:rFonts w:cs="Arial" w:ascii="Arial" w:hAnsi="Arial"/>
          <w:sz w:val="18"/>
        </w:rPr>
        <w:t>May 1999</w:t>
      </w:r>
    </w:p>
    <w:p>
      <w:pPr>
        <w:pStyle w:val="Normal"/>
        <w:ind w:hanging="2880" w:start="2880" w:end="-1800"/>
        <w:rPr/>
      </w:pPr>
      <w:r>
        <w:rPr>
          <w:rFonts w:cs="Arial" w:ascii="Arial" w:hAnsi="Arial"/>
          <w:i/>
        </w:rPr>
        <w:tab/>
      </w:r>
      <w:r>
        <w:rPr>
          <w:rFonts w:cs="Arial" w:ascii="Arial" w:hAnsi="Arial"/>
        </w:rPr>
        <w:t>Mainframe Operator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3225" w:leader="none"/>
        </w:tabs>
        <w:ind w:hanging="360" w:start="3225" w:end="-1620"/>
        <w:rPr>
          <w:rFonts w:ascii="Arial" w:hAnsi="Arial" w:cs="Arial"/>
        </w:rPr>
      </w:pPr>
      <w:r>
        <w:rPr>
          <w:rFonts w:cs="Arial" w:ascii="Arial" w:hAnsi="Arial"/>
        </w:rPr>
        <w:t>Assist computer operator with daily operations on an IBM mainframe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3225" w:leader="none"/>
        </w:tabs>
        <w:ind w:hanging="360" w:start="3225" w:end="-1620"/>
        <w:rPr>
          <w:rFonts w:ascii="Arial" w:hAnsi="Arial" w:cs="Arial"/>
        </w:rPr>
      </w:pPr>
      <w:r>
        <w:rPr>
          <w:rFonts w:cs="Arial" w:ascii="Arial" w:hAnsi="Arial"/>
        </w:rPr>
        <w:t>Issue commands to mainframe computer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3225" w:leader="none"/>
        </w:tabs>
        <w:ind w:hanging="360" w:start="3225" w:end="-1620"/>
        <w:rPr>
          <w:rFonts w:ascii="Arial" w:hAnsi="Arial" w:cs="Arial"/>
        </w:rPr>
      </w:pPr>
      <w:r>
        <w:rPr>
          <w:rFonts w:cs="Arial" w:ascii="Arial" w:hAnsi="Arial"/>
        </w:rPr>
        <w:t>Maintain, file and deliver computer output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3225" w:leader="none"/>
        </w:tabs>
        <w:ind w:hanging="360" w:start="3225" w:end="-1620"/>
        <w:rPr>
          <w:rFonts w:ascii="Arial" w:hAnsi="Arial" w:cs="Arial"/>
        </w:rPr>
      </w:pPr>
      <w:r>
        <w:rPr>
          <w:rFonts w:cs="Arial" w:ascii="Arial" w:hAnsi="Arial"/>
        </w:rPr>
        <w:t>Oversee printing operations (i.e. regular maintenance)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3225" w:leader="none"/>
        </w:tabs>
        <w:ind w:hanging="360" w:start="3225" w:end="-1620"/>
        <w:rPr>
          <w:rFonts w:ascii="Arial" w:hAnsi="Arial" w:cs="Arial"/>
        </w:rPr>
      </w:pPr>
      <w:r>
        <w:rPr>
          <w:rFonts w:cs="Arial" w:ascii="Arial" w:hAnsi="Arial"/>
        </w:rPr>
        <w:t>Perform various office duties (i.e. clerical, secretarial)</w:t>
      </w:r>
    </w:p>
    <w:p>
      <w:pPr>
        <w:pStyle w:val="Normal"/>
        <w:ind w:start="2865" w:end="-16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865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"/>
        <w:ind w:start="0" w:end="0"/>
        <w:rPr/>
      </w:pPr>
      <w:r>
        <w:rPr>
          <w:rFonts w:cs="Arial" w:ascii="Arial" w:hAnsi="Arial"/>
          <w:b/>
        </w:rPr>
        <w:t>VOLUNTEER WORK</w:t>
        <w:tab/>
        <w:tab/>
      </w:r>
      <w:r>
        <w:rPr>
          <w:rFonts w:cs="Arial" w:ascii="Arial" w:hAnsi="Arial"/>
          <w:sz w:val="20"/>
        </w:rPr>
        <w:t xml:space="preserve">Enron </w:t>
      </w:r>
      <w:r>
        <w:rPr>
          <w:rFonts w:cs="Arial" w:ascii="Arial" w:hAnsi="Arial"/>
          <w:sz w:val="18"/>
        </w:rPr>
        <w:t>– December 1999</w:t>
      </w:r>
    </w:p>
    <w:p>
      <w:pPr>
        <w:pStyle w:val="BodyTextIndent"/>
        <w:numPr>
          <w:ilvl w:val="0"/>
          <w:numId w:val="4"/>
        </w:numPr>
        <w:tabs>
          <w:tab w:val="clear" w:pos="720"/>
          <w:tab w:val="left" w:pos="3285" w:leader="none"/>
        </w:tabs>
        <w:ind w:hanging="360" w:start="3285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Adopt a school program: pack toys for children</w:t>
      </w:r>
    </w:p>
    <w:p>
      <w:pPr>
        <w:pStyle w:val="BodyTextIndent"/>
        <w:numPr>
          <w:ilvl w:val="0"/>
          <w:numId w:val="4"/>
        </w:numPr>
        <w:tabs>
          <w:tab w:val="clear" w:pos="720"/>
          <w:tab w:val="left" w:pos="3285" w:leader="none"/>
        </w:tabs>
        <w:ind w:hanging="360" w:start="3285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Adopt a family : raise money to buy gifts for a family during Christmas</w:t>
      </w:r>
    </w:p>
    <w:p>
      <w:pPr>
        <w:pStyle w:val="BodyTextIndent"/>
        <w:ind w:firstLine="720" w:start="2160" w:end="0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BodyTextIndent"/>
        <w:ind w:firstLine="720" w:start="216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Budget Inn  </w:t>
      </w:r>
      <w:r>
        <w:rPr>
          <w:rFonts w:cs="Arial" w:ascii="Arial" w:hAnsi="Arial"/>
          <w:sz w:val="18"/>
        </w:rPr>
        <w:t>- May 1999 – July 1999</w:t>
      </w:r>
    </w:p>
    <w:p>
      <w:pPr>
        <w:pStyle w:val="BodyTextIndent"/>
        <w:numPr>
          <w:ilvl w:val="0"/>
          <w:numId w:val="2"/>
        </w:numPr>
        <w:tabs>
          <w:tab w:val="clear" w:pos="720"/>
          <w:tab w:val="left" w:pos="3240" w:leader="none"/>
        </w:tabs>
        <w:ind w:hanging="360" w:start="324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Prepare billing statements and payroll, various clerical duties, customer service</w:t>
      </w:r>
    </w:p>
    <w:p>
      <w:pPr>
        <w:pStyle w:val="Normal"/>
        <w:ind w:start="2880" w:end="-171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clear" w:pos="720"/>
          <w:tab w:val="left" w:pos="10350" w:leader="none"/>
        </w:tabs>
        <w:ind w:start="2880" w:end="0"/>
        <w:rPr>
          <w:rFonts w:ascii="Arial" w:hAnsi="Arial" w:cs="Arial"/>
        </w:rPr>
      </w:pPr>
      <w:r>
        <w:rPr>
          <w:rFonts w:cs="Arial" w:ascii="Arial" w:hAnsi="Arial"/>
        </w:rPr>
        <w:t>Alachua Nursing Home</w:t>
      </w:r>
      <w:r>
        <w:rPr>
          <w:rFonts w:cs="Arial" w:ascii="Arial" w:hAnsi="Arial"/>
          <w:sz w:val="18"/>
        </w:rPr>
        <w:t>: Jan 1998 – April 1998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3240" w:leader="none"/>
        </w:tabs>
        <w:ind w:hanging="360" w:start="3240" w:end="0"/>
        <w:rPr>
          <w:rFonts w:ascii="Arial" w:hAnsi="Arial" w:cs="Arial"/>
        </w:rPr>
      </w:pPr>
      <w:r>
        <w:rPr>
          <w:rFonts w:cs="Arial" w:ascii="Arial" w:hAnsi="Arial"/>
        </w:rPr>
        <w:t>Various social activities</w:t>
      </w:r>
    </w:p>
    <w:p>
      <w:pPr>
        <w:pStyle w:val="Normal"/>
        <w:ind w:hanging="2160" w:start="216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hanging="2880" w:start="2880" w:end="-540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4"/>
        </w:rPr>
        <w:t>RELEVANT COURSES</w:t>
      </w:r>
      <w:r>
        <w:rPr>
          <w:rFonts w:cs="Arial" w:ascii="Arial" w:hAnsi="Arial"/>
          <w:sz w:val="22"/>
        </w:rPr>
        <w:tab/>
      </w:r>
      <w:r>
        <w:rPr>
          <w:rFonts w:cs="Arial" w:ascii="Arial" w:hAnsi="Arial"/>
        </w:rPr>
        <w:t xml:space="preserve">Wellhead to Burner Tip, Basics of Risk Management, Derivatives I,  </w:t>
      </w:r>
    </w:p>
    <w:p>
      <w:pPr>
        <w:pStyle w:val="Normal"/>
        <w:ind w:start="2880" w:end="0"/>
        <w:rPr>
          <w:rFonts w:ascii="Arial" w:hAnsi="Arial" w:cs="Arial"/>
          <w:sz w:val="16"/>
        </w:rPr>
      </w:pPr>
      <w:r>
        <w:rPr>
          <w:rFonts w:cs="Arial" w:ascii="Arial" w:hAnsi="Arial"/>
        </w:rPr>
        <w:t>Business Finance, Economics, Business Law, Management, Marketing, Business Statistics, Communications</w:t>
      </w:r>
    </w:p>
    <w:p>
      <w:pPr>
        <w:pStyle w:val="Normal"/>
        <w:ind w:hanging="2160" w:start="2160" w:end="0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ab/>
      </w:r>
    </w:p>
    <w:p>
      <w:pPr>
        <w:pStyle w:val="Normal"/>
        <w:ind w:hanging="2160" w:start="2160" w:end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ab/>
      </w:r>
    </w:p>
    <w:p>
      <w:pPr>
        <w:pStyle w:val="Normal"/>
        <w:ind w:hanging="2880" w:start="2880" w:end="0"/>
        <w:rPr/>
      </w:pPr>
      <w:r>
        <w:rPr>
          <w:rFonts w:cs="Arial" w:ascii="Arial" w:hAnsi="Arial"/>
          <w:b/>
          <w:sz w:val="24"/>
        </w:rPr>
        <w:t>COMPUTER SKILLS</w:t>
      </w:r>
      <w:r>
        <w:rPr>
          <w:rFonts w:cs="Arial" w:ascii="Arial" w:hAnsi="Arial"/>
          <w:b/>
        </w:rPr>
        <w:tab/>
      </w:r>
      <w:r>
        <w:rPr>
          <w:rFonts w:cs="Arial" w:ascii="Arial" w:hAnsi="Arial"/>
        </w:rPr>
        <w:t xml:space="preserve">Microsoft Office Applications, Oracle Runm, TAGG (gas management system), Netscape </w:t>
      </w:r>
    </w:p>
    <w:p>
      <w:pPr>
        <w:pStyle w:val="Normal"/>
        <w:ind w:hanging="2160" w:start="2160" w:end="0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 </w:t>
      </w:r>
    </w:p>
    <w:sectPr>
      <w:type w:val="nextPage"/>
      <w:pgSz w:w="12240" w:h="15840"/>
      <w:pgMar w:left="1800" w:right="1800" w:gutter="0" w:header="0" w:top="1008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2880" w:start="2880" w:end="0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2880" w:start="2880" w:end="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/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b/>
      <w:sz w:val="22"/>
    </w:rPr>
  </w:style>
  <w:style w:type="paragraph" w:styleId="BodyTextIndent">
    <w:name w:val="Body Text Indent"/>
    <w:basedOn w:val="Normal"/>
    <w:pPr>
      <w:ind w:hanging="0" w:start="2880" w:end="0"/>
    </w:pPr>
    <w:rPr>
      <w:sz w:val="22"/>
    </w:rPr>
  </w:style>
  <w:style w:type="paragraph" w:styleId="BodyTextIndent2">
    <w:name w:val="Body Text Indent 2"/>
    <w:basedOn w:val="Normal"/>
    <w:qFormat/>
    <w:pPr>
      <w:ind w:hanging="0" w:start="2880" w:end="0"/>
    </w:pPr>
    <w:rPr/>
  </w:style>
  <w:style w:type="paragraph" w:styleId="BodyTextIndent3">
    <w:name w:val="Body Text Indent 3"/>
    <w:basedOn w:val="Normal"/>
    <w:qFormat/>
    <w:pPr>
      <w:ind w:hanging="0" w:start="3225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2000-09-20T16:34:00Z</dcterms:created>
  <dc:creator>NaginPatel</dc:creator>
  <dc:description>ALT-F11 says it's groovie!</dc:description>
  <dc:language>en-CA</dc:language>
  <cp:lastModifiedBy>AG</cp:lastModifiedBy>
  <cp:lastPrinted>2000-06-30T12:50:00Z</cp:lastPrinted>
  <dcterms:modified xsi:type="dcterms:W3CDTF">2000-09-20T16:34:00Z</dcterms:modified>
  <cp:revision>2</cp:revision>
  <dc:subject/>
  <dc:title>Purvi Patel</dc:title>
</cp:coreProperties>
</file>