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rFonts w:ascii="Garamond" w:hAnsi="Garamond" w:cs="Garamond"/>
          <w:b/>
        </w:rPr>
      </w:pPr>
      <w:r>
        <w:rPr>
          <w:rFonts w:cs="Garamond" w:ascii="Garamond" w:hAnsi="Garamond"/>
          <w:b/>
        </w:rPr>
        <w:t>Raymond E.  Spudeck</w:t>
      </w:r>
    </w:p>
    <w:p>
      <w:pPr>
        <w:pStyle w:val="Normal"/>
        <w:jc w:val="center"/>
        <w:rPr>
          <w:rFonts w:ascii="Garamond" w:hAnsi="Garamond" w:cs="Garamond"/>
        </w:rPr>
      </w:pPr>
      <w:r>
        <w:rPr>
          <w:rFonts w:cs="Garamond" w:ascii="Garamond" w:hAnsi="Garamond"/>
        </w:rPr>
        <w:t>8426 Broadmoor</w:t>
      </w:r>
    </w:p>
    <w:p>
      <w:pPr>
        <w:pStyle w:val="Normal"/>
        <w:jc w:val="center"/>
        <w:rPr>
          <w:rFonts w:ascii="Garamond" w:hAnsi="Garamond" w:cs="Garamond"/>
        </w:rPr>
      </w:pPr>
      <w:r>
        <w:rPr>
          <w:rFonts w:cs="Garamond" w:ascii="Garamond" w:hAnsi="Garamond"/>
        </w:rPr>
        <w:t>Overland Park, Kansas   66212</w:t>
      </w:r>
    </w:p>
    <w:p>
      <w:pPr>
        <w:pStyle w:val="Normal"/>
        <w:jc w:val="center"/>
        <w:rPr/>
      </w:pPr>
      <w:r>
        <w:rPr>
          <w:rFonts w:eastAsia="Garamond" w:cs="Garamond" w:ascii="Garamond" w:hAnsi="Garamond"/>
        </w:rPr>
        <w:t xml:space="preserve"> </w:t>
      </w:r>
      <w:r>
        <w:rPr>
          <w:rFonts w:cs="Garamond" w:ascii="Garamond" w:hAnsi="Garamond"/>
        </w:rPr>
        <w:t xml:space="preserve">(913)642-9132      </w:t>
      </w:r>
      <w:r>
        <w:rPr>
          <w:rFonts w:cs="Garamond" w:ascii="Garamond" w:hAnsi="Garamond"/>
          <w:b/>
        </w:rPr>
        <w:t xml:space="preserve"> </w:t>
      </w:r>
      <w:r>
        <w:rPr>
          <w:rFonts w:cs="Garamond" w:ascii="Garamond" w:hAnsi="Garamond"/>
        </w:rPr>
        <w:t>raysp@sprynet.com</w:t>
      </w:r>
    </w:p>
    <w:p>
      <w:pPr>
        <w:pStyle w:val="Normal"/>
        <w:rPr/>
      </w:pPr>
      <w:r>
        <w:rPr/>
        <w:t xml:space="preserve">   </w:t>
      </w:r>
      <w:r>
        <w:rPr/>
        <w:t>__________________________________________________________________________________</w:t>
      </w:r>
    </w:p>
    <w:p>
      <w:pPr>
        <w:pStyle w:val="Normal"/>
        <w:jc w:val="center"/>
        <w:rPr/>
      </w:pPr>
      <w:r>
        <w:rPr/>
      </w:r>
    </w:p>
    <w:p>
      <w:pPr>
        <w:pStyle w:val="Normal"/>
        <w:rPr/>
      </w:pPr>
      <w:r>
        <w:rPr>
          <w:rFonts w:cs="Garamond" w:ascii="Garamond" w:hAnsi="Garamond"/>
          <w:b/>
        </w:rPr>
        <w:t>Summary:</w:t>
      </w:r>
      <w:r>
        <w:rPr>
          <w:rFonts w:cs="Garamond" w:ascii="Garamond" w:hAnsi="Garamond"/>
        </w:rPr>
        <w:tab/>
        <w:t>Experienced financial economist with background in insurance, financial markets and</w:t>
      </w:r>
    </w:p>
    <w:p>
      <w:pPr>
        <w:pStyle w:val="Normal"/>
        <w:ind w:firstLine="720" w:start="720" w:end="0"/>
        <w:rPr>
          <w:rFonts w:ascii="Garamond" w:hAnsi="Garamond" w:cs="Garamond"/>
        </w:rPr>
      </w:pPr>
      <w:r>
        <w:rPr>
          <w:rFonts w:cs="Garamond" w:ascii="Garamond" w:hAnsi="Garamond"/>
        </w:rPr>
        <w:t xml:space="preserve">intermediaries, regulatory and financial economics, statistics, analysis and research. </w:t>
      </w:r>
    </w:p>
    <w:p>
      <w:pPr>
        <w:pStyle w:val="Normal"/>
        <w:ind w:firstLine="720" w:start="720" w:end="0"/>
        <w:rPr>
          <w:rFonts w:ascii="Garamond" w:hAnsi="Garamond" w:cs="Garamond"/>
        </w:rPr>
      </w:pPr>
      <w:r>
        <w:rPr>
          <w:rFonts w:cs="Garamond" w:ascii="Garamond" w:hAnsi="Garamond"/>
        </w:rPr>
        <w:t xml:space="preserve">Background in the economics of uncertainty, including general risk measurement models.  </w:t>
      </w:r>
    </w:p>
    <w:p>
      <w:pPr>
        <w:pStyle w:val="Normal"/>
        <w:ind w:firstLine="720" w:start="720" w:end="0"/>
        <w:rPr>
          <w:rFonts w:ascii="Garamond" w:hAnsi="Garamond" w:cs="Garamond"/>
        </w:rPr>
      </w:pPr>
      <w:r>
        <w:rPr>
          <w:rFonts w:cs="Garamond" w:ascii="Garamond" w:hAnsi="Garamond"/>
        </w:rPr>
        <w:t>Familiarity with current developments in risk transfer mechanisms and instruments.</w:t>
      </w:r>
    </w:p>
    <w:p>
      <w:pPr>
        <w:pStyle w:val="Normal"/>
        <w:ind w:firstLine="720" w:start="720" w:end="0"/>
        <w:rPr>
          <w:rFonts w:ascii="Garamond" w:hAnsi="Garamond" w:cs="Garamond"/>
        </w:rPr>
      </w:pPr>
      <w:r>
        <w:rPr>
          <w:rFonts w:cs="Garamond" w:ascii="Garamond" w:hAnsi="Garamond"/>
        </w:rPr>
        <w:t xml:space="preserve">Superior  research, communication, and presentation skills. Advanced software and </w:t>
      </w:r>
    </w:p>
    <w:p>
      <w:pPr>
        <w:pStyle w:val="Normal"/>
        <w:ind w:firstLine="720" w:start="720" w:end="0"/>
        <w:rPr>
          <w:rFonts w:ascii="Garamond" w:hAnsi="Garamond" w:cs="Garamond"/>
        </w:rPr>
      </w:pPr>
      <w:r>
        <w:rPr>
          <w:rFonts w:cs="Garamond" w:ascii="Garamond" w:hAnsi="Garamond"/>
        </w:rPr>
        <w:t xml:space="preserve">programming skills. </w:t>
      </w:r>
    </w:p>
    <w:p>
      <w:pPr>
        <w:pStyle w:val="Normal"/>
        <w:rPr>
          <w:rFonts w:ascii="Garamond" w:hAnsi="Garamond" w:cs="Garamond"/>
        </w:rPr>
      </w:pPr>
      <w:r>
        <w:rPr>
          <w:rFonts w:cs="Garamond" w:ascii="Garamond" w:hAnsi="Garamond"/>
        </w:rPr>
      </w:r>
    </w:p>
    <w:p>
      <w:pPr>
        <w:pStyle w:val="Normal"/>
        <w:rPr/>
      </w:pPr>
      <w:r>
        <w:rPr>
          <w:rFonts w:cs="Garamond" w:ascii="Garamond" w:hAnsi="Garamond"/>
          <w:b/>
        </w:rPr>
        <w:t>Skills:</w:t>
      </w:r>
      <w:r>
        <w:rPr>
          <w:rFonts w:cs="Garamond" w:ascii="Garamond" w:hAnsi="Garamond"/>
        </w:rPr>
        <w:tab/>
        <w:tab/>
        <w:t xml:space="preserve">Research design and problem solving capabilities developed in academic, regulatory </w:t>
      </w:r>
    </w:p>
    <w:p>
      <w:pPr>
        <w:pStyle w:val="Normal"/>
        <w:ind w:firstLine="720" w:start="720" w:end="0"/>
        <w:rPr>
          <w:rFonts w:ascii="Garamond" w:hAnsi="Garamond" w:cs="Garamond"/>
        </w:rPr>
      </w:pPr>
      <w:r>
        <w:rPr>
          <w:rFonts w:cs="Garamond" w:ascii="Garamond" w:hAnsi="Garamond"/>
        </w:rPr>
        <w:t>and consulting environments.</w:t>
      </w:r>
    </w:p>
    <w:p>
      <w:pPr>
        <w:pStyle w:val="Normal"/>
        <w:ind w:firstLine="720" w:start="720" w:end="0"/>
        <w:rPr>
          <w:rFonts w:ascii="Garamond" w:hAnsi="Garamond" w:cs="Garamond"/>
        </w:rPr>
      </w:pPr>
      <w:r>
        <w:rPr>
          <w:rFonts w:cs="Garamond" w:ascii="Garamond" w:hAnsi="Garamond"/>
        </w:rPr>
      </w:r>
    </w:p>
    <w:p>
      <w:pPr>
        <w:pStyle w:val="Normal"/>
        <w:ind w:firstLine="720" w:start="720" w:end="0"/>
        <w:rPr>
          <w:rFonts w:ascii="Garamond" w:hAnsi="Garamond" w:cs="Garamond"/>
        </w:rPr>
      </w:pPr>
      <w:r>
        <w:rPr>
          <w:rFonts w:cs="Garamond" w:ascii="Garamond" w:hAnsi="Garamond"/>
        </w:rPr>
        <w:t>Advanced statistical and econometric skills.</w:t>
      </w:r>
    </w:p>
    <w:p>
      <w:pPr>
        <w:pStyle w:val="Normal"/>
        <w:rPr>
          <w:rFonts w:ascii="Garamond" w:hAnsi="Garamond" w:cs="Garamond"/>
        </w:rPr>
      </w:pPr>
      <w:r>
        <w:rPr>
          <w:rFonts w:cs="Garamond" w:ascii="Garamond" w:hAnsi="Garamond"/>
        </w:rPr>
      </w:r>
    </w:p>
    <w:p>
      <w:pPr>
        <w:pStyle w:val="Normal"/>
        <w:ind w:start="1440" w:end="0"/>
        <w:rPr>
          <w:rFonts w:ascii="Garamond" w:hAnsi="Garamond" w:cs="Garamond"/>
        </w:rPr>
      </w:pPr>
      <w:r>
        <w:rPr>
          <w:rFonts w:cs="Garamond" w:ascii="Garamond" w:hAnsi="Garamond"/>
        </w:rPr>
        <w:t>Significant background and capabilities in basic and applied research using primary and secondary data</w:t>
      </w:r>
    </w:p>
    <w:p>
      <w:pPr>
        <w:pStyle w:val="Normal"/>
        <w:ind w:firstLine="720" w:start="720" w:end="0"/>
        <w:rPr>
          <w:rFonts w:ascii="Garamond" w:hAnsi="Garamond" w:cs="Garamond"/>
        </w:rPr>
      </w:pPr>
      <w:r>
        <w:rPr>
          <w:rFonts w:cs="Garamond" w:ascii="Garamond" w:hAnsi="Garamond"/>
        </w:rPr>
      </w:r>
    </w:p>
    <w:p>
      <w:pPr>
        <w:pStyle w:val="Normal"/>
        <w:ind w:firstLine="720" w:start="720" w:end="0"/>
        <w:rPr>
          <w:rFonts w:ascii="Garamond" w:hAnsi="Garamond" w:cs="Garamond"/>
        </w:rPr>
      </w:pPr>
      <w:r>
        <w:rPr>
          <w:rFonts w:cs="Garamond" w:ascii="Garamond" w:hAnsi="Garamond"/>
        </w:rPr>
        <w:t>Superior presentation skills developed in work with diverse professional groups</w:t>
      </w:r>
    </w:p>
    <w:p>
      <w:pPr>
        <w:pStyle w:val="Normal"/>
        <w:ind w:firstLine="720" w:start="720" w:end="0"/>
        <w:rPr>
          <w:rFonts w:ascii="Garamond" w:hAnsi="Garamond" w:cs="Garamond"/>
        </w:rPr>
      </w:pPr>
      <w:r>
        <w:rPr>
          <w:rFonts w:cs="Garamond" w:ascii="Garamond" w:hAnsi="Garamond"/>
        </w:rPr>
      </w:r>
    </w:p>
    <w:p>
      <w:pPr>
        <w:pStyle w:val="Normal"/>
        <w:ind w:start="1440" w:end="0"/>
        <w:rPr>
          <w:rFonts w:ascii="Garamond" w:hAnsi="Garamond" w:cs="Garamond"/>
        </w:rPr>
      </w:pPr>
      <w:r>
        <w:rPr>
          <w:rFonts w:cs="Garamond" w:ascii="Garamond" w:hAnsi="Garamond"/>
        </w:rPr>
        <w:t>Software and programming abilities in common software, SAS, SQL, and other database products advanced programming languages.</w:t>
      </w:r>
    </w:p>
    <w:p>
      <w:pPr>
        <w:pStyle w:val="Normal"/>
        <w:ind w:start="1440" w:end="0"/>
        <w:rPr>
          <w:rFonts w:ascii="Garamond" w:hAnsi="Garamond" w:eastAsia="Garamond" w:cs="Garamond"/>
        </w:rPr>
      </w:pPr>
      <w:r>
        <w:rPr>
          <w:rFonts w:eastAsia="Garamond" w:cs="Garamond" w:ascii="Garamond" w:hAnsi="Garamond"/>
        </w:rPr>
        <w:t xml:space="preserve"> </w:t>
      </w:r>
    </w:p>
    <w:p>
      <w:pPr>
        <w:pStyle w:val="Normal"/>
        <w:rPr/>
      </w:pPr>
      <w:r>
        <w:rPr>
          <w:rFonts w:cs="Garamond" w:ascii="Garamond" w:hAnsi="Garamond"/>
          <w:b/>
        </w:rPr>
        <w:t xml:space="preserve">Work History:     </w:t>
      </w:r>
      <w:r>
        <w:rPr>
          <w:rFonts w:cs="Garamond" w:ascii="Garamond" w:hAnsi="Garamond"/>
        </w:rPr>
        <w:t>current:            Senior Research Associate, National Association of Insurance</w:t>
      </w:r>
    </w:p>
    <w:p>
      <w:pPr>
        <w:pStyle w:val="BodyText"/>
        <w:rPr>
          <w:rFonts w:ascii="Garamond" w:hAnsi="Garamond" w:cs="Garamond"/>
        </w:rPr>
      </w:pPr>
      <w:r>
        <w:rPr>
          <w:rFonts w:cs="Garamond" w:ascii="Garamond" w:hAnsi="Garamond"/>
        </w:rPr>
        <w:tab/>
        <w:tab/>
        <w:tab/>
        <w:t xml:space="preserve">          Commissioners, Kansas City, Missouri.  Job functions include; staff support </w:t>
      </w:r>
    </w:p>
    <w:p>
      <w:pPr>
        <w:pStyle w:val="BodyText"/>
        <w:ind w:start="2655" w:end="0"/>
        <w:rPr>
          <w:rFonts w:ascii="Garamond" w:hAnsi="Garamond" w:cs="Garamond"/>
        </w:rPr>
      </w:pPr>
      <w:r>
        <w:rPr>
          <w:rFonts w:cs="Garamond" w:ascii="Garamond" w:hAnsi="Garamond"/>
        </w:rPr>
        <w:t xml:space="preserve">for governing committees of the membership, economic, financial and statistical analysis of insurance issues, products and markets, data report production, software development, and educational and training program development and instruction for industry and regulators.  Managerial responsibility for research staff. </w:t>
      </w:r>
    </w:p>
    <w:p>
      <w:pPr>
        <w:pStyle w:val="Normal"/>
        <w:rPr>
          <w:rFonts w:ascii="Garamond" w:hAnsi="Garamond" w:cs="Garamond"/>
        </w:rPr>
      </w:pPr>
      <w:r>
        <w:rPr>
          <w:rFonts w:eastAsia="Garamond" w:cs="Garamond" w:ascii="Garamond" w:hAnsi="Garamond"/>
        </w:rPr>
        <w:t xml:space="preserve">      </w:t>
      </w:r>
      <w:r>
        <w:rPr>
          <w:rFonts w:cs="Garamond" w:ascii="Garamond" w:hAnsi="Garamond"/>
        </w:rPr>
        <w:tab/>
      </w:r>
    </w:p>
    <w:p>
      <w:pPr>
        <w:pStyle w:val="Normal"/>
        <w:ind w:firstLine="720" w:start="720" w:end="0"/>
        <w:rPr>
          <w:rFonts w:ascii="Garamond" w:hAnsi="Garamond" w:cs="Garamond"/>
        </w:rPr>
      </w:pPr>
      <w:r>
        <w:rPr>
          <w:rFonts w:cs="Garamond" w:ascii="Garamond" w:hAnsi="Garamond"/>
        </w:rPr>
        <w:t>1994 - 1998:     University of the Incarnate Word, San Antonio, Texas</w:t>
      </w:r>
    </w:p>
    <w:p>
      <w:pPr>
        <w:pStyle w:val="Normal"/>
        <w:rPr>
          <w:rFonts w:ascii="Garamond" w:hAnsi="Garamond" w:cs="Garamond"/>
        </w:rPr>
      </w:pPr>
      <w:r>
        <w:rPr>
          <w:rFonts w:cs="Garamond" w:ascii="Garamond" w:hAnsi="Garamond"/>
        </w:rPr>
        <w:tab/>
        <w:tab/>
        <w:tab/>
        <w:t xml:space="preserve">          Holder of Benson Endowed Chair in Banking and Finance</w:t>
      </w:r>
    </w:p>
    <w:p>
      <w:pPr>
        <w:pStyle w:val="Normal"/>
        <w:rPr>
          <w:rFonts w:ascii="Garamond" w:hAnsi="Garamond" w:cs="Garamond"/>
        </w:rPr>
      </w:pPr>
      <w:r>
        <w:rPr>
          <w:rFonts w:cs="Garamond" w:ascii="Garamond" w:hAnsi="Garamond"/>
        </w:rPr>
        <w:tab/>
        <w:tab/>
        <w:tab/>
        <w:t xml:space="preserve">          Banking and Finance Program Coordinator, developed new programs, </w:t>
      </w:r>
    </w:p>
    <w:p>
      <w:pPr>
        <w:pStyle w:val="Normal"/>
        <w:ind w:start="2160" w:end="0"/>
        <w:rPr>
          <w:rFonts w:ascii="Garamond" w:hAnsi="Garamond" w:cs="Garamond"/>
        </w:rPr>
      </w:pPr>
      <w:r>
        <w:rPr>
          <w:rFonts w:eastAsia="Garamond" w:cs="Garamond" w:ascii="Garamond" w:hAnsi="Garamond"/>
        </w:rPr>
        <w:t xml:space="preserve">          </w:t>
      </w:r>
      <w:r>
        <w:rPr>
          <w:rFonts w:cs="Garamond" w:ascii="Garamond" w:hAnsi="Garamond"/>
        </w:rPr>
        <w:t>courses and international professional programs.</w:t>
      </w:r>
    </w:p>
    <w:p>
      <w:pPr>
        <w:pStyle w:val="Normal"/>
        <w:rPr>
          <w:rFonts w:ascii="Garamond" w:hAnsi="Garamond" w:cs="Garamond"/>
        </w:rPr>
      </w:pPr>
      <w:r>
        <w:rPr>
          <w:rFonts w:cs="Garamond" w:ascii="Garamond" w:hAnsi="Garamond"/>
        </w:rPr>
        <w:tab/>
        <w:tab/>
      </w:r>
    </w:p>
    <w:p>
      <w:pPr>
        <w:pStyle w:val="Normal"/>
        <w:rPr>
          <w:rFonts w:ascii="Garamond" w:hAnsi="Garamond" w:cs="Garamond"/>
        </w:rPr>
      </w:pPr>
      <w:r>
        <w:rPr>
          <w:rFonts w:cs="Garamond" w:ascii="Garamond" w:hAnsi="Garamond"/>
        </w:rPr>
        <w:tab/>
        <w:tab/>
        <w:t>1987-1993:       University of Central Florida, Orlando, Florida</w:t>
      </w:r>
    </w:p>
    <w:p>
      <w:pPr>
        <w:pStyle w:val="Normal"/>
        <w:rPr>
          <w:rFonts w:ascii="Garamond" w:hAnsi="Garamond" w:cs="Garamond"/>
        </w:rPr>
      </w:pPr>
      <w:r>
        <w:rPr>
          <w:rFonts w:cs="Garamond" w:ascii="Garamond" w:hAnsi="Garamond"/>
        </w:rPr>
        <w:tab/>
        <w:tab/>
        <w:tab/>
        <w:t xml:space="preserve">          Assistant Professor of Finance</w:t>
      </w:r>
    </w:p>
    <w:p>
      <w:pPr>
        <w:pStyle w:val="Normal"/>
        <w:rPr>
          <w:rFonts w:ascii="Garamond" w:hAnsi="Garamond" w:cs="Garamond"/>
        </w:rPr>
      </w:pPr>
      <w:r>
        <w:rPr>
          <w:rFonts w:cs="Garamond" w:ascii="Garamond" w:hAnsi="Garamond"/>
        </w:rPr>
        <w:tab/>
        <w:tab/>
        <w:tab/>
        <w:t xml:space="preserve">          Coordinator, Doctoral Program in Finance</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b/>
        <w:tab/>
        <w:t>1984 - 1987:     University of Wyoming, Laramie, Wyoming</w:t>
      </w:r>
    </w:p>
    <w:p>
      <w:pPr>
        <w:pStyle w:val="Normal"/>
        <w:rPr>
          <w:rFonts w:ascii="Garamond" w:hAnsi="Garamond" w:cs="Garamond"/>
        </w:rPr>
      </w:pPr>
      <w:r>
        <w:rPr>
          <w:rFonts w:cs="Garamond" w:ascii="Garamond" w:hAnsi="Garamond"/>
        </w:rPr>
        <w:tab/>
        <w:tab/>
        <w:tab/>
        <w:t xml:space="preserve">          Assistant Professor of Finance</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b/>
        <w:tab/>
        <w:t xml:space="preserve">Visiting Appointments at Texas Tech University, the Georgia Institute of </w:t>
      </w:r>
    </w:p>
    <w:p>
      <w:pPr>
        <w:pStyle w:val="Normal"/>
        <w:ind w:firstLine="720" w:start="720" w:end="0"/>
        <w:rPr>
          <w:rFonts w:ascii="Garamond" w:hAnsi="Garamond" w:cs="Garamond"/>
        </w:rPr>
      </w:pPr>
      <w:r>
        <w:rPr>
          <w:rFonts w:cs="Garamond" w:ascii="Garamond" w:hAnsi="Garamond"/>
        </w:rPr>
        <w:t>Technology, and the Graduate School of Business at the University of Puerto Rico.</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b/>
        <w:tab/>
        <w:t>Various consulting engagements involving primarily non-profit organizations</w:t>
      </w:r>
    </w:p>
    <w:p>
      <w:pPr>
        <w:pStyle w:val="Normal"/>
        <w:rPr>
          <w:rFonts w:ascii="Garamond" w:hAnsi="Garamond" w:cs="Garamond"/>
        </w:rPr>
      </w:pPr>
      <w:r>
        <w:rPr>
          <w:rFonts w:cs="Garamond" w:ascii="Garamond" w:hAnsi="Garamond"/>
        </w:rPr>
      </w:r>
    </w:p>
    <w:p>
      <w:pPr>
        <w:pStyle w:val="Normal"/>
        <w:rPr/>
      </w:pPr>
      <w:r>
        <w:rPr>
          <w:rFonts w:cs="Garamond" w:ascii="Garamond" w:hAnsi="Garamond"/>
          <w:b/>
        </w:rPr>
        <w:t>Education:</w:t>
      </w:r>
      <w:r>
        <w:rPr>
          <w:rFonts w:cs="Garamond" w:ascii="Garamond" w:hAnsi="Garamond"/>
        </w:rPr>
        <w:tab/>
        <w:t>Ph.D., Texas Tech University, 1983. Major: Finance, Minors: Statistics, Economics.</w:t>
      </w:r>
    </w:p>
    <w:p>
      <w:pPr>
        <w:pStyle w:val="Normal"/>
        <w:rPr>
          <w:rFonts w:ascii="Garamond" w:hAnsi="Garamond" w:cs="Garamond"/>
        </w:rPr>
      </w:pPr>
      <w:r>
        <w:rPr>
          <w:rFonts w:cs="Garamond" w:ascii="Garamond" w:hAnsi="Garamond"/>
        </w:rPr>
        <w:tab/>
        <w:tab/>
        <w:t>B.B.A., University of Texas at El Paso, 1978. Major: Finance, Minor: Geology.</w:t>
      </w:r>
    </w:p>
    <w:p>
      <w:pPr>
        <w:pStyle w:val="Normal"/>
        <w:rPr>
          <w:rFonts w:ascii="Garamond" w:hAnsi="Garamond" w:cs="Garamond"/>
        </w:rPr>
      </w:pPr>
      <w:r>
        <w:rPr>
          <w:rFonts w:cs="Garamond" w:ascii="Garamond" w:hAnsi="Garamond"/>
        </w:rPr>
      </w:r>
    </w:p>
    <w:p>
      <w:pPr>
        <w:pStyle w:val="Normal"/>
        <w:rPr/>
      </w:pPr>
      <w:r>
        <w:rPr>
          <w:rFonts w:cs="Garamond" w:ascii="Garamond" w:hAnsi="Garamond"/>
          <w:b/>
        </w:rPr>
        <w:t>References:</w:t>
      </w:r>
      <w:r>
        <w:rPr>
          <w:rFonts w:cs="Garamond" w:ascii="Garamond" w:hAnsi="Garamond"/>
        </w:rPr>
        <w:t xml:space="preserve">  </w:t>
        <w:tab/>
        <w:t>Available on request</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Garamond">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1999-12-29T17:35:00Z</dcterms:created>
  <dc:creator>Preferred Customer</dc:creator>
  <dc:description/>
  <dc:language>en-CA</dc:language>
  <cp:lastModifiedBy>NAIC User</cp:lastModifiedBy>
  <cp:lastPrinted>1999-12-29T14:05:00Z</cp:lastPrinted>
  <dcterms:modified xsi:type="dcterms:W3CDTF">1999-12-29T17:36:00Z</dcterms:modified>
  <cp:revision>3</cp:revision>
  <dc:subject/>
  <dc:title>Raymond E</dc:title>
</cp:coreProperties>
</file>