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40" w:before="0" w:after="0"/>
        <w:ind w:hanging="0" w:start="0"/>
        <w:rPr>
          <w:b/>
          <w:lang w:val="en-US"/>
        </w:rPr>
      </w:pPr>
      <w:r>
        <w:rPr>
          <w:b/>
          <w:lang w:val="en-US"/>
        </w:rPr>
        <w:t>PATRYCJA DALECKA</w:t>
      </w:r>
    </w:p>
    <w:p>
      <w:pPr>
        <w:pStyle w:val="BodyText"/>
        <w:spacing w:lineRule="auto" w:line="240" w:before="0" w:after="0"/>
        <w:jc w:val="center"/>
        <w:rPr/>
      </w:pPr>
      <w:r>
        <w:rPr/>
        <w:t>601 Luther St West #532</w:t>
      </w:r>
    </w:p>
    <w:p>
      <w:pPr>
        <w:pStyle w:val="BodyText"/>
        <w:spacing w:lineRule="auto" w:line="240" w:before="0" w:after="0"/>
        <w:jc w:val="center"/>
        <w:rPr/>
      </w:pPr>
      <w:r>
        <w:rPr/>
        <w:t>College Station, TX 77840</w:t>
      </w:r>
    </w:p>
    <w:p>
      <w:pPr>
        <w:pStyle w:val="BodyText"/>
        <w:spacing w:lineRule="auto" w:line="240" w:before="0" w:after="0"/>
        <w:jc w:val="center"/>
        <w:rPr/>
      </w:pPr>
      <w:r>
        <w:rPr/>
        <w:t>(409) 680 3172</w:t>
      </w:r>
    </w:p>
    <w:p>
      <w:pPr>
        <w:pStyle w:val="Normal"/>
        <w:pBdr>
          <w:bottom w:val="single" w:sz="4" w:space="1" w:color="000000"/>
        </w:pBdr>
        <w:jc w:val="center"/>
        <w:rPr/>
      </w:pPr>
      <w:hyperlink r:id="rId2">
        <w:r>
          <w:rPr>
            <w:rStyle w:val="Hyperlink"/>
          </w:rPr>
          <w:t>pdalecka@hotmail.com</w:t>
        </w:r>
      </w:hyperlink>
    </w:p>
    <w:p>
      <w:pPr>
        <w:pStyle w:val="Normal"/>
        <w:jc w:val="center"/>
        <w:rPr>
          <w:sz w:val="21"/>
          <w:lang w:val="en-US"/>
        </w:rPr>
      </w:pPr>
      <w:r>
        <w:rPr>
          <w:sz w:val="21"/>
          <w:lang w:val="en-US"/>
        </w:rPr>
      </w:r>
    </w:p>
    <w:p>
      <w:pPr>
        <w:pStyle w:val="Heading2"/>
        <w:spacing w:lineRule="auto" w:line="240" w:before="0" w:after="0"/>
        <w:ind w:hanging="0" w:start="0"/>
        <w:jc w:val="center"/>
        <w:rPr>
          <w:b/>
          <w:lang w:val="en-US"/>
        </w:rPr>
      </w:pPr>
      <w:r>
        <w:rPr>
          <w:b/>
          <w:lang w:val="en-US"/>
        </w:rPr>
        <w:t>EDUcAtion:</w:t>
      </w:r>
    </w:p>
    <w:p>
      <w:pPr>
        <w:pStyle w:val="Heading2"/>
        <w:spacing w:lineRule="auto" w:line="240" w:before="0" w:after="0"/>
        <w:ind w:hanging="0" w:start="0"/>
        <w:rPr>
          <w:caps w:val="false"/>
          <w:smallCaps w:val="false"/>
          <w:lang w:val="en-US"/>
        </w:rPr>
      </w:pPr>
      <w:r>
        <w:rPr>
          <w:caps w:val="false"/>
          <w:smallCaps w:val="false"/>
          <w:lang w:val="en-US"/>
        </w:rPr>
        <w:t xml:space="preserve">Wroclaw University Of Technology, Poland; Faculty: Computers and Management; Major: Management and Marketing, 1999 </w:t>
      </w:r>
    </w:p>
    <w:p>
      <w:pPr>
        <w:pStyle w:val="BodyText"/>
        <w:spacing w:lineRule="auto" w:line="240" w:before="0" w:after="0"/>
        <w:ind w:hanging="0" w:end="0"/>
        <w:rPr>
          <w:sz w:val="21"/>
          <w:lang w:val="en-US"/>
        </w:rPr>
      </w:pPr>
      <w:r>
        <w:rPr>
          <w:sz w:val="21"/>
          <w:lang w:val="en-US"/>
        </w:rPr>
        <w:t>Phare Program on Poland in European Integration Process coordinated by Wroclaw University of Technology June 1998</w:t>
      </w:r>
    </w:p>
    <w:p>
      <w:pPr>
        <w:pStyle w:val="Heading2"/>
        <w:spacing w:lineRule="auto" w:line="240" w:before="0" w:after="0"/>
        <w:ind w:hanging="0" w:start="0"/>
        <w:rPr>
          <w:sz w:val="21"/>
          <w:lang w:val="en-US"/>
        </w:rPr>
      </w:pPr>
      <w:r>
        <w:rPr>
          <w:sz w:val="21"/>
          <w:lang w:val="en-US"/>
        </w:rPr>
      </w:r>
    </w:p>
    <w:p>
      <w:pPr>
        <w:pStyle w:val="BodyText"/>
        <w:spacing w:lineRule="auto" w:line="240" w:before="0" w:after="0"/>
        <w:ind w:hanging="0" w:end="0"/>
        <w:jc w:val="center"/>
        <w:rPr>
          <w:b/>
          <w:sz w:val="21"/>
          <w:lang w:val="en-US"/>
        </w:rPr>
      </w:pPr>
      <w:r>
        <w:rPr>
          <w:b/>
          <w:sz w:val="21"/>
          <w:lang w:val="en-US"/>
        </w:rPr>
        <w:t>WORK EXPERIENCE:</w:t>
      </w:r>
    </w:p>
    <w:p>
      <w:pPr>
        <w:pStyle w:val="ListBullet"/>
        <w:numPr>
          <w:ilvl w:val="0"/>
          <w:numId w:val="2"/>
        </w:numPr>
        <w:spacing w:lineRule="auto" w:line="240" w:before="0" w:after="0"/>
        <w:ind w:hanging="0" w:start="0" w:end="0"/>
        <w:rPr>
          <w:sz w:val="21"/>
          <w:lang w:val="en-US"/>
        </w:rPr>
      </w:pPr>
      <w:r>
        <w:rPr>
          <w:sz w:val="21"/>
          <w:lang w:val="en-US"/>
        </w:rPr>
        <w:t>Customer Service Representative at Viatel, Inc, College Station, TX – answering inbound calls, trouble shooting issue and problem resolution – 09/99 – now</w:t>
      </w:r>
    </w:p>
    <w:p>
      <w:pPr>
        <w:pStyle w:val="ListBullet"/>
        <w:numPr>
          <w:ilvl w:val="0"/>
          <w:numId w:val="2"/>
        </w:numPr>
        <w:spacing w:lineRule="auto" w:line="240" w:before="0" w:after="0"/>
        <w:ind w:hanging="0" w:start="0" w:end="0"/>
        <w:rPr>
          <w:sz w:val="21"/>
          <w:lang w:val="en-US"/>
        </w:rPr>
      </w:pPr>
      <w:r>
        <w:rPr>
          <w:sz w:val="21"/>
          <w:lang w:val="en-US"/>
        </w:rPr>
        <w:t>Participant of Exchange Program at Valley Forge Military Academy and College in Wayne,  PA: in charge of sport activities ( Summer 96,98,99)</w:t>
      </w:r>
    </w:p>
    <w:p>
      <w:pPr>
        <w:pStyle w:val="ListBullet"/>
        <w:numPr>
          <w:ilvl w:val="0"/>
          <w:numId w:val="2"/>
        </w:numPr>
        <w:spacing w:lineRule="auto" w:line="240" w:before="0" w:after="0"/>
        <w:ind w:hanging="0" w:start="0" w:end="0"/>
        <w:rPr>
          <w:sz w:val="21"/>
          <w:lang w:val="en-US"/>
        </w:rPr>
      </w:pPr>
      <w:r>
        <w:rPr>
          <w:sz w:val="21"/>
          <w:lang w:val="en-US"/>
        </w:rPr>
        <w:t xml:space="preserve">Marketing Associate for EUROPEAN HOUSE, Poland – generated public interest through various advertising methods. Conducted customer surveys to help improve service and increase business. (July 98– June 99 ) </w:t>
      </w:r>
    </w:p>
    <w:p>
      <w:pPr>
        <w:pStyle w:val="ListBullet"/>
        <w:numPr>
          <w:ilvl w:val="0"/>
          <w:numId w:val="2"/>
        </w:numPr>
        <w:spacing w:lineRule="auto" w:line="240" w:before="0" w:after="0"/>
        <w:ind w:hanging="0" w:start="0" w:end="0"/>
        <w:rPr>
          <w:sz w:val="21"/>
          <w:lang w:val="en-US"/>
        </w:rPr>
      </w:pPr>
      <w:r>
        <w:rPr>
          <w:sz w:val="21"/>
          <w:lang w:val="en-US"/>
        </w:rPr>
        <w:t>Tourist Guide with international license around the Europe – cooperation with tourist agencies in Wroclaw, Poland (January-June 1998);</w:t>
      </w:r>
    </w:p>
    <w:p>
      <w:pPr>
        <w:pStyle w:val="ListBullet"/>
        <w:numPr>
          <w:ilvl w:val="0"/>
          <w:numId w:val="2"/>
        </w:numPr>
        <w:spacing w:lineRule="auto" w:line="240" w:before="0" w:after="0"/>
        <w:ind w:hanging="0" w:start="0" w:end="0"/>
        <w:rPr>
          <w:sz w:val="21"/>
          <w:lang w:val="en-US"/>
        </w:rPr>
      </w:pPr>
      <w:r>
        <w:rPr>
          <w:sz w:val="21"/>
          <w:lang w:val="en-US"/>
        </w:rPr>
        <w:t xml:space="preserve">Writing the articles for tourist caster in local newspaper (Jan-Jun 1998) </w:t>
      </w:r>
    </w:p>
    <w:p>
      <w:pPr>
        <w:pStyle w:val="ListBullet"/>
        <w:numPr>
          <w:ilvl w:val="0"/>
          <w:numId w:val="2"/>
        </w:numPr>
        <w:spacing w:lineRule="auto" w:line="240" w:before="0" w:after="0"/>
        <w:ind w:hanging="0" w:start="0" w:end="0"/>
        <w:rPr>
          <w:sz w:val="21"/>
          <w:lang w:val="en-US"/>
        </w:rPr>
      </w:pPr>
      <w:r>
        <w:rPr>
          <w:sz w:val="21"/>
          <w:lang w:val="en-US"/>
        </w:rPr>
        <w:t>Translation from English new implemented SAP R/3 system for Poland (Jul-Dec 1997);</w:t>
      </w:r>
    </w:p>
    <w:p>
      <w:pPr>
        <w:pStyle w:val="ListBullet"/>
        <w:numPr>
          <w:ilvl w:val="0"/>
          <w:numId w:val="2"/>
        </w:numPr>
        <w:spacing w:lineRule="auto" w:line="240" w:before="0" w:after="0"/>
        <w:ind w:hanging="0" w:start="0" w:end="0"/>
        <w:rPr>
          <w:sz w:val="21"/>
          <w:lang w:val="en-US"/>
        </w:rPr>
      </w:pPr>
      <w:r>
        <w:rPr>
          <w:sz w:val="21"/>
          <w:lang w:val="en-US"/>
        </w:rPr>
        <w:t>Commercial representative for Makro Cash and Carry (June-August 1995)</w:t>
      </w:r>
    </w:p>
    <w:p>
      <w:pPr>
        <w:pStyle w:val="ListBullet"/>
        <w:numPr>
          <w:ilvl w:val="0"/>
          <w:numId w:val="2"/>
        </w:numPr>
        <w:spacing w:lineRule="auto" w:line="240" w:before="0" w:after="0"/>
        <w:ind w:hanging="0" w:start="0" w:end="0"/>
        <w:rPr>
          <w:sz w:val="21"/>
          <w:lang w:val="en-US"/>
        </w:rPr>
      </w:pPr>
      <w:r>
        <w:rPr>
          <w:sz w:val="21"/>
          <w:lang w:val="en-US"/>
        </w:rPr>
        <w:t>Promotion and waitress work for Pizza Hut Poland (July 1994)</w:t>
      </w:r>
    </w:p>
    <w:p>
      <w:pPr>
        <w:pStyle w:val="ListBullet"/>
        <w:numPr>
          <w:ilvl w:val="0"/>
          <w:numId w:val="2"/>
        </w:numPr>
        <w:spacing w:lineRule="auto" w:line="240" w:before="0" w:after="0"/>
        <w:ind w:hanging="0" w:start="0" w:end="0"/>
        <w:rPr>
          <w:sz w:val="21"/>
          <w:lang w:val="en-US"/>
        </w:rPr>
      </w:pPr>
      <w:r>
        <w:rPr>
          <w:sz w:val="21"/>
          <w:lang w:val="en-US"/>
        </w:rPr>
        <w:t>Training and work as Insurance Advisor for Commercial Union (May- August 1994)</w:t>
      </w:r>
    </w:p>
    <w:p>
      <w:pPr>
        <w:pStyle w:val="Heading2"/>
        <w:spacing w:lineRule="auto" w:line="240" w:before="0" w:after="0"/>
        <w:ind w:hanging="0" w:start="0"/>
        <w:rPr>
          <w:b/>
          <w:sz w:val="21"/>
          <w:lang w:val="en-US"/>
        </w:rPr>
      </w:pPr>
      <w:r>
        <w:rPr>
          <w:b/>
          <w:sz w:val="21"/>
          <w:lang w:val="en-US"/>
        </w:rPr>
      </w:r>
    </w:p>
    <w:p>
      <w:pPr>
        <w:pStyle w:val="Heading2"/>
        <w:spacing w:lineRule="auto" w:line="240" w:before="0" w:after="0"/>
        <w:ind w:hanging="0" w:start="0"/>
        <w:jc w:val="center"/>
        <w:rPr>
          <w:b/>
          <w:lang w:val="en-US"/>
        </w:rPr>
      </w:pPr>
      <w:r>
        <w:rPr>
          <w:b/>
          <w:lang w:val="en-US"/>
        </w:rPr>
        <w:t>SOCIAL and leadership  ACTIVITies:</w:t>
      </w:r>
    </w:p>
    <w:p>
      <w:pPr>
        <w:pStyle w:val="BodyText"/>
        <w:spacing w:lineRule="auto" w:line="240" w:before="0" w:after="0"/>
        <w:ind w:hanging="0" w:end="0"/>
        <w:rPr>
          <w:sz w:val="21"/>
          <w:lang w:val="en-US"/>
        </w:rPr>
      </w:pPr>
      <w:r>
        <w:rPr>
          <w:sz w:val="21"/>
          <w:lang w:val="en-US"/>
        </w:rPr>
        <w:t>Member of International Student Organization AIESEC (1993 to 1997):</w:t>
      </w:r>
    </w:p>
    <w:p>
      <w:pPr>
        <w:pStyle w:val="ListBullet"/>
        <w:numPr>
          <w:ilvl w:val="0"/>
          <w:numId w:val="2"/>
        </w:numPr>
        <w:spacing w:lineRule="auto" w:line="240" w:before="0" w:after="0"/>
        <w:ind w:hanging="0" w:start="0" w:end="0"/>
        <w:rPr>
          <w:sz w:val="21"/>
          <w:lang w:val="en-US"/>
        </w:rPr>
      </w:pPr>
      <w:r>
        <w:rPr>
          <w:sz w:val="21"/>
          <w:lang w:val="en-US"/>
        </w:rPr>
        <w:t>President of the Career Days’96 at University; Public Relation Coordinator of Career Days’95 and educational project „University-Business-Students” (1995)</w:t>
      </w:r>
    </w:p>
    <w:p>
      <w:pPr>
        <w:pStyle w:val="ListBullet"/>
        <w:numPr>
          <w:ilvl w:val="0"/>
          <w:numId w:val="2"/>
        </w:numPr>
        <w:spacing w:lineRule="auto" w:line="240" w:before="0" w:after="0"/>
        <w:ind w:hanging="0" w:start="0" w:end="0"/>
        <w:rPr>
          <w:sz w:val="21"/>
          <w:lang w:val="en-US"/>
        </w:rPr>
      </w:pPr>
      <w:r>
        <w:rPr>
          <w:sz w:val="21"/>
          <w:lang w:val="en-US"/>
        </w:rPr>
        <w:t xml:space="preserve">Team member of Computer Seminar (1995), trainer of Word and Excel; </w:t>
      </w:r>
    </w:p>
    <w:p>
      <w:pPr>
        <w:pStyle w:val="ListBullet"/>
        <w:numPr>
          <w:ilvl w:val="0"/>
          <w:numId w:val="2"/>
        </w:numPr>
        <w:spacing w:lineRule="auto" w:line="240" w:before="0" w:after="0"/>
        <w:ind w:hanging="0" w:start="0" w:end="0"/>
        <w:rPr>
          <w:sz w:val="21"/>
          <w:lang w:val="en-US"/>
        </w:rPr>
      </w:pPr>
      <w:r>
        <w:rPr>
          <w:sz w:val="21"/>
          <w:lang w:val="en-US"/>
        </w:rPr>
        <w:t xml:space="preserve">Team member of Exchange Team: organizing and realization of Poland Study Tour for trainees (1994); </w:t>
      </w:r>
    </w:p>
    <w:p>
      <w:pPr>
        <w:pStyle w:val="ListBullet"/>
        <w:numPr>
          <w:ilvl w:val="0"/>
          <w:numId w:val="2"/>
        </w:numPr>
        <w:spacing w:lineRule="auto" w:line="240" w:before="0" w:after="0"/>
        <w:ind w:hanging="0" w:start="0" w:end="0"/>
        <w:rPr>
          <w:sz w:val="21"/>
          <w:lang w:val="en-US"/>
        </w:rPr>
      </w:pPr>
      <w:r>
        <w:rPr>
          <w:sz w:val="21"/>
          <w:lang w:val="en-US"/>
        </w:rPr>
        <w:t>Organizing team of Labor Trade Fair’94 and camp for new student of the University (1994)</w:t>
      </w:r>
    </w:p>
    <w:p>
      <w:pPr>
        <w:pStyle w:val="ListBullet"/>
        <w:numPr>
          <w:ilvl w:val="0"/>
          <w:numId w:val="2"/>
        </w:numPr>
        <w:spacing w:lineRule="auto" w:line="240" w:before="0" w:after="0"/>
        <w:ind w:hanging="0" w:start="0" w:end="0"/>
        <w:rPr>
          <w:sz w:val="21"/>
          <w:lang w:val="en-US"/>
        </w:rPr>
      </w:pPr>
      <w:r>
        <w:rPr>
          <w:sz w:val="21"/>
          <w:lang w:val="en-US"/>
        </w:rPr>
        <w:t>Coordinator of Trade Fair Travels to Germany at Regional Chamber of Commerce and Leipziger Messe (Nov 1994)</w:t>
      </w:r>
    </w:p>
    <w:p>
      <w:pPr>
        <w:pStyle w:val="BodyText"/>
        <w:spacing w:lineRule="auto" w:line="240" w:before="0" w:after="0"/>
        <w:ind w:hanging="0" w:end="0"/>
        <w:rPr>
          <w:sz w:val="21"/>
          <w:lang w:val="en-US"/>
        </w:rPr>
      </w:pPr>
      <w:r>
        <w:rPr>
          <w:sz w:val="21"/>
          <w:lang w:val="en-US"/>
        </w:rPr>
        <w:t>High School: Amateur Theatricals - (numerous awards in Reciting Competition) 1989- 1993;</w:t>
      </w:r>
    </w:p>
    <w:p>
      <w:pPr>
        <w:pStyle w:val="BodyText"/>
        <w:spacing w:lineRule="auto" w:line="240" w:before="0" w:after="0"/>
        <w:ind w:hanging="0" w:end="0"/>
        <w:rPr>
          <w:sz w:val="21"/>
          <w:lang w:val="en-US"/>
        </w:rPr>
      </w:pPr>
      <w:r>
        <w:rPr>
          <w:sz w:val="21"/>
          <w:lang w:val="en-US"/>
        </w:rPr>
        <w:t>1991 Students Representative; 1990 Class Treasurer</w:t>
      </w:r>
    </w:p>
    <w:p>
      <w:pPr>
        <w:pStyle w:val="BodyText"/>
        <w:rPr>
          <w:sz w:val="21"/>
          <w:lang w:val="en-US"/>
        </w:rPr>
      </w:pPr>
      <w:r>
        <w:rPr>
          <w:sz w:val="21"/>
          <w:lang w:val="en-US"/>
        </w:rPr>
      </w:r>
    </w:p>
    <w:p>
      <w:pPr>
        <w:pStyle w:val="Heading2"/>
        <w:spacing w:lineRule="auto" w:line="240" w:before="0" w:after="0"/>
        <w:ind w:hanging="0" w:start="0"/>
        <w:jc w:val="center"/>
        <w:rPr>
          <w:b/>
          <w:lang w:val="en-US"/>
        </w:rPr>
      </w:pPr>
      <w:r>
        <w:rPr>
          <w:b/>
          <w:lang w:val="en-US"/>
        </w:rPr>
        <w:t>HIGHLIGHTS:</w:t>
      </w:r>
    </w:p>
    <w:p>
      <w:pPr>
        <w:pStyle w:val="ListBullet"/>
        <w:numPr>
          <w:ilvl w:val="0"/>
          <w:numId w:val="2"/>
        </w:numPr>
        <w:spacing w:lineRule="auto" w:line="240" w:before="0" w:after="0"/>
        <w:ind w:hanging="0" w:start="0" w:end="0"/>
        <w:rPr>
          <w:sz w:val="21"/>
          <w:lang w:val="en-US"/>
        </w:rPr>
      </w:pPr>
      <w:r>
        <w:rPr>
          <w:sz w:val="21"/>
          <w:lang w:val="en-US"/>
        </w:rPr>
        <w:t>Extensive analytical skills and knowledge of math problems gained during six years of studies at University of Technology</w:t>
      </w:r>
    </w:p>
    <w:p>
      <w:pPr>
        <w:pStyle w:val="ListBullet"/>
        <w:numPr>
          <w:ilvl w:val="0"/>
          <w:numId w:val="2"/>
        </w:numPr>
        <w:spacing w:lineRule="auto" w:line="240" w:before="0" w:after="0"/>
        <w:ind w:hanging="0" w:start="0" w:end="0"/>
        <w:rPr>
          <w:sz w:val="21"/>
          <w:lang w:val="en-US"/>
        </w:rPr>
      </w:pPr>
      <w:r>
        <w:rPr>
          <w:sz w:val="21"/>
          <w:lang w:val="en-US"/>
        </w:rPr>
        <w:t>Extensive computer skills - Internet, Windows and its Office software suites.</w:t>
      </w:r>
    </w:p>
    <w:p>
      <w:pPr>
        <w:pStyle w:val="ListBullet"/>
        <w:numPr>
          <w:ilvl w:val="0"/>
          <w:numId w:val="2"/>
        </w:numPr>
        <w:spacing w:lineRule="auto" w:line="240" w:before="0" w:after="0"/>
        <w:ind w:hanging="0" w:start="0" w:end="0"/>
        <w:rPr>
          <w:sz w:val="21"/>
          <w:lang w:val="en-US"/>
        </w:rPr>
      </w:pPr>
      <w:r>
        <w:rPr>
          <w:sz w:val="21"/>
          <w:lang w:val="en-US"/>
        </w:rPr>
        <w:t xml:space="preserve">Excellent Organizational Management and Customer Service skills </w:t>
      </w:r>
    </w:p>
    <w:p>
      <w:pPr>
        <w:pStyle w:val="ListBullet"/>
        <w:numPr>
          <w:ilvl w:val="0"/>
          <w:numId w:val="2"/>
        </w:numPr>
        <w:spacing w:lineRule="auto" w:line="240" w:before="0" w:after="0"/>
        <w:ind w:hanging="0" w:start="0" w:end="0"/>
        <w:rPr>
          <w:sz w:val="21"/>
          <w:lang w:val="en-US"/>
        </w:rPr>
      </w:pPr>
      <w:r>
        <w:rPr>
          <w:sz w:val="21"/>
          <w:lang w:val="en-US"/>
        </w:rPr>
        <w:t>Scholarly interests: Global tendencies in strategic management and Process of European Integration.</w:t>
      </w:r>
    </w:p>
    <w:p>
      <w:pPr>
        <w:pStyle w:val="ListBullet"/>
        <w:numPr>
          <w:ilvl w:val="0"/>
          <w:numId w:val="2"/>
        </w:numPr>
        <w:spacing w:lineRule="auto" w:line="240" w:before="0" w:after="0"/>
        <w:ind w:hanging="0" w:start="0" w:end="0"/>
        <w:rPr>
          <w:sz w:val="21"/>
          <w:lang w:val="en-US"/>
        </w:rPr>
      </w:pPr>
      <w:r>
        <w:rPr>
          <w:sz w:val="21"/>
          <w:lang w:val="en-US"/>
        </w:rPr>
        <w:t>Lifelong interest in out-of-door activities – gained an experience at numerous Scout and Military Camps</w:t>
      </w:r>
    </w:p>
    <w:p>
      <w:pPr>
        <w:pStyle w:val="ListBullet"/>
        <w:numPr>
          <w:ilvl w:val="0"/>
          <w:numId w:val="2"/>
        </w:numPr>
        <w:spacing w:lineRule="auto" w:line="240" w:before="0" w:after="0"/>
        <w:ind w:hanging="0" w:start="0" w:end="0"/>
        <w:rPr>
          <w:sz w:val="21"/>
          <w:lang w:val="en-US"/>
        </w:rPr>
      </w:pPr>
      <w:r>
        <w:rPr>
          <w:sz w:val="21"/>
          <w:lang w:val="en-US"/>
        </w:rPr>
        <w:t xml:space="preserve">Experience in tourism as a licensed guide around the Europe. </w:t>
      </w:r>
    </w:p>
    <w:p>
      <w:pPr>
        <w:pStyle w:val="ListBullet"/>
        <w:numPr>
          <w:ilvl w:val="0"/>
          <w:numId w:val="2"/>
        </w:numPr>
        <w:spacing w:lineRule="auto" w:line="240" w:before="0" w:after="0"/>
        <w:ind w:hanging="0" w:start="0" w:end="0"/>
        <w:rPr>
          <w:sz w:val="21"/>
        </w:rPr>
      </w:pPr>
      <w:r>
        <w:rPr>
          <w:sz w:val="21"/>
          <w:lang w:val="en-US"/>
        </w:rPr>
        <w:t>Languages:</w:t>
      </w:r>
    </w:p>
    <w:tbl>
      <w:tblPr>
        <w:tblW w:w="5476" w:type="dxa"/>
        <w:jc w:val="start"/>
        <w:tblInd w:w="354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3226"/>
        <w:gridCol w:w="2250"/>
      </w:tblGrid>
      <w:tr>
        <w:trPr/>
        <w:tc>
          <w:tcPr>
            <w:tcW w:w="3226" w:type="dxa"/>
            <w:tcBorders/>
          </w:tcPr>
          <w:p>
            <w:pPr>
              <w:pStyle w:val="Normal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Polish: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Native</w:t>
            </w:r>
          </w:p>
        </w:tc>
      </w:tr>
      <w:tr>
        <w:trPr/>
        <w:tc>
          <w:tcPr>
            <w:tcW w:w="3226" w:type="dxa"/>
            <w:tcBorders/>
          </w:tcPr>
          <w:p>
            <w:pPr>
              <w:pStyle w:val="Normal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English: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Very good</w:t>
            </w:r>
          </w:p>
        </w:tc>
      </w:tr>
      <w:tr>
        <w:trPr/>
        <w:tc>
          <w:tcPr>
            <w:tcW w:w="3226" w:type="dxa"/>
            <w:tcBorders/>
          </w:tcPr>
          <w:p>
            <w:pPr>
              <w:pStyle w:val="Normal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Russian, German, French: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Passive knowledge</w:t>
            </w:r>
          </w:p>
        </w:tc>
      </w:tr>
    </w:tbl>
    <w:p>
      <w:pPr>
        <w:pStyle w:val="BodyText"/>
        <w:spacing w:lineRule="auto" w:line="240" w:before="0" w:after="0"/>
        <w:ind w:hanging="0" w:end="0"/>
        <w:rPr>
          <w:lang w:val="en-US"/>
        </w:rPr>
      </w:pPr>
      <w:r>
        <w:rPr>
          <w:lang w:val="en-US"/>
        </w:rPr>
      </w:r>
    </w:p>
    <w:sectPr>
      <w:footerReference w:type="default" r:id="rId3"/>
      <w:type w:val="nextPage"/>
      <w:pgSz w:w="12240" w:h="15840"/>
      <w:pgMar w:left="1134" w:right="1134" w:gutter="0" w:header="0" w:top="1134" w:footer="720" w:bottom="9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>
        <w:sz w:val="17"/>
      </w:rPr>
    </w:pPr>
    <w:r>
      <w:rPr>
        <w:sz w:val="17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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2"/>
      </w:rPr>
    </w:lvl>
  </w:abstractNum>
  <w:abstractNum w:abstractNumId="3">
    <w:lvl w:ilvl="0">
      <w:start w:val="1"/>
      <w:numFmt w:val="decimal"/>
      <w:lvlText w:val="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pl-PL" w:eastAsia="zh-CN" w:bidi="hi-IN"/>
    </w:rPr>
  </w:style>
  <w:style w:type="paragraph" w:styleId="Heading1">
    <w:name w:val="heading 1"/>
    <w:basedOn w:val="Normal"/>
    <w:next w:val="BodyText"/>
    <w:qFormat/>
    <w:pPr>
      <w:keepNext w:val="true"/>
      <w:keepLines/>
      <w:numPr>
        <w:ilvl w:val="0"/>
        <w:numId w:val="1"/>
      </w:numPr>
      <w:spacing w:lineRule="atLeast" w:line="240" w:before="0" w:after="180"/>
      <w:jc w:val="center"/>
      <w:outlineLvl w:val="0"/>
    </w:pPr>
    <w:rPr>
      <w:smallCaps/>
      <w:spacing w:val="20"/>
      <w:kern w:val="2"/>
      <w:sz w:val="21"/>
    </w:rPr>
  </w:style>
  <w:style w:type="paragraph" w:styleId="Heading2">
    <w:name w:val="heading 2"/>
    <w:basedOn w:val="Normal"/>
    <w:next w:val="BodyText"/>
    <w:qFormat/>
    <w:pPr>
      <w:keepNext w:val="true"/>
      <w:keepLines/>
      <w:numPr>
        <w:ilvl w:val="1"/>
        <w:numId w:val="1"/>
      </w:numPr>
      <w:spacing w:lineRule="atLeast" w:line="240" w:before="0" w:after="170"/>
      <w:outlineLvl w:val="1"/>
    </w:pPr>
    <w:rPr>
      <w:caps/>
      <w:kern w:val="2"/>
      <w:sz w:val="21"/>
    </w:rPr>
  </w:style>
  <w:style w:type="character" w:styleId="WW8NumSt1z0">
    <w:name w:val="WW8NumSt1z0"/>
    <w:qFormat/>
    <w:rPr>
      <w:rFonts w:ascii="Wingdings" w:hAnsi="Wingdings" w:cs="Wingdings"/>
      <w:sz w:val="12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40" w:before="0" w:after="240"/>
      <w:ind w:firstLine="360" w:start="0" w:end="0"/>
      <w:jc w:val="both"/>
    </w:pPr>
    <w:rPr>
      <w:kern w:val="2"/>
      <w:sz w:val="22"/>
    </w:rPr>
  </w:style>
  <w:style w:type="paragraph" w:styleId="List">
    <w:name w:val="List"/>
    <w:basedOn w:val="BodyText"/>
    <w:pPr>
      <w:ind w:hanging="360" w:start="720" w:end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istBullet">
    <w:name w:val="List Bullet"/>
    <w:basedOn w:val="List"/>
    <w:qFormat/>
    <w:pPr>
      <w:numPr>
        <w:ilvl w:val="0"/>
        <w:numId w:val="3"/>
      </w:numPr>
      <w:ind w:hanging="360" w:start="720" w:end="72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dalecka@hotmail.com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2000-03-10T16:50:00Z</dcterms:created>
  <dc:creator>Patrycja Dalecka</dc:creator>
  <dc:description/>
  <dc:language>en-CA</dc:language>
  <cp:lastModifiedBy>Econophone Inc.</cp:lastModifiedBy>
  <dcterms:modified xsi:type="dcterms:W3CDTF">2000-03-10T16:50:00Z</dcterms:modified>
  <cp:revision>2</cp:revision>
  <dc:subject/>
  <dc:title>PATRYCJA DALECKA</dc:title>
</cp:coreProperties>
</file>