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>
        <w:rPr>
          <w:b/>
          <w:sz w:val="24"/>
        </w:rPr>
        <w:t>KRISTEN V. CLAUSE</w:t>
      </w:r>
    </w:p>
    <w:p>
      <w:pPr>
        <w:pStyle w:val="Normal"/>
        <w:widowControl w:val="false"/>
        <w:jc w:val="center"/>
        <w:rPr>
          <w:b/>
          <w:sz w:val="24"/>
        </w:rPr>
      </w:pPr>
      <w:r>
        <w:rPr>
          <w:b/>
          <w:sz w:val="24"/>
        </w:rPr>
        <w:t>479 Lost Rock</w:t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  <w:t>Webster, TX 77598</w:t>
      </w:r>
    </w:p>
    <w:p>
      <w:pPr>
        <w:pStyle w:val="Normal"/>
        <w:widowControl w:val="false"/>
        <w:jc w:val="center"/>
        <w:rPr>
          <w:b/>
          <w:sz w:val="24"/>
        </w:rPr>
      </w:pPr>
      <w:r>
        <w:rPr>
          <w:b/>
          <w:sz w:val="24"/>
        </w:rPr>
        <w:t>(281) 286-7005</w:t>
      </w:r>
    </w:p>
    <w:p>
      <w:pPr>
        <w:pStyle w:val="Normal"/>
        <w:widowControl w:val="false"/>
        <w:jc w:val="center"/>
        <w:rPr>
          <w:b/>
          <w:sz w:val="22"/>
        </w:rPr>
      </w:pPr>
      <w:r>
        <w:rPr>
          <w:b/>
          <w:sz w:val="24"/>
        </w:rPr>
        <w:t>E-mail: Luvarson@aol.com</w:t>
      </w:r>
    </w:p>
    <w:p>
      <w:pPr>
        <w:pStyle w:val="Normal"/>
        <w:widowControl w:val="false"/>
        <w:rPr>
          <w:sz w:val="22"/>
        </w:rPr>
      </w:pPr>
      <w:r>
        <w:rPr>
          <w:sz w:val="22"/>
        </w:rPr>
        <w:t>________________________________________________________________________</w:t>
      </w:r>
    </w:p>
    <w:p>
      <w:pPr>
        <w:pStyle w:val="Normal"/>
        <w:widowControl w:val="false"/>
        <w:rPr/>
      </w:pPr>
      <w:r>
        <w:rPr>
          <w:b/>
          <w:sz w:val="22"/>
        </w:rPr>
        <w:t>OBJECTIVE:</w:t>
        <w:tab/>
        <w:tab/>
      </w:r>
      <w:r>
        <w:rPr>
          <w:sz w:val="22"/>
        </w:rPr>
        <w:t xml:space="preserve">To seek full-time employment as a highly competent </w:t>
        <w:tab/>
        <w:tab/>
        <w:tab/>
        <w:tab/>
        <w:tab/>
        <w:tab/>
        <w:t>accounting/finance professional.</w:t>
      </w:r>
    </w:p>
    <w:p>
      <w:pPr>
        <w:pStyle w:val="Normal"/>
        <w:widowControl w:val="false"/>
        <w:rPr>
          <w:sz w:val="22"/>
        </w:rPr>
      </w:pPr>
      <w:r>
        <w:rPr>
          <w:sz w:val="22"/>
        </w:rPr>
      </w:r>
    </w:p>
    <w:p>
      <w:pPr>
        <w:pStyle w:val="Normal"/>
        <w:widowControl w:val="false"/>
        <w:rPr/>
      </w:pPr>
      <w:r>
        <w:rPr>
          <w:b/>
          <w:sz w:val="22"/>
        </w:rPr>
        <w:t>EDUCATION:</w:t>
      </w:r>
      <w:r>
        <w:rPr>
          <w:sz w:val="22"/>
        </w:rPr>
        <w:tab/>
        <w:tab/>
        <w:t xml:space="preserve">M.B.A. Financial Administration, Widener University, </w:t>
        <w:tab/>
        <w:tab/>
        <w:tab/>
        <w:tab/>
        <w:tab/>
        <w:tab/>
        <w:t xml:space="preserve">Philadelphia, Pennsylvania, April 2000.  </w:t>
      </w:r>
    </w:p>
    <w:p>
      <w:pPr>
        <w:pStyle w:val="Normal"/>
        <w:widowControl w:val="false"/>
        <w:rPr>
          <w:sz w:val="22"/>
        </w:rPr>
      </w:pPr>
      <w:r>
        <w:rPr>
          <w:sz w:val="22"/>
        </w:rPr>
      </w:r>
    </w:p>
    <w:p>
      <w:pPr>
        <w:pStyle w:val="Normal"/>
        <w:widowControl w:val="false"/>
        <w:rPr>
          <w:sz w:val="22"/>
        </w:rPr>
      </w:pPr>
      <w:r>
        <w:rPr>
          <w:sz w:val="22"/>
        </w:rPr>
        <w:tab/>
        <w:tab/>
        <w:tab/>
        <w:t>B.S.  Accounting, University of Houston-Clear Lake, Houston,</w:t>
      </w:r>
    </w:p>
    <w:p>
      <w:pPr>
        <w:pStyle w:val="Normal"/>
        <w:widowControl w:val="false"/>
        <w:rPr>
          <w:sz w:val="22"/>
        </w:rPr>
      </w:pPr>
      <w:r>
        <w:rPr>
          <w:sz w:val="22"/>
        </w:rPr>
        <w:tab/>
        <w:tab/>
        <w:tab/>
        <w:t>Texas, May 1996.</w:t>
      </w:r>
    </w:p>
    <w:p>
      <w:pPr>
        <w:pStyle w:val="Normal"/>
        <w:widowControl w:val="false"/>
        <w:rPr>
          <w:sz w:val="22"/>
        </w:rPr>
      </w:pPr>
      <w:r>
        <w:rPr>
          <w:sz w:val="22"/>
        </w:rPr>
        <w:tab/>
      </w:r>
    </w:p>
    <w:p>
      <w:pPr>
        <w:pStyle w:val="Normal"/>
        <w:widowControl w:val="false"/>
        <w:rPr/>
      </w:pPr>
      <w:r>
        <w:rPr>
          <w:b/>
          <w:sz w:val="22"/>
        </w:rPr>
        <w:t>EXPERIENCE:</w:t>
      </w:r>
      <w:r>
        <w:rPr>
          <w:sz w:val="22"/>
        </w:rPr>
        <w:tab/>
      </w:r>
    </w:p>
    <w:p>
      <w:pPr>
        <w:pStyle w:val="Normal"/>
        <w:widowControl w:val="false"/>
        <w:rPr>
          <w:sz w:val="22"/>
        </w:rPr>
      </w:pPr>
      <w:r>
        <w:rPr>
          <w:sz w:val="22"/>
        </w:rPr>
        <w:t xml:space="preserve">    </w:t>
      </w:r>
      <w:r>
        <w:rPr>
          <w:sz w:val="22"/>
        </w:rPr>
        <w:t>Current</w:t>
        <w:tab/>
        <w:tab/>
        <w:t>American National Insurance Co. – Manager, Variable Processing</w:t>
      </w:r>
    </w:p>
    <w:p>
      <w:pPr>
        <w:pStyle w:val="Normal"/>
        <w:widowControl w:val="false"/>
        <w:ind w:start="2160" w:end="0"/>
        <w:rPr>
          <w:sz w:val="22"/>
        </w:rPr>
      </w:pPr>
      <w:r>
        <w:rPr>
          <w:sz w:val="22"/>
        </w:rPr>
        <w:t>- Manage and maintain relationship with the Fund Providers.</w:t>
      </w:r>
    </w:p>
    <w:p>
      <w:pPr>
        <w:pStyle w:val="Normal"/>
        <w:widowControl w:val="false"/>
        <w:ind w:start="2160" w:end="0"/>
        <w:rPr>
          <w:sz w:val="22"/>
        </w:rPr>
      </w:pPr>
      <w:r>
        <w:rPr>
          <w:sz w:val="22"/>
        </w:rPr>
        <w:t>- Manage daily trading and pricing of variable products.</w:t>
      </w:r>
    </w:p>
    <w:p>
      <w:pPr>
        <w:pStyle w:val="Normal"/>
        <w:widowControl w:val="false"/>
        <w:ind w:start="2160" w:end="0"/>
        <w:rPr>
          <w:sz w:val="22"/>
        </w:rPr>
      </w:pPr>
      <w:r>
        <w:rPr>
          <w:sz w:val="22"/>
        </w:rPr>
        <w:t>- Manage accounting flow through the General Ledger.</w:t>
      </w:r>
    </w:p>
    <w:p>
      <w:pPr>
        <w:pStyle w:val="Normal"/>
        <w:widowControl w:val="false"/>
        <w:ind w:start="2160" w:end="0"/>
        <w:rPr>
          <w:sz w:val="22"/>
        </w:rPr>
      </w:pPr>
      <w:r>
        <w:rPr>
          <w:sz w:val="22"/>
        </w:rPr>
        <w:t>- Set-up and continued maintenance of new trading software.</w:t>
      </w:r>
    </w:p>
    <w:p>
      <w:pPr>
        <w:pStyle w:val="Normal"/>
        <w:widowControl w:val="false"/>
        <w:ind w:start="2160" w:end="0"/>
        <w:rPr>
          <w:sz w:val="22"/>
        </w:rPr>
      </w:pPr>
      <w:r>
        <w:rPr>
          <w:sz w:val="22"/>
        </w:rPr>
        <w:t>- External reporting and performance reporting.</w:t>
      </w:r>
    </w:p>
    <w:p>
      <w:pPr>
        <w:pStyle w:val="Normal"/>
        <w:widowControl w:val="false"/>
        <w:ind w:start="2160" w:end="0"/>
        <w:rPr>
          <w:sz w:val="22"/>
        </w:rPr>
      </w:pPr>
      <w:r>
        <w:rPr>
          <w:sz w:val="22"/>
        </w:rPr>
        <w:t xml:space="preserve">  </w:t>
      </w:r>
    </w:p>
    <w:p>
      <w:pPr>
        <w:pStyle w:val="Normal"/>
        <w:widowControl w:val="false"/>
        <w:rPr>
          <w:sz w:val="22"/>
        </w:rPr>
      </w:pPr>
      <w:r>
        <w:rPr>
          <w:sz w:val="22"/>
        </w:rPr>
        <w:t xml:space="preserve">    </w:t>
      </w:r>
      <w:r>
        <w:rPr>
          <w:sz w:val="22"/>
        </w:rPr>
        <w:t xml:space="preserve">07/97-04/00             </w:t>
        <w:tab/>
        <w:t xml:space="preserve">PNC Bank/PFPC Worldwide– Investment Accounting Supervisor </w:t>
        <w:tab/>
      </w:r>
    </w:p>
    <w:p>
      <w:pPr>
        <w:pStyle w:val="Normal"/>
        <w:widowControl w:val="false"/>
        <w:rPr>
          <w:sz w:val="22"/>
        </w:rPr>
      </w:pPr>
      <w:r>
        <w:rPr>
          <w:sz w:val="22"/>
        </w:rPr>
        <w:t xml:space="preserve">                                    </w:t>
      </w:r>
      <w:r>
        <w:rPr>
          <w:sz w:val="22"/>
        </w:rPr>
        <w:tab/>
        <w:t xml:space="preserve">- Oversaw the daily, weekly, and monthly investment accounting </w:t>
        <w:tab/>
        <w:tab/>
        <w:tab/>
        <w:t xml:space="preserve"> </w:t>
        <w:tab/>
        <w:t>functions of a group of Investment Accountants.</w:t>
      </w:r>
    </w:p>
    <w:p>
      <w:pPr>
        <w:pStyle w:val="Normal"/>
        <w:widowControl w:val="false"/>
        <w:rPr>
          <w:sz w:val="22"/>
        </w:rPr>
      </w:pPr>
      <w:r>
        <w:rPr>
          <w:sz w:val="22"/>
        </w:rPr>
        <w:t xml:space="preserve">                                    </w:t>
      </w:r>
      <w:r>
        <w:rPr>
          <w:sz w:val="22"/>
        </w:rPr>
        <w:tab/>
        <w:t xml:space="preserve">- Prepared and reviewed annual/semi-annual shareholder reports and  </w:t>
        <w:tab/>
        <w:tab/>
        <w:tab/>
        <w:t xml:space="preserve"> </w:t>
        <w:tab/>
        <w:t>monthly financial statements.</w:t>
      </w:r>
    </w:p>
    <w:p>
      <w:pPr>
        <w:pStyle w:val="Normal"/>
        <w:widowControl w:val="false"/>
        <w:rPr>
          <w:sz w:val="22"/>
        </w:rPr>
      </w:pPr>
      <w:r>
        <w:rPr>
          <w:sz w:val="22"/>
        </w:rPr>
        <w:t xml:space="preserve">                                    </w:t>
      </w:r>
      <w:r>
        <w:rPr>
          <w:sz w:val="22"/>
        </w:rPr>
        <w:tab/>
        <w:t xml:space="preserve">- Assisted in preparation of tax returns, semi-annual reports to the </w:t>
        <w:tab/>
        <w:tab/>
        <w:tab/>
        <w:t xml:space="preserve"> </w:t>
        <w:tab/>
        <w:t xml:space="preserve">SEC, proxies, registration statements, and year-end audit analysis </w:t>
        <w:tab/>
        <w:tab/>
        <w:tab/>
        <w:t xml:space="preserve"> </w:t>
        <w:tab/>
        <w:t>schedules.</w:t>
      </w:r>
    </w:p>
    <w:p>
      <w:pPr>
        <w:pStyle w:val="Normal"/>
        <w:widowControl w:val="false"/>
        <w:rPr>
          <w:sz w:val="22"/>
        </w:rPr>
      </w:pPr>
      <w:r>
        <w:rPr>
          <w:sz w:val="22"/>
        </w:rPr>
        <w:tab/>
        <w:tab/>
        <w:tab/>
        <w:t xml:space="preserve">- Prepared Quarterly Administration Reports to the Board of </w:t>
        <w:tab/>
        <w:tab/>
        <w:tab/>
        <w:t xml:space="preserve">   </w:t>
        <w:tab/>
        <w:t xml:space="preserve"> </w:t>
        <w:tab/>
        <w:t>Directors of select mutual funds.</w:t>
      </w:r>
    </w:p>
    <w:p>
      <w:pPr>
        <w:pStyle w:val="Normal"/>
        <w:widowControl w:val="false"/>
        <w:rPr>
          <w:sz w:val="22"/>
        </w:rPr>
      </w:pPr>
      <w:r>
        <w:rPr>
          <w:sz w:val="22"/>
        </w:rPr>
        <w:tab/>
        <w:tab/>
        <w:tab/>
        <w:t xml:space="preserve">- Evaluated employee performance and recommended changes in </w:t>
        <w:tab/>
        <w:tab/>
        <w:tab/>
        <w:tab/>
        <w:t>employee status.</w:t>
      </w:r>
    </w:p>
    <w:p>
      <w:pPr>
        <w:pStyle w:val="Normal"/>
        <w:widowControl w:val="false"/>
        <w:rPr>
          <w:sz w:val="22"/>
        </w:rPr>
      </w:pPr>
      <w:r>
        <w:rPr>
          <w:sz w:val="22"/>
        </w:rPr>
        <w:tab/>
        <w:tab/>
        <w:tab/>
        <w:t>- Assisted in the training of new and existing personnel.</w:t>
      </w:r>
    </w:p>
    <w:p>
      <w:pPr>
        <w:pStyle w:val="Normal"/>
        <w:widowControl w:val="false"/>
        <w:rPr>
          <w:sz w:val="22"/>
        </w:rPr>
      </w:pPr>
      <w:r>
        <w:rPr>
          <w:sz w:val="22"/>
        </w:rPr>
      </w:r>
    </w:p>
    <w:p>
      <w:pPr>
        <w:pStyle w:val="Normal"/>
        <w:widowControl w:val="false"/>
        <w:rPr>
          <w:sz w:val="22"/>
        </w:rPr>
      </w:pPr>
      <w:r>
        <w:rPr>
          <w:sz w:val="22"/>
        </w:rPr>
        <w:t xml:space="preserve">   </w:t>
      </w:r>
      <w:r>
        <w:rPr>
          <w:sz w:val="22"/>
        </w:rPr>
        <w:t>09/96-06/97</w:t>
        <w:tab/>
        <w:tab/>
        <w:t>American National Insurance Company - Junior Accountant</w:t>
      </w:r>
    </w:p>
    <w:p>
      <w:pPr>
        <w:pStyle w:val="Normal"/>
        <w:widowControl w:val="false"/>
        <w:rPr>
          <w:sz w:val="22"/>
        </w:rPr>
      </w:pPr>
      <w:r>
        <w:rPr>
          <w:sz w:val="22"/>
        </w:rPr>
        <w:tab/>
        <w:tab/>
        <w:tab/>
        <w:t>- Budgets and budget variance explanations.</w:t>
      </w:r>
    </w:p>
    <w:p>
      <w:pPr>
        <w:pStyle w:val="Normal"/>
        <w:widowControl w:val="false"/>
        <w:rPr>
          <w:sz w:val="22"/>
        </w:rPr>
      </w:pPr>
      <w:r>
        <w:rPr>
          <w:sz w:val="22"/>
        </w:rPr>
        <w:tab/>
        <w:tab/>
        <w:tab/>
        <w:t>- Allocation/distribution schedules.</w:t>
      </w:r>
    </w:p>
    <w:p>
      <w:pPr>
        <w:pStyle w:val="Normal"/>
        <w:widowControl w:val="false"/>
        <w:rPr>
          <w:sz w:val="22"/>
        </w:rPr>
      </w:pPr>
      <w:r>
        <w:rPr>
          <w:sz w:val="22"/>
        </w:rPr>
        <w:t xml:space="preserve">                                   </w:t>
      </w:r>
      <w:r>
        <w:rPr>
          <w:sz w:val="22"/>
        </w:rPr>
        <w:tab/>
        <w:t>- Monthly and quarterly financial statements.</w:t>
      </w:r>
    </w:p>
    <w:p>
      <w:pPr>
        <w:pStyle w:val="Normal"/>
        <w:widowControl w:val="false"/>
        <w:rPr>
          <w:sz w:val="22"/>
        </w:rPr>
      </w:pPr>
      <w:r>
        <w:rPr>
          <w:sz w:val="22"/>
        </w:rPr>
        <w:t xml:space="preserve">                                   </w:t>
      </w:r>
      <w:r>
        <w:rPr>
          <w:sz w:val="22"/>
        </w:rPr>
        <w:tab/>
        <w:t>- Preparation of Annual Report.</w:t>
      </w:r>
    </w:p>
    <w:p>
      <w:pPr>
        <w:pStyle w:val="Normal"/>
        <w:widowControl w:val="false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widowControl w:val="false"/>
        <w:rPr/>
      </w:pPr>
      <w:r>
        <w:rPr>
          <w:b/>
          <w:sz w:val="22"/>
        </w:rPr>
        <w:t>SKILLS:</w:t>
        <w:tab/>
        <w:tab/>
      </w:r>
      <w:r>
        <w:rPr>
          <w:sz w:val="22"/>
        </w:rPr>
        <w:t>Proficient in:</w:t>
      </w:r>
    </w:p>
    <w:p>
      <w:pPr>
        <w:pStyle w:val="Normal"/>
        <w:widowControl w:val="false"/>
        <w:rPr>
          <w:sz w:val="22"/>
        </w:rPr>
      </w:pPr>
      <w:r>
        <w:rPr>
          <w:sz w:val="22"/>
        </w:rPr>
        <w:tab/>
        <w:tab/>
        <w:tab/>
        <w:t>- Lotus 1-2-3/Excel</w:t>
      </w:r>
    </w:p>
    <w:p>
      <w:pPr>
        <w:pStyle w:val="Normal"/>
        <w:widowControl w:val="false"/>
        <w:rPr>
          <w:sz w:val="22"/>
        </w:rPr>
      </w:pPr>
      <w:r>
        <w:rPr>
          <w:sz w:val="22"/>
        </w:rPr>
        <w:tab/>
        <w:tab/>
        <w:tab/>
        <w:t>- Microsoft Works/Microsoft Office</w:t>
      </w:r>
    </w:p>
    <w:p>
      <w:pPr>
        <w:pStyle w:val="Normal"/>
        <w:widowControl w:val="false"/>
        <w:rPr>
          <w:sz w:val="22"/>
        </w:rPr>
      </w:pPr>
      <w:r>
        <w:rPr>
          <w:sz w:val="22"/>
        </w:rPr>
        <w:tab/>
        <w:tab/>
        <w:tab/>
        <w:t>- WordPerfect</w:t>
      </w:r>
    </w:p>
    <w:p>
      <w:pPr>
        <w:pStyle w:val="Normal"/>
        <w:widowControl w:val="false"/>
        <w:rPr>
          <w:sz w:val="22"/>
        </w:rPr>
      </w:pPr>
      <w:r>
        <w:rPr>
          <w:sz w:val="22"/>
        </w:rPr>
      </w:r>
    </w:p>
    <w:p>
      <w:pPr>
        <w:pStyle w:val="Normal"/>
        <w:widowControl w:val="false"/>
        <w:rPr>
          <w:b/>
          <w:sz w:val="22"/>
        </w:rPr>
      </w:pPr>
      <w:r>
        <w:rPr>
          <w:b/>
          <w:sz w:val="22"/>
        </w:rPr>
        <w:t>HONORS/</w:t>
        <w:tab/>
        <w:tab/>
      </w:r>
      <w:r>
        <w:rPr>
          <w:sz w:val="22"/>
        </w:rPr>
        <w:t>PFPC Achiever Award, 2nd Quarter 1999</w:t>
      </w:r>
    </w:p>
    <w:p>
      <w:pPr>
        <w:pStyle w:val="Normal"/>
        <w:widowControl w:val="false"/>
        <w:rPr>
          <w:sz w:val="24"/>
        </w:rPr>
      </w:pPr>
      <w:r>
        <w:rPr>
          <w:b/>
          <w:sz w:val="22"/>
        </w:rPr>
        <w:t>ACTIVITIES:</w:t>
        <w:tab/>
        <w:tab/>
      </w:r>
      <w:r>
        <w:rPr>
          <w:sz w:val="22"/>
        </w:rPr>
        <w:t>Member, Accounting Association/IMA – 1995/1996</w:t>
      </w:r>
    </w:p>
    <w:p>
      <w:pPr>
        <w:pStyle w:val="Normal"/>
        <w:widowControl w:val="false"/>
        <w:rPr>
          <w:sz w:val="24"/>
        </w:rPr>
      </w:pPr>
      <w:r>
        <w:rPr>
          <w:sz w:val="24"/>
        </w:rPr>
        <w:tab/>
        <w:tab/>
        <w:tab/>
      </w:r>
    </w:p>
    <w:p>
      <w:pPr>
        <w:pStyle w:val="Normal"/>
        <w:widowControl w:val="false"/>
        <w:rPr>
          <w:sz w:val="24"/>
        </w:rPr>
      </w:pPr>
      <w:r>
        <w:rPr>
          <w:sz w:val="24"/>
        </w:rPr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440" w:footer="1225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tabs>
        <w:tab w:val="clear" w:pos="720"/>
        <w:tab w:val="center" w:pos="4320" w:leader="none"/>
        <w:tab w:val="right" w:pos="8640" w:leader="none"/>
      </w:tabs>
      <w:rPr>
        <w:sz w:val="24"/>
      </w:rPr>
    </w:pPr>
    <w:r>
      <w:rPr>
        <w:sz w:val="24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tabs>
        <w:tab w:val="clear" w:pos="720"/>
        <w:tab w:val="center" w:pos="4320" w:leader="none"/>
        <w:tab w:val="right" w:pos="8640" w:leader="none"/>
      </w:tabs>
      <w:rPr>
        <w:sz w:val="24"/>
      </w:rPr>
    </w:pPr>
    <w:r>
      <w:rPr>
        <w:sz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jc w:val="center"/>
      <w:outlineLvl w:val="0"/>
    </w:pPr>
    <w:rPr>
      <w:b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Times New Roman" w:hAnsi="Times New Roman" w:eastAsia="Times New Roman" w:cs="Times New Roman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Times New Roman" w:hAnsi="Times New Roman" w:eastAsia="Times New Roman" w:cs="Times New Roma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Times New Roman" w:hAnsi="Times New Roman" w:eastAsia="Times New Roman" w:cs="Times New Roman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1999-09-26T22:27:00Z</dcterms:created>
  <dc:creator>Kristy Clause</dc:creator>
  <dc:description/>
  <dc:language>en-CA</dc:language>
  <cp:lastModifiedBy>Gateway </cp:lastModifiedBy>
  <cp:lastPrinted>2000-12-20T22:23:00Z</cp:lastPrinted>
  <dcterms:modified xsi:type="dcterms:W3CDTF">2000-12-21T02:34:00Z</dcterms:modified>
  <cp:revision>10</cp:revision>
  <dc:subject/>
  <dc:title>KRISTEN V</dc:title>
</cp:coreProperties>
</file>