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end="-270"/>
        <w:rPr/>
      </w:pPr>
      <w:r>
        <w:rPr/>
        <w:t>Gregory V. Spaniolo</w:t>
      </w:r>
    </w:p>
    <w:p>
      <w:pPr>
        <w:pStyle w:val="Normal"/>
        <w:ind w:end="-270"/>
        <w:jc w:val="center"/>
        <w:rPr>
          <w:b/>
        </w:rPr>
      </w:pPr>
      <w:r>
        <w:rPr>
          <w:b/>
        </w:rPr>
        <w:t>110 North Street</w:t>
      </w:r>
    </w:p>
    <w:p>
      <w:pPr>
        <w:pStyle w:val="Normal"/>
        <w:ind w:end="-270"/>
        <w:jc w:val="center"/>
        <w:rPr>
          <w:b/>
        </w:rPr>
      </w:pPr>
      <w:r>
        <w:rPr>
          <w:b/>
        </w:rPr>
        <w:t>Chapel Hill, NC 27514</w:t>
      </w:r>
    </w:p>
    <w:p>
      <w:pPr>
        <w:pStyle w:val="Normal"/>
        <w:numPr>
          <w:ilvl w:val="0"/>
          <w:numId w:val="2"/>
        </w:numPr>
        <w:ind w:hanging="0" w:start="0" w:end="-270"/>
        <w:jc w:val="center"/>
        <w:rPr>
          <w:b/>
        </w:rPr>
      </w:pPr>
      <w:r>
        <w:rPr>
          <w:b/>
        </w:rPr>
        <w:t>933-1506</w:t>
      </w:r>
    </w:p>
    <w:p>
      <w:pPr>
        <w:pStyle w:val="Heading1"/>
        <w:ind w:end="-270"/>
        <w:rPr/>
      </w:pPr>
      <w:r>
        <w:rPr/>
        <w:t>Email:  spaniolo@email.unc.edu</w:t>
      </w:r>
    </w:p>
    <w:p>
      <w:pPr>
        <w:pStyle w:val="Normal"/>
        <w:ind w:end="-270"/>
        <w:rPr/>
      </w:pPr>
      <w:r>
        <w:rPr/>
      </w:r>
    </w:p>
    <w:p>
      <w:pPr>
        <w:pStyle w:val="Normal"/>
        <w:ind w:end="-270"/>
        <w:rPr>
          <w:b/>
        </w:rPr>
      </w:pPr>
      <w:r>
        <w:rPr>
          <w:b/>
        </w:rPr>
        <w:t>Education</w:t>
      </w:r>
    </w:p>
    <w:p>
      <w:pPr>
        <w:pStyle w:val="Normal"/>
        <w:ind w:end="-270"/>
        <w:rPr/>
      </w:pPr>
      <w:r>
        <w:rPr/>
      </w:r>
    </w:p>
    <w:p>
      <w:pPr>
        <w:pStyle w:val="BodyText3"/>
        <w:rPr/>
      </w:pPr>
      <w:r>
        <w:rPr/>
        <w:t>Ph.D. in Mathematical Statistics from the University of North Carolina – Chapel Hill, December 2000.  Dissertation on marked point processes and Palm probabilities.  Research interests in extreme value theory, stochastic calculus.</w:t>
      </w:r>
    </w:p>
    <w:p>
      <w:pPr>
        <w:pStyle w:val="Normal"/>
        <w:ind w:end="-270"/>
        <w:rPr/>
      </w:pPr>
      <w:r>
        <w:rPr/>
      </w:r>
    </w:p>
    <w:p>
      <w:pPr>
        <w:pStyle w:val="Normal"/>
        <w:ind w:end="-270"/>
        <w:rPr/>
      </w:pPr>
      <w:r>
        <w:rPr/>
        <w:t>M.S. in Applied Statistics with 4.0 GPA from Michigan State University, December 1993.</w:t>
      </w:r>
    </w:p>
    <w:p>
      <w:pPr>
        <w:pStyle w:val="Normal"/>
        <w:ind w:end="-270"/>
        <w:rPr/>
      </w:pPr>
      <w:r>
        <w:rPr/>
      </w:r>
    </w:p>
    <w:p>
      <w:pPr>
        <w:pStyle w:val="Normal"/>
        <w:ind w:end="-270"/>
        <w:rPr/>
      </w:pPr>
      <w:r>
        <w:rPr/>
        <w:t xml:space="preserve">B.S. in Mathematics with 3.86 GPA from Michigan State University, August 1992.  Honors College member, </w:t>
      </w:r>
      <w:r>
        <w:rPr>
          <w:i/>
        </w:rPr>
        <w:t>Phi Beta Kappa</w:t>
      </w:r>
      <w:r>
        <w:rPr/>
        <w:t>.  Undergraduate degree completed in three years.</w:t>
      </w:r>
    </w:p>
    <w:p>
      <w:pPr>
        <w:pStyle w:val="Normal"/>
        <w:ind w:end="-270"/>
        <w:rPr/>
      </w:pPr>
      <w:r>
        <w:rPr/>
      </w:r>
    </w:p>
    <w:p>
      <w:pPr>
        <w:pStyle w:val="Normal"/>
        <w:ind w:end="-270"/>
        <w:rPr>
          <w:b/>
        </w:rPr>
      </w:pPr>
      <w:r>
        <w:rPr>
          <w:b/>
        </w:rPr>
        <w:t>Experience</w:t>
      </w:r>
    </w:p>
    <w:p>
      <w:pPr>
        <w:pStyle w:val="Normal"/>
        <w:ind w:end="-270"/>
        <w:rPr/>
      </w:pPr>
      <w:r>
        <w:rPr/>
      </w:r>
    </w:p>
    <w:p>
      <w:pPr>
        <w:pStyle w:val="BodyText2"/>
        <w:ind w:end="-270"/>
        <w:rPr>
          <w:sz w:val="20"/>
        </w:rPr>
      </w:pPr>
      <w:r>
        <w:rPr>
          <w:sz w:val="20"/>
        </w:rPr>
        <w:t>Research Associate with Dr. M. Ross Leadbetter, UNC Statistics Department, 5/95 to present.  Statistical analysis of naval vessel structural reliability for the U.S. Office of Naval Research and Naval Surface Warfare Center.  Co-authored 15 technical reports on the mathematical and computational aspects of reliability analysis.  Performed all computer analysis of data, and developed methods for fitting probability distributions.  One related paper awaiting journal publication.</w:t>
      </w:r>
    </w:p>
    <w:p>
      <w:pPr>
        <w:pStyle w:val="Normal"/>
        <w:ind w:end="-270"/>
        <w:rPr>
          <w:sz w:val="20"/>
        </w:rPr>
      </w:pPr>
      <w:r>
        <w:rPr>
          <w:sz w:val="20"/>
        </w:rPr>
      </w:r>
    </w:p>
    <w:p>
      <w:pPr>
        <w:pStyle w:val="Normal"/>
        <w:ind w:end="-270"/>
        <w:rPr/>
      </w:pPr>
      <w:r>
        <w:rPr/>
        <w:t xml:space="preserve">Statistical Consultant to Environmental Protection Agency (EPA) and Energy and Environmental Research Corp. (EER) on numerous projects, 5/96 to 10/00.  Conducted work on modified regression techniques, correlation analyses, percentile estimation and distributional “break point” methods.  Discovered and solved significant statistical error in previous work done by EER. </w:t>
      </w:r>
    </w:p>
    <w:p>
      <w:pPr>
        <w:pStyle w:val="Normal"/>
        <w:ind w:end="-270"/>
        <w:rPr/>
      </w:pPr>
      <w:r>
        <w:rPr/>
      </w:r>
    </w:p>
    <w:p>
      <w:pPr>
        <w:pStyle w:val="Normal"/>
        <w:ind w:end="-270"/>
        <w:rPr/>
      </w:pPr>
      <w:r>
        <w:rPr/>
        <w:t>Statistical Intern at Glaxo, Research Triangle Park, North Carolina, 5/94 to 8/94.  Researched and authored meta-analysis report on general statistical aspects of drug promotion for Marketing and Decision Support Services division.</w:t>
      </w:r>
    </w:p>
    <w:p>
      <w:pPr>
        <w:pStyle w:val="Normal"/>
        <w:ind w:end="-270"/>
        <w:rPr/>
      </w:pPr>
      <w:r>
        <w:rPr/>
      </w:r>
    </w:p>
    <w:p>
      <w:pPr>
        <w:pStyle w:val="BodyText"/>
        <w:ind w:end="-270"/>
        <w:rPr/>
      </w:pPr>
      <w:r>
        <w:rPr/>
        <w:t>Statistical Intern at The Upjohn Company, Portage, Michigan, 5/93 to 8/93.  Designed, evaluated, and debugged SAS programs used for the presentation of study drug data.  Also responsible for writing and editing protocol summaries.</w:t>
      </w:r>
    </w:p>
    <w:p>
      <w:pPr>
        <w:pStyle w:val="Normal"/>
        <w:ind w:end="-270"/>
        <w:rPr/>
      </w:pPr>
      <w:r>
        <w:rPr/>
      </w:r>
    </w:p>
    <w:p>
      <w:pPr>
        <w:pStyle w:val="Normal"/>
        <w:ind w:end="-270"/>
        <w:rPr/>
      </w:pPr>
      <w:r>
        <w:rPr/>
        <w:t xml:space="preserve">Teaching Assistant at UNC, 1/95 to 12/98; at MSU, 9/90 to 5/93.  Taught various undergraduate statistics and calculus courses.  Responsible for all aspects of instruction at UNC including preparing lectures, assigning homework, holding office hours, and creating and grading exams. </w:t>
      </w:r>
    </w:p>
    <w:p>
      <w:pPr>
        <w:pStyle w:val="Normal"/>
        <w:ind w:end="-270"/>
        <w:rPr>
          <w:b/>
        </w:rPr>
      </w:pPr>
      <w:r>
        <w:rPr>
          <w:b/>
        </w:rPr>
      </w:r>
    </w:p>
    <w:p>
      <w:pPr>
        <w:pStyle w:val="Normal"/>
        <w:ind w:end="-270"/>
        <w:rPr>
          <w:b/>
        </w:rPr>
      </w:pPr>
      <w:r>
        <w:rPr>
          <w:b/>
        </w:rPr>
        <w:t>Computer Skills</w:t>
      </w:r>
    </w:p>
    <w:p>
      <w:pPr>
        <w:pStyle w:val="Normal"/>
        <w:ind w:end="-270"/>
        <w:rPr/>
      </w:pPr>
      <w:r>
        <w:rPr/>
      </w:r>
    </w:p>
    <w:p>
      <w:pPr>
        <w:pStyle w:val="Normal"/>
        <w:ind w:end="-270"/>
        <w:rPr/>
      </w:pPr>
      <w:r>
        <w:rPr/>
        <w:t>Statistical computing – S-Plus (7 years), SAS (5 years), Mathematica, Matlab, Microsoft Excel (8 years)</w:t>
      </w:r>
    </w:p>
    <w:p>
      <w:pPr>
        <w:pStyle w:val="Normal"/>
        <w:ind w:end="-270"/>
        <w:rPr/>
      </w:pPr>
      <w:r>
        <w:rPr/>
      </w:r>
    </w:p>
    <w:p>
      <w:pPr>
        <w:pStyle w:val="Normal"/>
        <w:ind w:end="-270"/>
        <w:rPr>
          <w:b/>
        </w:rPr>
      </w:pPr>
      <w:r>
        <w:rPr>
          <w:b/>
        </w:rPr>
        <w:t>Honors and Activities</w:t>
      </w:r>
    </w:p>
    <w:p>
      <w:pPr>
        <w:pStyle w:val="Normal"/>
        <w:ind w:end="-270"/>
        <w:rPr/>
      </w:pPr>
      <w:r>
        <w:rPr/>
        <w:t xml:space="preserve"> </w:t>
      </w:r>
    </w:p>
    <w:p>
      <w:pPr>
        <w:pStyle w:val="Normal"/>
        <w:ind w:end="-270"/>
        <w:rPr/>
      </w:pPr>
      <w:r>
        <w:rPr/>
        <w:t>Outstanding Teaching Award, UNC Statistics Department … UNC Merit Scholarship Award … perfect GRE quantitative, analytical, mathematics subject scores … L.C. Plant Mathematics Award at MSU (2</w:t>
      </w:r>
      <w:r>
        <w:rPr>
          <w:vertAlign w:val="superscript"/>
        </w:rPr>
        <w:t>nd</w:t>
      </w:r>
      <w:r>
        <w:rPr/>
        <w:t xml:space="preserve"> place undergraduate math major) … Director of North Carolina Province of Sigma Chi, 1997-present … Balfour Fellow scholarship advisor to Sigma Chi chapter at UNC, 1993-97 … UNC Sigma Chi chapter won award for the best scholarship program in North America among 228 chapters</w:t>
      </w:r>
    </w:p>
    <w:p>
      <w:pPr>
        <w:pStyle w:val="Normal"/>
        <w:ind w:end="-27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919"/>
      <w:numFmt w:val="decimal"/>
      <w:lvlText w:val="(%1) "/>
      <w:lvlJc w:val="start"/>
      <w:pPr>
        <w:tabs>
          <w:tab w:val="num" w:pos="360"/>
        </w:tabs>
        <w:ind w:start="360" w:hanging="360"/>
      </w:pPr>
      <w:rPr>
        <w:sz w:val="20"/>
        <w:i w:val="false"/>
        <w:b/>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720"/>
      <w:jc w:val="center"/>
      <w:outlineLvl w:val="0"/>
    </w:pPr>
    <w:rPr>
      <w:b/>
    </w:rPr>
  </w:style>
  <w:style w:type="character" w:styleId="WW8Num1z0">
    <w:name w:val="WW8Num1z0"/>
    <w:qFormat/>
    <w:rPr>
      <w:b/>
      <w:i w:val="false"/>
      <w:sz w:val="20"/>
    </w:rPr>
  </w:style>
  <w:style w:type="character" w:styleId="DefaultParagraphFont">
    <w:name w:val="Default Paragraph Font"/>
    <w:qFormat/>
    <w:rPr/>
  </w:style>
  <w:style w:type="paragraph" w:styleId="Heading">
    <w:name w:val="Heading"/>
    <w:basedOn w:val="Normal"/>
    <w:next w:val="BodyText"/>
    <w:qFormat/>
    <w:pPr>
      <w:ind w:hanging="0" w:start="0" w:end="-180"/>
      <w:jc w:val="center"/>
    </w:pPr>
    <w:rPr>
      <w:b/>
    </w:rPr>
  </w:style>
  <w:style w:type="paragraph" w:styleId="BodyText">
    <w:name w:val="Body Text"/>
    <w:basedOn w:val="Normal"/>
    <w:pPr>
      <w:ind w:hanging="0" w:start="0" w:end="-7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0" w:end="-72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ind w:hanging="0" w:start="0" w:end="-27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2000-11-21T14:35:00Z</dcterms:created>
  <dc:creator>Greg Spaniolo</dc:creator>
  <dc:description/>
  <dc:language>en-CA</dc:language>
  <cp:lastModifiedBy>Preferred Customer</cp:lastModifiedBy>
  <cp:lastPrinted>2000-12-07T12:57:00Z</cp:lastPrinted>
  <dcterms:modified xsi:type="dcterms:W3CDTF">2000-12-08T13:38:00Z</dcterms:modified>
  <cp:revision>42</cp:revision>
  <dc:subject/>
  <dc:title>Gregory V</dc:title>
</cp:coreProperties>
</file>