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71424 Poitevent Street</w:t>
            </w:r>
          </w:p>
          <w:p>
            <w:pPr>
              <w:pStyle w:val="Address2"/>
              <w:rPr/>
            </w:pPr>
            <w:r>
              <w:rPr/>
              <w:t>Abita Springs, LA 70420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985-875-0015</w:t>
            </w:r>
          </w:p>
          <w:p>
            <w:pPr>
              <w:pStyle w:val="Address1"/>
              <w:rPr/>
            </w:pPr>
            <w:r>
              <w:rPr/>
              <w:t>E-mail robricks86@hotmail.com</w:t>
            </w:r>
          </w:p>
        </w:tc>
      </w:tr>
    </w:tbl>
    <w:p>
      <w:pPr>
        <w:pStyle w:val="Name"/>
        <w:rPr/>
      </w:pPr>
      <w:r>
        <w:rPr/>
        <w:t>Robert J. Ricks, Jr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1982 – 1986             The Florida State University Tallahassee, Florida</w:t>
            </w:r>
          </w:p>
          <w:p>
            <w:pPr>
              <w:pStyle w:val="JobTitle"/>
              <w:rPr/>
            </w:pPr>
            <w:r>
              <w:rPr/>
              <w:t>Batchelor of Science / Meteorology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Summary of qualifications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Lead Forecaster for past 4 years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Weather forecasting in public and private sector since 1987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Specialist in long range forecasting out to 30 days, thermodynamic rainfall forecasting, tropical weather operations, radar meteorology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Developer of Precipitation Calculator and RICKS Index (1992)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Proficient in UNIX and IBM type computer system operations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Able to do light programming in C, TCL/TK, BASIC, Fortran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Extensive professional development in speech, writing, leadership and management skills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  <w:t>Professional experience</w:t>
            </w:r>
          </w:p>
        </w:tc>
        <w:tc>
          <w:tcPr>
            <w:tcW w:w="6660" w:type="dxa"/>
            <w:tcBorders/>
          </w:tcPr>
          <w:p>
            <w:pPr>
              <w:pStyle w:val="JobTitle"/>
              <w:snapToGrid w:val="false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1998 – Present    Lead Forecaster     National Weather Service    Slidell, Louisiana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 a shift of 2 to 5 members, weather dependent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Quality Control of all products issued during shift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Final decision on all watches, warning, advisories issued during shift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Serve as coordinator during severe weather and tropical events</w:t>
            </w:r>
          </w:p>
          <w:p>
            <w:pPr>
              <w:pStyle w:val="JobTitle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1995 - 1998</w:t>
              <w:tab/>
              <w:t>General Forecaster    National Weather Service   Slidell, Louisiana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Prepared and disseminated daily weather service products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Issued warnings using WSR-88D Radar, satellite sensing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1994 - 1995</w:t>
              <w:tab/>
              <w:t>Hydro-meteorologist    National Weather Service   Lower Mississippi River Forecast Center   Slidell, Louisiana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Brief staff of weather situations impacting the RFC service area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Prepare and issue river stage and flood forecasts using the Sacramento Soil Moisture Accounting Model and Dynamic Wave Operational Model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1993 - 1994</w:t>
              <w:tab/>
              <w:t>General Forecaster    National Weather Service   Dodge City, Kansas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Watch and warning office during NWS Modernization and Restructuring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Hydrologist Focal Point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1990 - 1993</w:t>
              <w:tab/>
              <w:t>Forecaster Intern     National Weather Service   Jackson, Mississippi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On the job and resident training of weather service aspects of forecasting, warming dissemination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Developed the RICKS Index and Precipitation Calculator methodology</w:t>
            </w:r>
          </w:p>
          <w:p>
            <w:pPr>
              <w:pStyle w:val="JobTitle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1987 –1990   Staff Meteorologist</w:t>
            </w:r>
          </w:p>
          <w:p>
            <w:pPr>
              <w:pStyle w:val="JobTitle"/>
              <w:rPr/>
            </w:pPr>
            <w:r>
              <w:rPr>
                <w:rFonts w:eastAsia="Arial Black"/>
              </w:rPr>
              <w:t xml:space="preserve">  </w:t>
            </w:r>
            <w:r>
              <w:rPr/>
              <w:t>Wilkens Weather Technologies   Houston, Texas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Marine forecasting for offshore oil industry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Temperature forecasting for petroleum industry  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Heating/Cooling degree day forecasting for pipeline industry 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International clientele briefing via Telex, fax and phone        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Civil service grades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Currently GS-1340 Series, Grade 13, step 9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Patents and publications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NWS Technical Memorandum: </w:t>
            </w:r>
            <w:r>
              <w:rPr>
                <w:i/>
                <w:iCs/>
              </w:rPr>
              <w:t>An Experimental Program for Determining Precipitation Potential Based on Equivalent Potential Temperature; 1992.</w:t>
            </w:r>
          </w:p>
          <w:p>
            <w:pPr>
              <w:pStyle w:val="BodyText"/>
              <w:rPr/>
            </w:pPr>
            <w:r>
              <w:rPr/>
              <w:t xml:space="preserve">NWS Technical Memorandum: </w:t>
            </w:r>
            <w:r>
              <w:rPr>
                <w:i/>
                <w:iCs/>
              </w:rPr>
              <w:t>The Historic Southeast Louisiana and Southern Mississippi Flood Event of May 8-10, 1995; 1997.</w:t>
            </w:r>
          </w:p>
          <w:p>
            <w:pPr>
              <w:pStyle w:val="BodyText"/>
              <w:rPr/>
            </w:pPr>
            <w:r>
              <w:rPr/>
              <w:t xml:space="preserve">NWS Technical Attachment: </w:t>
            </w:r>
            <w:r>
              <w:rPr>
                <w:i/>
                <w:iCs/>
              </w:rPr>
              <w:t>A comparison of WSR-88D Radar Rainfall Estimates from Adjacent Radar Locations; 1995.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Prepared numerous posters and in-house presentations for National Weather Association and the American Meteorological Society</w:t>
            </w:r>
          </w:p>
        </w:tc>
      </w:tr>
      <w:tr>
        <w:trPr>
          <w:trHeight w:val="2516" w:hRule="atLeast"/>
        </w:trPr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Awards received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SectionSubtitle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ectionSubtitle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ectionSubtitle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Personal Info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Bronze Medal Award (Group) for May 1995 Flood, 1996</w:t>
            </w:r>
          </w:p>
          <w:p>
            <w:pPr>
              <w:pStyle w:val="BodyText"/>
              <w:rPr/>
            </w:pPr>
            <w:r>
              <w:rPr/>
              <w:t>Bronze Award (Southern Region) for Feb 1-4, 1996 Arctic Outbreak Forecast</w:t>
            </w:r>
          </w:p>
          <w:p>
            <w:pPr>
              <w:pStyle w:val="BodyText"/>
              <w:rPr/>
            </w:pPr>
            <w:r>
              <w:rPr/>
              <w:t>Local Isaac Cline Award recipient for Meteorology, 1999</w:t>
            </w:r>
          </w:p>
          <w:p>
            <w:pPr>
              <w:pStyle w:val="BodyText"/>
              <w:rPr/>
            </w:pPr>
            <w:r>
              <w:rPr/>
              <w:t>Local Isaac Cline Award recipient for Leadership, 2000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Married to Cynthia K. Ricks, two children: Joshua, age 13 Lauren, age 9       Interested in fishing, sports, golf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References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Mr. Paul Trotter, MIC, WFO New Orleans/Baton Rouge, LA                Slidell, Louisiana            Phone: 985-649-0429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Mr. Richard Wilkens, President, Wilkens Weather Technologies        Houston, Texas                Phone: 713-977-1020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6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2002-01-29T16:44:00Z</dcterms:created>
  <dc:creator>Preferred Customer</dc:creator>
  <dc:description/>
  <dc:language>en-CA</dc:language>
  <cp:lastModifiedBy>Preferred Customer</cp:lastModifiedBy>
  <cp:lastPrinted>2002-01-29T14:36:00Z</cp:lastPrinted>
  <dcterms:modified xsi:type="dcterms:W3CDTF">2002-01-29T18:10:00Z</dcterms:modified>
  <cp:revision>3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