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362"/>
        <w:gridCol w:w="4198"/>
        <w:gridCol w:w="2160"/>
        <w:gridCol w:w="1548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Project Name</w:t>
            </w:r>
          </w:p>
        </w:tc>
        <w:tc>
          <w:tcPr>
            <w:tcW w:w="3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Goal</w:t>
            </w:r>
          </w:p>
        </w:tc>
        <w:tc>
          <w:tcPr>
            <w:tcW w:w="4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Scope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Sources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Output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Power Contract Reconciliation</w:t>
            </w:r>
          </w:p>
        </w:tc>
        <w:tc>
          <w:tcPr>
            <w:tcW w:w="3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Validate and correct RPS deals against paper contracts.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Database created for population of Everest.</w:t>
            </w:r>
          </w:p>
        </w:tc>
        <w:tc>
          <w:tcPr>
            <w:tcW w:w="4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RPS data extract, minus: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Project Phoenix Deals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IntraCompany deals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12/1/2001 Expired Deals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Financial Deals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CSC Utility Data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RPS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CSC</w:t>
            </w:r>
          </w:p>
          <w:p>
            <w:pPr>
              <w:pStyle w:val="ListBullet2"/>
              <w:numPr>
                <w:ilvl w:val="0"/>
                <w:numId w:val="1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Project Ranger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Paper Contracts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Scrubbed data converted into Everest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Baseline / Bandwidth Data Capture and Analysis</w:t>
            </w:r>
          </w:p>
        </w:tc>
        <w:tc>
          <w:tcPr>
            <w:tcW w:w="3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Determine the contracts relating to baseline and bandwidth where outstanding payables are collectible</w:t>
            </w:r>
          </w:p>
        </w:tc>
        <w:tc>
          <w:tcPr>
            <w:tcW w:w="4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Comparison of usage data with bandwidth and baseline data to report: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Contracts with consumption outside bands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Contracts with incomplete information:</w:t>
            </w:r>
          </w:p>
          <w:p>
            <w:pPr>
              <w:pStyle w:val="ListBullet2"/>
              <w:numPr>
                <w:ilvl w:val="0"/>
                <w:numId w:val="1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Baseline</w:t>
            </w:r>
          </w:p>
          <w:p>
            <w:pPr>
              <w:pStyle w:val="ListBullet2"/>
              <w:numPr>
                <w:ilvl w:val="0"/>
                <w:numId w:val="1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Bands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RPS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CSC</w:t>
            </w:r>
          </w:p>
          <w:p>
            <w:pPr>
              <w:pStyle w:val="ListBullet2"/>
              <w:numPr>
                <w:ilvl w:val="0"/>
                <w:numId w:val="1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Project Ranger</w:t>
            </w:r>
          </w:p>
          <w:p>
            <w:pPr>
              <w:pStyle w:val="ListBullet2"/>
              <w:numPr>
                <w:ilvl w:val="0"/>
                <w:numId w:val="1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MDMA</w:t>
            </w:r>
          </w:p>
          <w:p>
            <w:pPr>
              <w:pStyle w:val="ListBullet"/>
              <w:numPr>
                <w:ilvl w:val="0"/>
                <w:numId w:val="2"/>
              </w:numPr>
              <w:ind w:hanging="0" w:start="0"/>
              <w:rPr>
                <w:sz w:val="20"/>
              </w:rPr>
            </w:pPr>
            <w:r>
              <w:rPr>
                <w:sz w:val="20"/>
              </w:rPr>
              <w:t>Paper Contracts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Bandwidth data for further investigation and analysis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9999999">
    <w:altName w:val="Times New Roman"/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700"/>
        </w:tabs>
        <w:ind w:start="700" w:hanging="340"/>
      </w:pPr>
      <w:rPr>
        <w:rFonts w:ascii="9999999" w:hAnsi="9999999" w:cs="9999999" w:hint="default"/>
        <w:sz w:val="16"/>
      </w:r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n"/>
      <w:lvlJc w:val="start"/>
      <w:pPr>
        <w:tabs>
          <w:tab w:val="num" w:pos="340"/>
        </w:tabs>
        <w:ind w:start="340" w:hanging="340"/>
      </w:pPr>
      <w:rPr>
        <w:rFonts w:ascii="Wingdings" w:hAnsi="Wingdings" w:cs="Wingdings" w:hint="default"/>
        <w:sz w:val="18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9999999;Times New Roman" w:hAnsi="9999999;Times New Roman" w:cs="9999999;Times New Roman"/>
      <w:sz w:val="16"/>
    </w:rPr>
  </w:style>
  <w:style w:type="character" w:styleId="WW8Num2z0">
    <w:name w:val="WW8Num2z0"/>
    <w:qFormat/>
    <w:rPr>
      <w:rFonts w:ascii="Wingdings" w:hAnsi="Wingdings" w:cs="Wingdings"/>
      <w:sz w:val="18"/>
    </w:rPr>
  </w:style>
  <w:style w:type="character" w:styleId="WW8Num3z0">
    <w:name w:val="WW8Num3z0"/>
    <w:qFormat/>
    <w:rPr>
      <w:rFonts w:ascii="Wingdings" w:hAnsi="Wingdings" w:cs="Wingdings"/>
      <w:sz w:val="18"/>
    </w:rPr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5z0">
    <w:name w:val="WW8Num5z0"/>
    <w:qFormat/>
    <w:rPr>
      <w:rFonts w:ascii="Wingdings" w:hAnsi="Wingdings" w:cs="Wingdings"/>
      <w:sz w:val="18"/>
    </w:rPr>
  </w:style>
  <w:style w:type="character" w:styleId="WW8Num6z0">
    <w:name w:val="WW8Num6z0"/>
    <w:qFormat/>
    <w:rPr>
      <w:rFonts w:ascii="Wingdings" w:hAnsi="Wingdings" w:cs="Wingdings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_PlainCons.dot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2001-10-04T12:25:00Z</dcterms:created>
  <dc:creator>Brett Miller</dc:creator>
  <dc:description/>
  <dc:language>en-CA</dc:language>
  <cp:lastModifiedBy>Brett Miller</cp:lastModifiedBy>
  <dcterms:modified xsi:type="dcterms:W3CDTF">2001-10-04T12:49:00Z</dcterms:modified>
  <cp:revision>2</cp:revision>
  <dc:subject/>
  <dc:title>Project Name</dc:title>
</cp:coreProperties>
</file>