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/>
        <w:t>Spring, 2002 Electives Preview</w:t>
      </w:r>
    </w:p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Introduction</w:t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  <w:t>Registration overview</w:t>
        <w:tab/>
        <w:t>MBA Program Director (Carrie Miller)</w:t>
        <w:tab/>
        <w:tab/>
      </w:r>
      <w:r>
        <w:rPr>
          <w:rFonts w:cs="Times New Roman" w:ascii="Times New Roman" w:hAnsi="Times New Roman"/>
          <w:sz w:val="28"/>
        </w:rPr>
        <w:t>9:40</w:t>
      </w:r>
    </w:p>
    <w:p>
      <w:pPr>
        <w:pStyle w:val="Heading"/>
        <w:jc w:val="start"/>
        <w:rPr>
          <w:sz w:val="24"/>
        </w:rPr>
      </w:pPr>
      <w:r>
        <w:rPr>
          <w:sz w:val="24"/>
        </w:rPr>
        <w:tab/>
        <w:tab/>
        <w:tab/>
        <w:tab/>
        <w:t>MBA Program Associate (Pamela Castro)</w:t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First/Second Year Elective</w:t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701</w:t>
        <w:tab/>
      </w:r>
      <w:r>
        <w:rPr>
          <w:sz w:val="28"/>
        </w:rPr>
        <w:t>Management Consulting</w:t>
        <w:tab/>
        <w:tab/>
        <w:tab/>
        <w:tab/>
        <w:t>Barrett</w:t>
        <w:tab/>
        <w:tab/>
      </w:r>
      <w:r>
        <w:rPr>
          <w:rFonts w:cs="Times New Roman" w:ascii="Times New Roman" w:hAnsi="Times New Roman"/>
          <w:sz w:val="28"/>
        </w:rPr>
        <w:t>9:44</w:t>
      </w:r>
    </w:p>
    <w:p>
      <w:pPr>
        <w:pStyle w:val="Heading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eading"/>
        <w:jc w:val="start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Organization and Behavior</w:t>
      </w:r>
    </w:p>
    <w:p>
      <w:pPr>
        <w:pStyle w:val="Heading"/>
        <w:jc w:val="start"/>
        <w:rPr>
          <w:sz w:val="28"/>
        </w:rPr>
      </w:pPr>
      <w:r>
        <w:rPr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613</w:t>
        <w:tab/>
      </w:r>
      <w:r>
        <w:rPr>
          <w:sz w:val="28"/>
        </w:rPr>
        <w:t>Managing for Creativity</w:t>
        <w:tab/>
        <w:tab/>
        <w:tab/>
        <w:tab/>
        <w:t>George</w:t>
        <w:tab/>
        <w:tab/>
      </w:r>
      <w:r>
        <w:rPr>
          <w:rFonts w:cs="Times New Roman" w:ascii="Times New Roman" w:hAnsi="Times New Roman"/>
          <w:sz w:val="28"/>
        </w:rPr>
        <w:t>9:48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717</w:t>
        <w:tab/>
      </w:r>
      <w:r>
        <w:rPr>
          <w:sz w:val="28"/>
        </w:rPr>
        <w:t>Leadership Seminar</w:t>
        <w:tab/>
        <w:tab/>
        <w:tab/>
        <w:tab/>
        <w:t>Smith</w:t>
        <w:tab/>
        <w:tab/>
        <w:tab/>
      </w:r>
      <w:r>
        <w:rPr>
          <w:rFonts w:cs="Times New Roman" w:ascii="Times New Roman" w:hAnsi="Times New Roman"/>
          <w:sz w:val="28"/>
        </w:rPr>
        <w:t>9:52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rFonts w:ascii="Times New Roman" w:hAnsi="Times New Roman" w:cs="Times New Roman"/>
          <w:sz w:val="28"/>
          <w:u w:val="single"/>
        </w:rPr>
      </w:pPr>
      <w:r>
        <w:rPr>
          <w:rFonts w:cs="Times New Roman" w:ascii="Times New Roman" w:hAnsi="Times New Roman"/>
          <w:sz w:val="28"/>
          <w:u w:val="single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Accounting</w:t>
      </w:r>
    </w:p>
    <w:p>
      <w:pPr>
        <w:pStyle w:val="Heading"/>
        <w:jc w:val="start"/>
        <w:rPr>
          <w:sz w:val="28"/>
        </w:rPr>
      </w:pPr>
      <w:r>
        <w:rPr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606</w:t>
        <w:tab/>
      </w:r>
      <w:r>
        <w:rPr>
          <w:sz w:val="28"/>
        </w:rPr>
        <w:t xml:space="preserve">Corporate Financial Reporting </w:t>
        <w:tab/>
        <w:tab/>
        <w:t>Zeff</w:t>
        <w:tab/>
        <w:tab/>
        <w:tab/>
      </w:r>
      <w:r>
        <w:rPr>
          <w:rFonts w:cs="Times New Roman" w:ascii="Times New Roman" w:hAnsi="Times New Roman"/>
          <w:sz w:val="28"/>
        </w:rPr>
        <w:t>9:56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602</w:t>
        <w:tab/>
      </w:r>
      <w:r>
        <w:rPr>
          <w:sz w:val="28"/>
        </w:rPr>
        <w:t>Strategic Cost Management</w:t>
        <w:tab/>
        <w:tab/>
        <w:tab/>
        <w:t>Anderson</w:t>
        <w:tab/>
        <w:tab/>
      </w:r>
      <w:r>
        <w:rPr>
          <w:rFonts w:cs="Times New Roman" w:ascii="Times New Roman" w:hAnsi="Times New Roman"/>
          <w:sz w:val="28"/>
        </w:rPr>
        <w:t>10:00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Strategy/Ops/Env</w:t>
      </w:r>
    </w:p>
    <w:p>
      <w:pPr>
        <w:pStyle w:val="Heading"/>
        <w:jc w:val="start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661</w:t>
      </w:r>
      <w:r>
        <w:rPr>
          <w:sz w:val="28"/>
        </w:rPr>
        <w:t>:</w:t>
        <w:tab/>
        <w:t>International Business Law</w:t>
        <w:tab/>
        <w:tab/>
        <w:tab/>
        <w:t>Hannan</w:t>
        <w:tab/>
        <w:tab/>
      </w:r>
      <w:r>
        <w:rPr>
          <w:rFonts w:cs="Times New Roman" w:ascii="Times New Roman" w:hAnsi="Times New Roman"/>
          <w:sz w:val="28"/>
        </w:rPr>
        <w:t>10:04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679</w:t>
        <w:tab/>
      </w:r>
      <w:r>
        <w:rPr>
          <w:sz w:val="28"/>
        </w:rPr>
        <w:t>Cost and Quality in Health Care</w:t>
        <w:tab/>
        <w:tab/>
        <w:t>Shook</w:t>
        <w:tab/>
        <w:tab/>
        <w:tab/>
      </w:r>
      <w:r>
        <w:rPr>
          <w:rFonts w:cs="Times New Roman" w:ascii="Times New Roman" w:hAnsi="Times New Roman"/>
          <w:sz w:val="28"/>
        </w:rPr>
        <w:t>10:08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713</w:t>
        <w:tab/>
      </w:r>
      <w:r>
        <w:rPr>
          <w:sz w:val="28"/>
        </w:rPr>
        <w:t>Global Strategic Management</w:t>
        <w:tab/>
        <w:tab/>
        <w:tab/>
        <w:t>Zhang</w:t>
        <w:tab/>
        <w:tab/>
      </w:r>
      <w:r>
        <w:rPr>
          <w:rFonts w:cs="Times New Roman" w:ascii="Times New Roman" w:hAnsi="Times New Roman"/>
          <w:sz w:val="28"/>
        </w:rPr>
        <w:t>10:12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718</w:t>
        <w:tab/>
      </w:r>
      <w:r>
        <w:rPr>
          <w:sz w:val="28"/>
        </w:rPr>
        <w:t>Multicultural Challenges to Globalization</w:t>
        <w:tab/>
        <w:t>Lesnick/Currall</w:t>
        <w:tab/>
      </w:r>
      <w:r>
        <w:rPr>
          <w:rFonts w:cs="Times New Roman" w:ascii="Times New Roman" w:hAnsi="Times New Roman"/>
          <w:sz w:val="28"/>
        </w:rPr>
        <w:t>10:16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Entrepreneurship/Technology</w:t>
      </w:r>
    </w:p>
    <w:p>
      <w:pPr>
        <w:pStyle w:val="Heading"/>
        <w:jc w:val="start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624</w:t>
        <w:tab/>
      </w:r>
      <w:r>
        <w:rPr>
          <w:sz w:val="28"/>
        </w:rPr>
        <w:t>Real Estate</w:t>
        <w:tab/>
        <w:tab/>
        <w:tab/>
        <w:tab/>
        <w:tab/>
        <w:tab/>
        <w:t>Finger</w:t>
        <w:tab/>
        <w:tab/>
      </w:r>
      <w:r>
        <w:rPr>
          <w:rFonts w:cs="Times New Roman" w:ascii="Times New Roman" w:hAnsi="Times New Roman"/>
          <w:sz w:val="28"/>
        </w:rPr>
        <w:t>10:20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625</w:t>
        <w:tab/>
      </w:r>
      <w:r>
        <w:rPr>
          <w:sz w:val="28"/>
        </w:rPr>
        <w:t>Creative Entrepreneurship</w:t>
        <w:tab/>
        <w:tab/>
        <w:tab/>
        <w:t>Murphree</w:t>
        <w:tab/>
        <w:tab/>
      </w:r>
      <w:r>
        <w:rPr>
          <w:rFonts w:cs="Times New Roman" w:ascii="Times New Roman" w:hAnsi="Times New Roman"/>
          <w:sz w:val="28"/>
        </w:rPr>
        <w:t>10:24</w:t>
      </w:r>
    </w:p>
    <w:p>
      <w:pPr>
        <w:pStyle w:val="Heading"/>
        <w:jc w:val="start"/>
        <w:rPr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626</w:t>
      </w:r>
      <w:r>
        <w:rPr>
          <w:sz w:val="28"/>
        </w:rPr>
        <w:t>:</w:t>
        <w:tab/>
        <w:t>Venture Capital</w:t>
        <w:tab/>
        <w:tab/>
        <w:tab/>
        <w:tab/>
        <w:tab/>
        <w:t>Banks/Gill</w:t>
        <w:tab/>
        <w:tab/>
      </w:r>
      <w:r>
        <w:rPr>
          <w:rFonts w:cs="Times New Roman" w:ascii="Times New Roman" w:hAnsi="Times New Roman"/>
          <w:sz w:val="28"/>
        </w:rPr>
        <w:t>10:28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632</w:t>
      </w:r>
      <w:r>
        <w:rPr>
          <w:sz w:val="28"/>
        </w:rPr>
        <w:t>:</w:t>
        <w:tab/>
        <w:t>E-Business</w:t>
        <w:tab/>
        <w:tab/>
        <w:tab/>
        <w:tab/>
        <w:tab/>
        <w:tab/>
        <w:t>Wagner</w:t>
        <w:tab/>
        <w:tab/>
      </w:r>
      <w:r>
        <w:rPr>
          <w:rFonts w:cs="Times New Roman" w:ascii="Times New Roman" w:hAnsi="Times New Roman"/>
          <w:sz w:val="28"/>
        </w:rPr>
        <w:t>10:32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633</w:t>
      </w:r>
      <w:r>
        <w:rPr>
          <w:sz w:val="28"/>
        </w:rPr>
        <w:t>:</w:t>
        <w:tab/>
        <w:t>Business Process Re-engineering</w:t>
        <w:tab/>
        <w:tab/>
        <w:t>Clayton</w:t>
        <w:tab/>
        <w:tab/>
      </w:r>
      <w:r>
        <w:rPr>
          <w:rFonts w:cs="Times New Roman" w:ascii="Times New Roman" w:hAnsi="Times New Roman"/>
          <w:sz w:val="28"/>
        </w:rPr>
        <w:t>10:36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636</w:t>
      </w:r>
      <w:r>
        <w:rPr>
          <w:sz w:val="28"/>
        </w:rPr>
        <w:t>:</w:t>
        <w:tab/>
        <w:t>Systems Analysis and Database Design</w:t>
        <w:tab/>
        <w:t>Clayton</w:t>
        <w:tab/>
        <w:tab/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637</w:t>
      </w:r>
      <w:r>
        <w:rPr>
          <w:sz w:val="28"/>
        </w:rPr>
        <w:t>:</w:t>
        <w:tab/>
      </w:r>
      <w:r>
        <w:rPr>
          <w:sz w:val="24"/>
        </w:rPr>
        <w:t>Competitive Uses of Information Technology</w:t>
      </w:r>
      <w:r>
        <w:rPr>
          <w:sz w:val="28"/>
        </w:rPr>
        <w:tab/>
        <w:t>J. Baker</w:t>
        <w:tab/>
        <w:tab/>
      </w:r>
      <w:r>
        <w:rPr>
          <w:rFonts w:cs="Times New Roman" w:ascii="Times New Roman" w:hAnsi="Times New Roman"/>
          <w:sz w:val="28"/>
        </w:rPr>
        <w:t>10:44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732</w:t>
        <w:tab/>
      </w:r>
      <w:r>
        <w:rPr>
          <w:sz w:val="24"/>
        </w:rPr>
        <w:t>E-Business:  Applications and Infrastructure</w:t>
      </w:r>
      <w:r>
        <w:rPr>
          <w:sz w:val="28"/>
        </w:rPr>
        <w:tab/>
        <w:t>Alsup/Adams</w:t>
        <w:tab/>
      </w:r>
      <w:r>
        <w:rPr>
          <w:rFonts w:cs="Times New Roman" w:ascii="Times New Roman" w:hAnsi="Times New Roman"/>
          <w:sz w:val="28"/>
        </w:rPr>
        <w:t>10:48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Finance</w:t>
      </w:r>
    </w:p>
    <w:p>
      <w:pPr>
        <w:pStyle w:val="Heading"/>
        <w:jc w:val="start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641</w:t>
      </w:r>
      <w:r>
        <w:rPr>
          <w:sz w:val="28"/>
        </w:rPr>
        <w:t>:</w:t>
        <w:tab/>
      </w:r>
      <w:r>
        <w:rPr>
          <w:sz w:val="24"/>
        </w:rPr>
        <w:t>Seminar in Investments &amp; Portfolio Analysis</w:t>
      </w:r>
      <w:r>
        <w:rPr>
          <w:sz w:val="28"/>
        </w:rPr>
        <w:tab/>
        <w:t>Students</w:t>
        <w:tab/>
        <w:tab/>
      </w:r>
      <w:r>
        <w:rPr>
          <w:rFonts w:cs="Times New Roman" w:ascii="Times New Roman" w:hAnsi="Times New Roman"/>
          <w:sz w:val="28"/>
        </w:rPr>
        <w:t>10:52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sz w:val="28"/>
        </w:rPr>
        <w:tab/>
        <w:tab/>
        <w:tab/>
        <w:tab/>
        <w:tab/>
        <w:tab/>
        <w:tab/>
        <w:tab/>
      </w:r>
      <w:r>
        <w:rPr>
          <w:sz w:val="28"/>
        </w:rPr>
        <w:t>for Ikenberry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650</w:t>
      </w:r>
      <w:r>
        <w:rPr>
          <w:sz w:val="28"/>
        </w:rPr>
        <w:t>:</w:t>
        <w:tab/>
        <w:t>Futures and Options II</w:t>
        <w:tab/>
        <w:tab/>
        <w:tab/>
        <w:tab/>
        <w:t>Fleming</w:t>
        <w:tab/>
        <w:tab/>
      </w:r>
      <w:r>
        <w:rPr>
          <w:rFonts w:cs="Times New Roman" w:ascii="Times New Roman" w:hAnsi="Times New Roman"/>
          <w:sz w:val="28"/>
        </w:rPr>
        <w:t>10:56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651</w:t>
      </w:r>
      <w:r>
        <w:rPr>
          <w:sz w:val="28"/>
        </w:rPr>
        <w:t>:</w:t>
        <w:tab/>
        <w:t>Fixed Income Management</w:t>
        <w:tab/>
        <w:tab/>
        <w:tab/>
        <w:t>Wang</w:t>
        <w:tab/>
        <w:tab/>
        <w:tab/>
      </w:r>
      <w:r>
        <w:rPr>
          <w:rFonts w:cs="Times New Roman" w:ascii="Times New Roman" w:hAnsi="Times New Roman"/>
          <w:sz w:val="28"/>
        </w:rPr>
        <w:t>11:00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730</w:t>
      </w:r>
      <w:r>
        <w:rPr>
          <w:sz w:val="28"/>
        </w:rPr>
        <w:t>:</w:t>
        <w:tab/>
        <w:t>Advanced Investment Management</w:t>
        <w:tab/>
        <w:tab/>
        <w:t>Wang</w:t>
        <w:tab/>
        <w:tab/>
        <w:tab/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652</w:t>
      </w:r>
      <w:r>
        <w:rPr>
          <w:sz w:val="28"/>
        </w:rPr>
        <w:t>:</w:t>
        <w:tab/>
        <w:t>Mergers and Acquisitions</w:t>
        <w:tab/>
        <w:tab/>
        <w:tab/>
        <w:t>Atherton</w:t>
        <w:tab/>
        <w:tab/>
      </w:r>
      <w:r>
        <w:rPr>
          <w:rFonts w:cs="Times New Roman" w:ascii="Times New Roman" w:hAnsi="Times New Roman"/>
          <w:sz w:val="28"/>
        </w:rPr>
        <w:t>11:08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653</w:t>
      </w:r>
      <w:r>
        <w:rPr>
          <w:sz w:val="28"/>
        </w:rPr>
        <w:t>:</w:t>
        <w:tab/>
        <w:t>Private Equity</w:t>
        <w:tab/>
        <w:tab/>
        <w:tab/>
        <w:tab/>
        <w:tab/>
        <w:t>Atherton</w:t>
        <w:tab/>
        <w:tab/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656</w:t>
      </w:r>
      <w:r>
        <w:rPr>
          <w:sz w:val="28"/>
        </w:rPr>
        <w:t>:</w:t>
        <w:tab/>
        <w:t>Energy Derivatives</w:t>
        <w:tab/>
        <w:tab/>
        <w:tab/>
        <w:tab/>
        <w:t>Kaminski</w:t>
        <w:tab/>
        <w:tab/>
      </w:r>
      <w:r>
        <w:rPr>
          <w:rFonts w:cs="Times New Roman" w:ascii="Times New Roman" w:hAnsi="Times New Roman"/>
          <w:sz w:val="28"/>
        </w:rPr>
        <w:t>11:16</w:t>
      </w:r>
      <w:r>
        <w:rPr>
          <w:sz w:val="28"/>
        </w:rPr>
        <w:tab/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658</w:t>
      </w:r>
      <w:r>
        <w:rPr>
          <w:sz w:val="28"/>
        </w:rPr>
        <w:t>:</w:t>
        <w:tab/>
        <w:t>Applied Risk Management</w:t>
        <w:tab/>
        <w:tab/>
        <w:tab/>
        <w:t>Ostdiek</w:t>
        <w:tab/>
        <w:tab/>
      </w:r>
      <w:r>
        <w:rPr>
          <w:rFonts w:cs="Times New Roman" w:ascii="Times New Roman" w:hAnsi="Times New Roman"/>
          <w:sz w:val="28"/>
        </w:rPr>
        <w:t>11:20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663</w:t>
      </w:r>
      <w:r>
        <w:rPr>
          <w:sz w:val="28"/>
        </w:rPr>
        <w:t>:</w:t>
        <w:tab/>
        <w:t>Advanced Corporate Finance</w:t>
        <w:tab/>
        <w:tab/>
        <w:tab/>
        <w:t>Jain</w:t>
        <w:tab/>
        <w:tab/>
        <w:tab/>
      </w:r>
      <w:r>
        <w:rPr>
          <w:rFonts w:cs="Times New Roman" w:ascii="Times New Roman" w:hAnsi="Times New Roman"/>
          <w:sz w:val="28"/>
        </w:rPr>
        <w:t>11:24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664</w:t>
      </w:r>
      <w:r>
        <w:rPr>
          <w:sz w:val="28"/>
        </w:rPr>
        <w:t>:</w:t>
        <w:tab/>
        <w:t>Business Forecasting</w:t>
        <w:tab/>
        <w:tab/>
        <w:tab/>
        <w:tab/>
        <w:t>Heeley</w:t>
        <w:tab/>
        <w:tab/>
      </w:r>
      <w:r>
        <w:rPr>
          <w:rFonts w:cs="Times New Roman" w:ascii="Times New Roman" w:hAnsi="Times New Roman"/>
          <w:sz w:val="28"/>
        </w:rPr>
        <w:t>11:28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Marketing</w:t>
      </w:r>
    </w:p>
    <w:p>
      <w:pPr>
        <w:pStyle w:val="Heading"/>
        <w:jc w:val="start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682</w:t>
        <w:tab/>
      </w:r>
      <w:r>
        <w:rPr>
          <w:sz w:val="28"/>
        </w:rPr>
        <w:t>Pricing and Distribution</w:t>
        <w:tab/>
        <w:tab/>
        <w:tab/>
        <w:tab/>
        <w:t>Krishnan</w:t>
        <w:tab/>
        <w:tab/>
      </w:r>
      <w:r>
        <w:rPr>
          <w:rFonts w:cs="Times New Roman" w:ascii="Times New Roman" w:hAnsi="Times New Roman"/>
          <w:sz w:val="28"/>
        </w:rPr>
        <w:t>11:32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710</w:t>
        <w:tab/>
      </w:r>
      <w:r>
        <w:rPr>
          <w:sz w:val="28"/>
        </w:rPr>
        <w:t>Business to Business Marketing</w:t>
        <w:tab/>
        <w:tab/>
        <w:t>Sukumar</w:t>
        <w:tab/>
        <w:tab/>
      </w:r>
      <w:r>
        <w:rPr>
          <w:rFonts w:cs="Times New Roman" w:ascii="Times New Roman" w:hAnsi="Times New Roman"/>
          <w:sz w:val="28"/>
        </w:rPr>
        <w:t>11:36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711</w:t>
        <w:tab/>
      </w:r>
      <w:r>
        <w:rPr>
          <w:sz w:val="28"/>
        </w:rPr>
        <w:t>Applied Optimization</w:t>
        <w:tab/>
        <w:tab/>
        <w:tab/>
        <w:tab/>
        <w:t>Batsell</w:t>
        <w:tab/>
        <w:tab/>
      </w:r>
      <w:r>
        <w:rPr>
          <w:rFonts w:cs="Times New Roman" w:ascii="Times New Roman" w:hAnsi="Times New Roman"/>
          <w:sz w:val="28"/>
        </w:rPr>
        <w:t>11:40</w:t>
      </w:r>
    </w:p>
    <w:p>
      <w:pPr>
        <w:pStyle w:val="Heading"/>
        <w:ind w:firstLine="720" w:start="5040" w:end="0"/>
        <w:jc w:val="start"/>
        <w:rPr>
          <w:rFonts w:ascii="Times New Roman" w:hAnsi="Times New Roman" w:cs="Times New Roman"/>
          <w:sz w:val="28"/>
        </w:rPr>
      </w:pPr>
      <w:r>
        <w:rPr>
          <w:sz w:val="28"/>
        </w:rPr>
        <w:t>for Bixby</w:t>
      </w:r>
    </w:p>
    <w:p>
      <w:pPr>
        <w:pStyle w:val="Heading"/>
        <w:jc w:val="star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First/Second Year Electives</w:t>
      </w:r>
    </w:p>
    <w:p>
      <w:pPr>
        <w:pStyle w:val="Heading"/>
        <w:jc w:val="start"/>
        <w:rPr>
          <w:rFonts w:ascii="Times New Roman" w:hAnsi="Times New Roman" w:cs="Times New Roman"/>
          <w:b/>
          <w:bCs/>
          <w:sz w:val="28"/>
        </w:rPr>
      </w:pPr>
      <w:r>
        <w:rPr>
          <w:rFonts w:cs="Times New Roman" w:ascii="Times New Roman" w:hAnsi="Times New Roman"/>
          <w:b/>
          <w:bCs/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644</w:t>
      </w:r>
      <w:r>
        <w:rPr>
          <w:sz w:val="28"/>
        </w:rPr>
        <w:t>:</w:t>
        <w:tab/>
        <w:t>Portfolio Management II</w:t>
        <w:tab/>
        <w:tab/>
        <w:tab/>
        <w:t>Students</w:t>
        <w:tab/>
        <w:tab/>
      </w:r>
      <w:r>
        <w:rPr>
          <w:rFonts w:cs="Times New Roman" w:ascii="Times New Roman" w:hAnsi="Times New Roman"/>
          <w:sz w:val="28"/>
        </w:rPr>
        <w:t>11:44</w:t>
      </w:r>
    </w:p>
    <w:p>
      <w:pPr>
        <w:pStyle w:val="Heading"/>
        <w:ind w:firstLine="720" w:start="5040" w:end="0"/>
        <w:jc w:val="start"/>
        <w:rPr>
          <w:rFonts w:ascii="Times New Roman" w:hAnsi="Times New Roman" w:cs="Times New Roman"/>
          <w:sz w:val="28"/>
        </w:rPr>
      </w:pPr>
      <w:r>
        <w:rPr>
          <w:sz w:val="28"/>
        </w:rPr>
        <w:t>for Russo/McAshan</w:t>
      </w:r>
    </w:p>
    <w:p>
      <w:pPr>
        <w:pStyle w:val="Heading"/>
        <w:jc w:val="start"/>
        <w:rPr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673</w:t>
      </w:r>
      <w:r>
        <w:rPr>
          <w:sz w:val="28"/>
        </w:rPr>
        <w:t>:</w:t>
        <w:tab/>
        <w:t>International Communication</w:t>
        <w:tab/>
        <w:tab/>
        <w:tab/>
        <w:t>McCabe</w:t>
        <w:tab/>
        <w:tab/>
      </w:r>
      <w:r>
        <w:rPr>
          <w:rFonts w:cs="Times New Roman" w:ascii="Times New Roman" w:hAnsi="Times New Roman"/>
          <w:sz w:val="28"/>
        </w:rPr>
        <w:t>11:48</w:t>
      </w:r>
    </w:p>
    <w:p>
      <w:pPr>
        <w:pStyle w:val="Heading"/>
        <w:jc w:val="start"/>
        <w:rPr>
          <w:sz w:val="28"/>
        </w:rPr>
      </w:pPr>
      <w:r>
        <w:rPr>
          <w:sz w:val="28"/>
        </w:rPr>
      </w:r>
    </w:p>
    <w:p>
      <w:pPr>
        <w:pStyle w:val="Heading"/>
        <w:jc w:val="start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"/>
        <w:jc w:val="start"/>
        <w:rPr>
          <w:sz w:val="28"/>
        </w:rPr>
      </w:pPr>
      <w:r>
        <w:rPr>
          <w:sz w:val="28"/>
          <w:u w:val="single"/>
        </w:rPr>
        <w:t>First Year Electives</w:t>
      </w:r>
    </w:p>
    <w:p>
      <w:pPr>
        <w:pStyle w:val="Heading"/>
        <w:jc w:val="start"/>
        <w:rPr>
          <w:rFonts w:ascii="Times New Roman" w:hAnsi="Times New Roman" w:cs="Times New Roman"/>
          <w:b/>
          <w:bCs/>
          <w:sz w:val="28"/>
        </w:rPr>
      </w:pPr>
      <w:r>
        <w:rPr>
          <w:rFonts w:cs="Times New Roman" w:ascii="Times New Roman" w:hAnsi="Times New Roman"/>
          <w:b/>
          <w:bCs/>
          <w:sz w:val="28"/>
        </w:rPr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686</w:t>
      </w:r>
      <w:r>
        <w:rPr>
          <w:b/>
          <w:bCs/>
          <w:sz w:val="28"/>
        </w:rPr>
        <w:t>:</w:t>
        <w:tab/>
      </w:r>
      <w:r>
        <w:rPr>
          <w:sz w:val="28"/>
        </w:rPr>
        <w:t>Marketing Research</w:t>
        <w:tab/>
        <w:tab/>
        <w:tab/>
        <w:tab/>
        <w:t>Sukumar</w:t>
        <w:tab/>
        <w:tab/>
      </w:r>
      <w:r>
        <w:rPr>
          <w:rFonts w:cs="Times New Roman" w:ascii="Times New Roman" w:hAnsi="Times New Roman"/>
          <w:sz w:val="28"/>
        </w:rPr>
        <w:t>11:52</w:t>
      </w:r>
    </w:p>
    <w:p>
      <w:pPr>
        <w:pStyle w:val="Heading"/>
        <w:jc w:val="start"/>
        <w:rPr/>
      </w:pPr>
      <w:r>
        <w:rPr>
          <w:rFonts w:cs="Times New Roman" w:ascii="Times New Roman" w:hAnsi="Times New Roman"/>
          <w:b/>
          <w:bCs/>
          <w:sz w:val="28"/>
        </w:rPr>
        <w:t>648</w:t>
      </w:r>
      <w:r>
        <w:rPr>
          <w:sz w:val="28"/>
        </w:rPr>
        <w:t>:</w:t>
        <w:tab/>
        <w:t>Applied Finance</w:t>
        <w:tab/>
        <w:tab/>
        <w:tab/>
        <w:tab/>
        <w:tab/>
        <w:t>Weston</w:t>
        <w:tab/>
        <w:tab/>
      </w:r>
      <w:r>
        <w:rPr>
          <w:rFonts w:cs="Times New Roman" w:ascii="Times New Roman" w:hAnsi="Times New Roman"/>
          <w:sz w:val="28"/>
        </w:rPr>
        <w:t>11:56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lonna MT">
    <w:charset w:val="00" w:characterSet="windows-1252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lonna MT" w:hAnsi="Colonna MT" w:cs="Colonna MT"/>
      <w:sz w:val="6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2000-10-19T14:02:00Z</dcterms:created>
  <dc:creator>JGS</dc:creator>
  <dc:description/>
  <dc:language>en-CA</dc:language>
  <cp:lastModifiedBy>JGS</cp:lastModifiedBy>
  <cp:lastPrinted>2001-10-15T16:35:00Z</cp:lastPrinted>
  <dcterms:modified xsi:type="dcterms:W3CDTF">2001-10-31T13:04:00Z</dcterms:modified>
  <cp:revision>15</cp:revision>
  <dc:subject/>
  <dc:title>Spring, 2001 Electives Preview</dc:title>
</cp:coreProperties>
</file>