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f:\attachcus\kaminski-v\VKaminskiJun20014\00000000ED31CB571F2BF949B92EE03CD46E045A446D2000.#1.praca dyplomowa T. Bach.rtf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