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  <w:tab w:val="right" w:pos="9360" w:leader="none"/>
        </w:tabs>
        <w:spacing w:lineRule="auto" w:line="36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  <w:t>June 19, 2001 Draft for Discussion</w:t>
      </w:r>
    </w:p>
    <w:p>
      <w:pPr>
        <w:pStyle w:val="Normal"/>
        <w:tabs>
          <w:tab w:val="left" w:pos="720" w:leader="none"/>
          <w:tab w:val="right" w:pos="9360" w:leader="none"/>
        </w:tabs>
        <w:spacing w:lineRule="auto" w:line="36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Normal"/>
        <w:tabs>
          <w:tab w:val="left" w:pos="720" w:leader="none"/>
          <w:tab w:val="right" w:pos="9360" w:leader="none"/>
        </w:tabs>
        <w:spacing w:lineRule="auto" w:line="36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  <w:t>Attachment #3</w:t>
      </w:r>
    </w:p>
    <w:p>
      <w:pPr>
        <w:pStyle w:val="Normal"/>
        <w:tabs>
          <w:tab w:val="left" w:pos="720" w:leader="none"/>
          <w:tab w:val="right" w:pos="9360" w:leader="none"/>
        </w:tabs>
        <w:spacing w:lineRule="auto" w:line="36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</w:r>
    </w:p>
    <w:p>
      <w:pPr>
        <w:pStyle w:val="Normal"/>
        <w:tabs>
          <w:tab w:val="left" w:pos="720" w:leader="none"/>
          <w:tab w:val="right" w:pos="9360" w:leader="none"/>
        </w:tabs>
        <w:spacing w:lineRule="auto" w:line="360"/>
        <w:jc w:val="center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  <w:t>ESBI ALBERTA LTD</w:t>
      </w:r>
    </w:p>
    <w:p>
      <w:pPr>
        <w:pStyle w:val="Heading1"/>
        <w:tabs>
          <w:tab w:val="left" w:pos="720" w:leader="none"/>
          <w:tab w:val="right" w:pos="9360" w:leader="none"/>
        </w:tabs>
        <w:ind w:hanging="0" w:start="0"/>
        <w:rPr>
          <w:sz w:val="24"/>
        </w:rPr>
      </w:pPr>
      <w:r>
        <w:rPr>
          <w:sz w:val="24"/>
        </w:rPr>
        <w:t xml:space="preserve">PROPOSED PROJECT PLAN </w:t>
      </w:r>
    </w:p>
    <w:p>
      <w:pPr>
        <w:pStyle w:val="Normal"/>
        <w:tabs>
          <w:tab w:val="left" w:pos="720" w:leader="none"/>
          <w:tab w:val="right" w:pos="9360" w:leader="none"/>
        </w:tabs>
        <w:spacing w:lineRule="auto" w:line="360"/>
        <w:jc w:val="center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4"/>
        </w:rPr>
        <w:t>FOR PHASE I NEGOTIATED SETTLEMENT</w:t>
      </w:r>
    </w:p>
    <w:p>
      <w:pPr>
        <w:pStyle w:val="Normal"/>
        <w:tabs>
          <w:tab w:val="left" w:pos="720" w:leader="none"/>
          <w:tab w:val="right" w:pos="9360" w:leader="none"/>
        </w:tabs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p>
      <w:pPr>
        <w:pStyle w:val="Normal"/>
        <w:tabs>
          <w:tab w:val="left" w:pos="720" w:leader="none"/>
          <w:tab w:val="right" w:pos="9360" w:leader="none"/>
        </w:tabs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Normal"/>
        <w:numPr>
          <w:ilvl w:val="0"/>
          <w:numId w:val="6"/>
        </w:numPr>
        <w:tabs>
          <w:tab w:val="left" w:pos="720" w:leader="none"/>
          <w:tab w:val="left" w:pos="1440" w:leader="none"/>
          <w:tab w:val="right" w:pos="9360" w:leader="none"/>
        </w:tabs>
        <w:spacing w:before="0" w:after="240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Create negotiation team</w:t>
        <w:tab/>
        <w:t>June</w:t>
      </w:r>
    </w:p>
    <w:p>
      <w:pPr>
        <w:pStyle w:val="Normal"/>
        <w:numPr>
          <w:ilvl w:val="0"/>
          <w:numId w:val="6"/>
        </w:numPr>
        <w:tabs>
          <w:tab w:val="left" w:pos="720" w:leader="none"/>
          <w:tab w:val="left" w:pos="1440" w:leader="none"/>
          <w:tab w:val="right" w:pos="9360" w:leader="none"/>
        </w:tabs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Kick-off Meeting for negotiation team</w:t>
        <w:tab/>
        <w:t>July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440" w:leader="none"/>
          <w:tab w:val="right" w:pos="9360" w:leader="none"/>
        </w:tabs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Scope of issue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440" w:leader="none"/>
          <w:tab w:val="right" w:pos="9360" w:leader="none"/>
        </w:tabs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Identify key principles</w:t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1440" w:leader="none"/>
          <w:tab w:val="right" w:pos="9360" w:leader="none"/>
        </w:tabs>
        <w:spacing w:before="0" w:after="240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Process for negotiated settlement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1440" w:leader="none"/>
          <w:tab w:val="right" w:pos="9360" w:leader="none"/>
        </w:tabs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Development of Phase I Application</w:t>
        <w:tab/>
        <w:t>July-Aug.</w:t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1440" w:leader="none"/>
          <w:tab w:val="right" w:pos="9360" w:leader="none"/>
        </w:tabs>
        <w:spacing w:before="0" w:after="240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Ongoing stakeholder involvement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440" w:leader="none"/>
          <w:tab w:val="right" w:pos="9360" w:leader="none"/>
        </w:tabs>
        <w:spacing w:before="0" w:after="240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 xml:space="preserve">Presentation of Proposed Settlement to Group </w:t>
        <w:tab/>
        <w:t>September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440" w:leader="none"/>
          <w:tab w:val="right" w:pos="9360" w:leader="none"/>
        </w:tabs>
        <w:spacing w:before="0" w:after="240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Stakeholder Input to Negotiated Settlement</w:t>
        <w:tab/>
        <w:t>Sept-Oct</w:t>
      </w:r>
    </w:p>
    <w:p>
      <w:pPr>
        <w:pStyle w:val="Normal"/>
        <w:numPr>
          <w:ilvl w:val="0"/>
          <w:numId w:val="3"/>
        </w:numPr>
        <w:tabs>
          <w:tab w:val="left" w:pos="720" w:leader="none"/>
          <w:tab w:val="left" w:pos="1440" w:leader="none"/>
          <w:tab w:val="right" w:pos="9360" w:leader="none"/>
        </w:tabs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Stakeholder Execution of Negotiated Settlement</w:t>
      </w:r>
    </w:p>
    <w:p>
      <w:pPr>
        <w:pStyle w:val="Normal"/>
        <w:tabs>
          <w:tab w:val="left" w:pos="720" w:leader="none"/>
          <w:tab w:val="left" w:pos="1440" w:leader="none"/>
          <w:tab w:val="right" w:pos="9360" w:leader="none"/>
        </w:tabs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ab/>
        <w:t>and Filing with EUB</w:t>
        <w:tab/>
        <w:t>October</w:t>
      </w:r>
    </w:p>
    <w:p>
      <w:pPr>
        <w:pStyle w:val="Normal"/>
        <w:tabs>
          <w:tab w:val="left" w:pos="720" w:leader="none"/>
          <w:tab w:val="right" w:pos="9360" w:leader="none"/>
        </w:tabs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1440"/>
        </w:tabs>
        <w:ind w:start="1440" w:hanging="720"/>
      </w:pPr>
      <w:rPr>
        <w:rFonts w:ascii="Wingdings" w:hAnsi="Wingdings" w:cs="Wingdings" w:hint="default"/>
      </w:rPr>
    </w:lvl>
  </w:abstractNum>
  <w:abstractNum w:abstractNumId="3">
    <w:lvl w:ilvl="0">
      <w:start w:val="4"/>
      <w:numFmt w:val="decimal"/>
      <w:lvlText w:val="%1."/>
      <w:lvlJc w:val="start"/>
      <w:pPr>
        <w:tabs>
          <w:tab w:val="num" w:pos="720"/>
        </w:tabs>
        <w:ind w:start="720" w:hanging="720"/>
      </w:pPr>
      <w:rPr>
        <w:i w:val="false"/>
        <w:b/>
        <w:rFonts w:ascii="Book Antiqua" w:hAnsi="Book Antiqua" w:cs="Book Antiqua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1440"/>
        </w:tabs>
        <w:ind w:start="1440" w:hanging="720"/>
      </w:pPr>
      <w:rPr>
        <w:rFonts w:ascii="Wingdings" w:hAnsi="Wingdings" w:cs="Wingdings" w:hint="default"/>
      </w:rPr>
    </w:lvl>
  </w:abstractNum>
  <w:abstractNum w:abstractNumId="5">
    <w:lvl w:ilvl="0">
      <w:start w:val="3"/>
      <w:numFmt w:val="decimal"/>
      <w:lvlText w:val="%1."/>
      <w:lvlJc w:val="start"/>
      <w:pPr>
        <w:tabs>
          <w:tab w:val="num" w:pos="720"/>
        </w:tabs>
        <w:ind w:start="720" w:hanging="720"/>
      </w:pPr>
      <w:rPr>
        <w:i w:val="false"/>
        <w:b/>
        <w:rFonts w:ascii="Book Antiqua" w:hAnsi="Book Antiqua" w:cs="Book Antiqua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>
        <w:i w:val="false"/>
        <w:b/>
        <w:rFonts w:ascii="Book Antiqua" w:hAnsi="Book Antiqua" w:cs="Book Antiqua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rFonts w:ascii="Book Antiqua" w:hAnsi="Book Antiqua" w:cs="Book Antiqua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8"/>
      <w:u w:val="single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Book Antiqua" w:hAnsi="Book Antiqua" w:cs="Book Antiqua"/>
      <w:b/>
      <w:i w:val="false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Book Antiqua" w:hAnsi="Book Antiqua" w:cs="Book Antiqua"/>
      <w:b/>
      <w:i w:val="false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Book Antiqua" w:hAnsi="Book Antiqua" w:cs="Book Antiqua"/>
      <w:b/>
      <w:i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2001-06-20T14:37:00Z</dcterms:created>
  <dc:creator>DNering</dc:creator>
  <dc:description/>
  <dc:language>en-CA</dc:language>
  <cp:lastModifiedBy>sbourque</cp:lastModifiedBy>
  <cp:lastPrinted>2001-06-11T14:08:00Z</cp:lastPrinted>
  <dcterms:modified xsi:type="dcterms:W3CDTF">2001-06-20T14:37:00Z</dcterms:modified>
  <cp:revision>2</cp:revision>
  <dc:subject/>
  <dc:title>ESBI ALBERTA LTD</dc:title>
</cp:coreProperties>
</file>