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THE PRESIDENT'S NATIONAL ENERGY POLICY</w:t>
      </w:r>
    </w:p>
    <w:p>
      <w:pPr>
        <w:pStyle w:val="Normal"/>
        <w:rPr>
          <w:rFonts w:ascii="Arial" w:hAnsi="Arial" w:cs="Arial"/>
          <w:b/>
        </w:rPr>
      </w:pPr>
      <w:r>
        <w:rPr>
          <w:rFonts w:cs="Arial" w:ascii="Arial" w:hAnsi="Arial"/>
          <w:b/>
        </w:rPr>
      </w:r>
    </w:p>
    <w:p>
      <w:pPr>
        <w:pStyle w:val="Heading1"/>
        <w:ind w:hanging="0" w:start="0"/>
        <w:rPr/>
      </w:pPr>
      <w:r>
        <w:rPr/>
        <w:t>The Problem</w:t>
      </w:r>
    </w:p>
    <w:p>
      <w:pPr>
        <w:pStyle w:val="Normal"/>
        <w:rPr/>
      </w:pPr>
      <w:r>
        <w:rPr>
          <w:rFonts w:cs="Arial" w:ascii="Arial" w:hAnsi="Arial"/>
        </w:rPr>
        <w:t>Demand for energy in the United States is outstripping supply, and will continue to grow dramatically as our 21</w:t>
      </w:r>
      <w:r>
        <w:rPr>
          <w:rFonts w:cs="Arial" w:ascii="Arial" w:hAnsi="Arial"/>
          <w:vertAlign w:val="superscript"/>
        </w:rPr>
        <w:t>st</w:t>
      </w:r>
      <w:r>
        <w:rPr>
          <w:rFonts w:cs="Arial" w:ascii="Arial" w:hAnsi="Arial"/>
        </w:rPr>
        <w:t xml:space="preserve"> Century high-tech economy expands.  Higher energy costs are already squeezing family budgets, undermining farms and small businesses, jeopardizing jobs, and threatening the long-term strength of out economy.  This crisis is largely the result of shortsighted domestic policies – or, as in recent times, no policy at all.  The problem has been years in the making, and will take years to solve.</w:t>
      </w:r>
    </w:p>
    <w:p>
      <w:pPr>
        <w:pStyle w:val="Normal"/>
        <w:rPr>
          <w:rFonts w:ascii="Arial" w:hAnsi="Arial" w:cs="Arial"/>
        </w:rPr>
      </w:pPr>
      <w:r>
        <w:rPr>
          <w:rFonts w:cs="Arial" w:ascii="Arial" w:hAnsi="Arial"/>
        </w:rPr>
      </w:r>
    </w:p>
    <w:p>
      <w:pPr>
        <w:pStyle w:val="Normal"/>
        <w:rPr/>
      </w:pPr>
      <w:r>
        <w:rPr>
          <w:rFonts w:cs="Arial" w:ascii="Arial" w:hAnsi="Arial"/>
        </w:rPr>
        <w:t xml:space="preserve">President Bush is committed to the </w:t>
      </w:r>
      <w:r>
        <w:rPr>
          <w:rFonts w:cs="Arial" w:ascii="Arial" w:hAnsi="Arial"/>
          <w:b/>
        </w:rPr>
        <w:t>dependable</w:t>
      </w:r>
      <w:r>
        <w:rPr>
          <w:rFonts w:cs="Arial" w:ascii="Arial" w:hAnsi="Arial"/>
        </w:rPr>
        <w:t xml:space="preserve">, </w:t>
      </w:r>
      <w:r>
        <w:rPr>
          <w:rFonts w:cs="Arial" w:ascii="Arial" w:hAnsi="Arial"/>
          <w:b/>
        </w:rPr>
        <w:t>affordable</w:t>
      </w:r>
      <w:r>
        <w:rPr>
          <w:rFonts w:cs="Arial" w:ascii="Arial" w:hAnsi="Arial"/>
        </w:rPr>
        <w:t xml:space="preserve">, and </w:t>
      </w:r>
      <w:r>
        <w:rPr>
          <w:rFonts w:cs="Arial" w:ascii="Arial" w:hAnsi="Arial"/>
          <w:b/>
        </w:rPr>
        <w:t>environmentally clean</w:t>
      </w:r>
      <w:r>
        <w:rPr>
          <w:rFonts w:cs="Arial" w:ascii="Arial" w:hAnsi="Arial"/>
        </w:rPr>
        <w:t xml:space="preserve"> production and </w:t>
      </w:r>
      <w:r>
        <w:rPr>
          <w:rFonts w:cs="Arial" w:ascii="Arial" w:hAnsi="Arial"/>
          <w:b/>
        </w:rPr>
        <w:t>distribution</w:t>
      </w:r>
      <w:r>
        <w:rPr>
          <w:rFonts w:cs="Arial" w:ascii="Arial" w:hAnsi="Arial"/>
        </w:rPr>
        <w:t xml:space="preserve"> of energy for America's future through </w:t>
      </w:r>
      <w:r>
        <w:rPr>
          <w:rFonts w:cs="Arial" w:ascii="Arial" w:hAnsi="Arial"/>
          <w:b/>
        </w:rPr>
        <w:t>collaborative</w:t>
      </w:r>
      <w:r>
        <w:rPr>
          <w:rFonts w:cs="Arial" w:ascii="Arial" w:hAnsi="Arial"/>
        </w:rPr>
        <w:t xml:space="preserve"> </w:t>
      </w:r>
      <w:r>
        <w:rPr>
          <w:rFonts w:cs="Arial" w:ascii="Arial" w:hAnsi="Arial"/>
          <w:b/>
        </w:rPr>
        <w:t>partnerships</w:t>
      </w:r>
      <w:r>
        <w:rPr>
          <w:rFonts w:cs="Arial" w:ascii="Arial" w:hAnsi="Arial"/>
        </w:rPr>
        <w:t xml:space="preserve"> between citizens, business and government.  We have the finest scientific, research, and engineering skills.  We will use them to develop the most forward-looking energy program in the world. </w:t>
      </w:r>
    </w:p>
    <w:p>
      <w:pPr>
        <w:pStyle w:val="Normal"/>
        <w:rPr>
          <w:rFonts w:ascii="Arial" w:hAnsi="Arial" w:cs="Arial"/>
        </w:rPr>
      </w:pPr>
      <w:r>
        <w:rPr>
          <w:rFonts w:cs="Arial" w:ascii="Arial" w:hAnsi="Arial"/>
        </w:rPr>
      </w:r>
    </w:p>
    <w:p>
      <w:pPr>
        <w:pStyle w:val="Heading1"/>
        <w:ind w:hanging="0" w:start="0"/>
        <w:rPr/>
      </w:pPr>
      <w:r>
        <w:rPr/>
        <w:t>Principles of the President's National Energy Policy</w:t>
      </w:r>
    </w:p>
    <w:p>
      <w:pPr>
        <w:pStyle w:val="Normal"/>
        <w:rPr/>
      </w:pPr>
      <w:r>
        <w:rPr/>
      </w:r>
    </w:p>
    <w:p>
      <w:pPr>
        <w:pStyle w:val="Normal"/>
        <w:numPr>
          <w:ilvl w:val="0"/>
          <w:numId w:val="2"/>
        </w:numPr>
        <w:rPr>
          <w:rFonts w:ascii="Arial" w:hAnsi="Arial" w:cs="Arial"/>
          <w:b/>
        </w:rPr>
      </w:pPr>
      <w:r>
        <w:rPr>
          <w:rFonts w:cs="Arial" w:ascii="Arial" w:hAnsi="Arial"/>
          <w:b/>
        </w:rPr>
        <w:t xml:space="preserve">Comprehensive, Long Term. </w:t>
      </w:r>
      <w:r>
        <w:rPr>
          <w:rFonts w:cs="Arial" w:ascii="Arial" w:hAnsi="Arial"/>
        </w:rPr>
        <w:t xml:space="preserve"> The policy is a long-term comprehensive strategy, not a series of short-term measures.  Our energy crisis has been years in the making, and will take years to put fully behind us.</w:t>
      </w:r>
    </w:p>
    <w:p>
      <w:pPr>
        <w:pStyle w:val="Normal"/>
        <w:numPr>
          <w:ilvl w:val="0"/>
          <w:numId w:val="2"/>
        </w:numPr>
        <w:rPr>
          <w:rFonts w:ascii="Arial" w:hAnsi="Arial" w:cs="Arial"/>
          <w:b/>
        </w:rPr>
      </w:pPr>
      <w:r>
        <w:rPr>
          <w:rFonts w:cs="Arial" w:ascii="Arial" w:hAnsi="Arial"/>
          <w:b/>
        </w:rPr>
        <w:t>Cutting Edge Technology.</w:t>
      </w:r>
      <w:r>
        <w:rPr>
          <w:rFonts w:cs="Arial" w:ascii="Arial" w:hAnsi="Arial"/>
        </w:rPr>
        <w:t xml:space="preserve">  The policy will advance new, environmentally friendly technology to increase energy supplies and encourage cleaner, more efficient energy use.</w:t>
      </w:r>
    </w:p>
    <w:p>
      <w:pPr>
        <w:pStyle w:val="Normal"/>
        <w:numPr>
          <w:ilvl w:val="0"/>
          <w:numId w:val="2"/>
        </w:numPr>
        <w:rPr/>
      </w:pPr>
      <w:r>
        <w:rPr>
          <w:rFonts w:cs="Arial" w:ascii="Arial" w:hAnsi="Arial"/>
          <w:b/>
        </w:rPr>
        <w:t>21</w:t>
      </w:r>
      <w:r>
        <w:rPr>
          <w:rFonts w:cs="Arial" w:ascii="Arial" w:hAnsi="Arial"/>
          <w:b/>
          <w:vertAlign w:val="superscript"/>
        </w:rPr>
        <w:t>st</w:t>
      </w:r>
      <w:r>
        <w:rPr>
          <w:rFonts w:cs="Arial" w:ascii="Arial" w:hAnsi="Arial"/>
          <w:b/>
        </w:rPr>
        <w:t xml:space="preserve"> Century Quality of Life.</w:t>
      </w:r>
      <w:r>
        <w:rPr>
          <w:rFonts w:cs="Arial" w:ascii="Arial" w:hAnsi="Arial"/>
        </w:rPr>
        <w:t xml:space="preserve">  The policy will raise the living standards of the American people, recognizing that to do so our country must fully integrate its energy, environmental and economic policies.</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The Five Components of the President's National Energy Plan</w:t>
      </w:r>
    </w:p>
    <w:p>
      <w:pPr>
        <w:pStyle w:val="Normal"/>
        <w:rPr>
          <w:rFonts w:ascii="Arial" w:hAnsi="Arial" w:cs="Arial"/>
          <w:b/>
        </w:rPr>
      </w:pPr>
      <w:r>
        <w:rPr>
          <w:rFonts w:cs="Arial" w:ascii="Arial" w:hAnsi="Arial"/>
          <w:b/>
        </w:rPr>
      </w:r>
    </w:p>
    <w:p>
      <w:pPr>
        <w:pStyle w:val="Normal"/>
        <w:numPr>
          <w:ilvl w:val="0"/>
          <w:numId w:val="3"/>
        </w:numPr>
        <w:rPr>
          <w:rFonts w:ascii="Arial" w:hAnsi="Arial" w:cs="Arial"/>
          <w:b/>
        </w:rPr>
      </w:pPr>
      <w:r>
        <w:rPr>
          <w:rFonts w:cs="Arial" w:ascii="Arial" w:hAnsi="Arial"/>
          <w:b/>
        </w:rPr>
        <w:t>Modernize Conservation.</w:t>
      </w:r>
      <w:r>
        <w:rPr>
          <w:rFonts w:cs="Arial" w:ascii="Arial" w:hAnsi="Arial"/>
        </w:rPr>
        <w:t xml:space="preserve">  Apply the most advanced technologies to increase the efficient use of energy.</w:t>
      </w:r>
    </w:p>
    <w:p>
      <w:pPr>
        <w:pStyle w:val="Normal"/>
        <w:numPr>
          <w:ilvl w:val="0"/>
          <w:numId w:val="3"/>
        </w:numPr>
        <w:rPr>
          <w:rFonts w:ascii="Arial" w:hAnsi="Arial" w:cs="Arial"/>
          <w:b/>
        </w:rPr>
      </w:pPr>
      <w:r>
        <w:rPr>
          <w:rFonts w:cs="Arial" w:ascii="Arial" w:hAnsi="Arial"/>
          <w:b/>
        </w:rPr>
        <w:t>Modernize Our Energy Infrastructure.</w:t>
      </w:r>
      <w:r>
        <w:rPr>
          <w:rFonts w:cs="Arial" w:ascii="Arial" w:hAnsi="Arial"/>
        </w:rPr>
        <w:t xml:space="preserve">  Repair and expand our antiquated energy infrastructure – the outdated network of electric generators, transmission lines, refineries and pipelines that convert raw materials to useable fuel.</w:t>
      </w:r>
    </w:p>
    <w:p>
      <w:pPr>
        <w:pStyle w:val="Normal"/>
        <w:numPr>
          <w:ilvl w:val="0"/>
          <w:numId w:val="3"/>
        </w:numPr>
        <w:rPr>
          <w:rFonts w:ascii="Arial" w:hAnsi="Arial" w:cs="Arial"/>
          <w:b/>
        </w:rPr>
      </w:pPr>
      <w:r>
        <w:rPr>
          <w:rFonts w:cs="Arial" w:ascii="Arial" w:hAnsi="Arial"/>
          <w:b/>
        </w:rPr>
        <w:t xml:space="preserve">Increase Energy Supplies.  </w:t>
      </w:r>
      <w:r>
        <w:rPr>
          <w:rFonts w:cs="Arial" w:ascii="Arial" w:hAnsi="Arial"/>
        </w:rPr>
        <w:t>Increase energy production from our domestic oil, natural gas, coal, nuclear, and renewable resources.</w:t>
      </w:r>
    </w:p>
    <w:p>
      <w:pPr>
        <w:pStyle w:val="Normal"/>
        <w:numPr>
          <w:ilvl w:val="0"/>
          <w:numId w:val="3"/>
        </w:numPr>
        <w:rPr>
          <w:rFonts w:ascii="Arial" w:hAnsi="Arial" w:cs="Arial"/>
          <w:b/>
        </w:rPr>
      </w:pPr>
      <w:r>
        <w:rPr>
          <w:rFonts w:cs="Arial" w:ascii="Arial" w:hAnsi="Arial"/>
          <w:b/>
        </w:rPr>
        <w:t>Accelerate Protection and Improvement of the Environment.</w:t>
      </w:r>
      <w:r>
        <w:rPr>
          <w:rFonts w:cs="Arial" w:ascii="Arial" w:hAnsi="Arial"/>
        </w:rPr>
        <w:t xml:space="preserve">  Increase efforts to develop environmentally sound alternative sources and safer methods of production to better protect the air and natural lands.</w:t>
      </w:r>
    </w:p>
    <w:p>
      <w:pPr>
        <w:pStyle w:val="Normal"/>
        <w:numPr>
          <w:ilvl w:val="0"/>
          <w:numId w:val="3"/>
        </w:numPr>
        <w:rPr>
          <w:rFonts w:ascii="Arial" w:hAnsi="Arial" w:cs="Arial"/>
          <w:b/>
        </w:rPr>
      </w:pPr>
      <w:r>
        <w:rPr>
          <w:rFonts w:cs="Arial" w:ascii="Arial" w:hAnsi="Arial"/>
          <w:b/>
        </w:rPr>
        <w:t>Increase Energy Security.</w:t>
      </w:r>
      <w:r>
        <w:rPr>
          <w:rFonts w:cs="Arial" w:ascii="Arial" w:hAnsi="Arial"/>
        </w:rPr>
        <w:t xml:space="preserve">  Protect Americans from energy price vacillations and cost uncertainty.  (A) Work to reduce America's dependence on foreign energy sources.  (B) Make energy security a priority in our trade and foreign policy by restoring American credibility with overseas suppliers and building strong relationships with energy producing nations in our own hemisphere.  (C) Assist consumers who suffer most from supply disruptions, price spikes, and extreme weather.  </w:t>
      </w:r>
    </w:p>
    <w:sectPr>
      <w:type w:val="nextPage"/>
      <w:pgSz w:w="12240" w:h="15840"/>
      <w:pgMar w:left="1440" w:right="1440" w:gutter="0" w:header="0" w:top="12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2001-05-15T22:57:00Z</dcterms:created>
  <dc:creator>EOP</dc:creator>
  <dc:description/>
  <dc:language>en-CA</dc:language>
  <cp:lastModifiedBy>EOP</cp:lastModifiedBy>
  <cp:lastPrinted>2001-05-14T10:47:00Z</cp:lastPrinted>
  <dcterms:modified xsi:type="dcterms:W3CDTF">2001-05-15T22:57:00Z</dcterms:modified>
  <cp:revision>2</cp:revision>
  <dc:subject/>
  <dc:title>THE PRESIDENT'S NETIONAL ENERGY PLAN</dc:title>
</cp:coreProperties>
</file>