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2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90"/>
        <w:gridCol w:w="720"/>
        <w:gridCol w:w="180"/>
        <w:gridCol w:w="1440"/>
        <w:gridCol w:w="270"/>
        <w:gridCol w:w="1620"/>
      </w:tblGrid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widowControl/>
              <w:ind w:hanging="0" w:start="0"/>
              <w:rPr>
                <w:i w:val="false"/>
                <w:i w:val="false"/>
                <w:color w:val="FF0000"/>
                <w:sz w:val="16"/>
              </w:rPr>
            </w:pPr>
            <w:r>
              <w:rPr>
                <w:i w:val="false"/>
                <w:color w:val="FF0000"/>
                <w:sz w:val="16"/>
              </w:rPr>
              <w:t>GAS LOGISTICS</w:t>
            </w:r>
          </w:p>
          <w:p>
            <w:pPr>
              <w:pStyle w:val="Normal"/>
              <w:widowControl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ROBERT  SUPERTY/DIRECTOR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Office</w:t>
            </w:r>
          </w:p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30957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HOME</w:t>
            </w:r>
          </w:p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360-4687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PAGER</w:t>
            </w:r>
          </w:p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(877) 497-1838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widowControl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Diane Cook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37059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(281) 265-0098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(713) 762-3325</w:t>
            </w:r>
          </w:p>
        </w:tc>
      </w:tr>
      <w:tr>
        <w:trPr/>
        <w:tc>
          <w:tcPr>
            <w:tcW w:w="72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FF0000"/>
              </w:rPr>
            </w:pPr>
            <w:r>
              <w:rPr>
                <w:i w:val="false"/>
                <w:color w:val="FF0000"/>
              </w:rPr>
              <w:t>REGULATORY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widowControl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Suzanne Calcagno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54880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(713) 432-1064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(877) 277-6912</w:t>
            </w:r>
          </w:p>
        </w:tc>
      </w:tr>
      <w:tr>
        <w:trPr/>
        <w:tc>
          <w:tcPr>
            <w:tcW w:w="72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FF0000"/>
                <w:sz w:val="22"/>
              </w:rPr>
            </w:pPr>
            <w:r>
              <w:rPr>
                <w:i w:val="false"/>
                <w:color w:val="FF0000"/>
                <w:sz w:val="22"/>
              </w:rPr>
              <w:t>ELECTRONIC COMMERCE/UNIFY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widowControl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Donna Greif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39517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(281) 332-8989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(800) 641-7634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widowControl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Shane Lakho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37689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(281) 859-6142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(713) 509-1026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widowControl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Richard Pinion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37339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(281) 334-1128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ind w:hanging="0" w:start="0"/>
              <w:rPr>
                <w:i w:val="false"/>
                <w:i w:val="false"/>
                <w:color w:val="0000FF"/>
                <w:sz w:val="22"/>
              </w:rPr>
            </w:pPr>
            <w:r>
              <w:rPr>
                <w:i w:val="false"/>
                <w:color w:val="0000FF"/>
                <w:sz w:val="22"/>
              </w:rPr>
              <w:t>(713) 620-5086</w:t>
            </w:r>
          </w:p>
        </w:tc>
      </w:tr>
      <w:tr>
        <w:trPr/>
        <w:tc>
          <w:tcPr>
            <w:tcW w:w="72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EAST REGIONS</w:t>
            </w:r>
          </w:p>
          <w:p>
            <w:pPr>
              <w:pStyle w:val="Normal"/>
              <w:widowControl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NORTHEAST REGION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  <w:color w:val="0000FF"/>
                <w:sz w:val="18"/>
              </w:rPr>
            </w:pPr>
            <w:r>
              <w:rPr>
                <w:i w:val="false"/>
                <w:color w:val="0000FF"/>
                <w:sz w:val="18"/>
              </w:rPr>
              <w:t>VICTOR LAMADRID/MANAGER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34221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524-9745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762-2972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b/>
                <w:i w:val="false"/>
                <w:i w:val="false"/>
                <w:color w:val="0000FF"/>
              </w:rPr>
            </w:pPr>
            <w:r>
              <w:rPr>
                <w:b/>
                <w:i w:val="false"/>
                <w:color w:val="0000FF"/>
              </w:rPr>
              <w:t>Robert Allwein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31901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978-6875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710-1974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Shanna Boudreaux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31921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752-4106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707-9157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Joann Collins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35610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920-2830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(888) 381-0224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Cindy Franklin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37679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955-8501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(888) 509-3736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Steve Gillespie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39381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225-9474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(877) 890-6437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Clarissa Hanks/LEAD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37179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290-8098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(800) 951-3587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Meredith Homco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37865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862-3775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(800) 943-1295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Chris Ordway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37519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973-7533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(888) 515-0415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Alvin Thompson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33893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416-0676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(888) 588-3402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Tracy Wood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53783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623-2499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709-4237</w:t>
            </w:r>
          </w:p>
        </w:tc>
      </w:tr>
      <w:tr>
        <w:trPr/>
        <w:tc>
          <w:tcPr>
            <w:tcW w:w="72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SOUTHEAST REGION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Tamie Carter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34210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449-4210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710-4062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Joe Casas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39451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469-1271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(800) 909-8527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Sabra Dinari/LEAD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39781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655-4720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709-1320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Lia Halstead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35469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651-1082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708-5641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Kelly Loocke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33570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392-5256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707-8605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Scott Loving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36796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259-6071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761-3988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Christina Sanchez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57791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312-0757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(888) 509-3142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Jesse Villarreal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37086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838-1138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(800) 913-6207</w:t>
            </w:r>
          </w:p>
        </w:tc>
      </w:tr>
      <w:tr>
        <w:trPr/>
        <w:tc>
          <w:tcPr>
            <w:tcW w:w="72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</w:r>
          </w:p>
        </w:tc>
      </w:tr>
      <w:tr>
        <w:trPr/>
        <w:tc>
          <w:tcPr>
            <w:tcW w:w="37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Answering Service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780-7150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code#460854</w:t>
            </w:r>
          </w:p>
        </w:tc>
      </w:tr>
      <w:tr>
        <w:trPr/>
        <w:tc>
          <w:tcPr>
            <w:tcW w:w="72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Gas Logistics Fax Number (713) 646-2372</w:t>
            </w:r>
          </w:p>
        </w:tc>
      </w:tr>
      <w:tr>
        <w:trPr/>
        <w:tc>
          <w:tcPr>
            <w:tcW w:w="72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 xml:space="preserve">                        </w:t>
            </w:r>
            <w:r>
              <w:rPr>
                <w:b/>
                <w:color w:val="0000FF"/>
                <w:sz w:val="22"/>
              </w:rPr>
              <w:t xml:space="preserve">24 Hour 800 Number 800/356-9427              </w:t>
            </w:r>
            <w:r>
              <w:rPr>
                <w:b/>
                <w:color w:val="FF0000"/>
                <w:sz w:val="16"/>
              </w:rPr>
              <w:t>UPDATED 032601</w:t>
            </w:r>
          </w:p>
        </w:tc>
      </w:tr>
    </w:tbl>
    <w:p>
      <w:pPr>
        <w:pStyle w:val="Footer"/>
        <w:widowControl/>
        <w:tabs>
          <w:tab w:val="clear" w:pos="4320"/>
          <w:tab w:val="clear" w:pos="8640"/>
        </w:tabs>
        <w:rPr>
          <w:b/>
          <w:color w:val="0000FF"/>
        </w:rPr>
      </w:pPr>
      <w:r>
        <w:rPr>
          <w:b/>
          <w:color w:val="0000FF"/>
        </w:rPr>
      </w:r>
    </w:p>
    <w:p>
      <w:pPr>
        <w:pStyle w:val="Normal"/>
        <w:widowControl/>
        <w:rPr>
          <w:b/>
          <w:color w:val="0000FF"/>
        </w:rPr>
      </w:pPr>
      <w:r>
        <w:rPr>
          <w:b/>
          <w:color w:val="0000FF"/>
        </w:rPr>
      </w:r>
      <w:r>
        <w:br w:type="page"/>
      </w:r>
    </w:p>
    <w:p>
      <w:pPr>
        <w:pStyle w:val="Footer"/>
        <w:widowControl/>
        <w:tabs>
          <w:tab w:val="clear" w:pos="4320"/>
          <w:tab w:val="clear" w:pos="8640"/>
        </w:tabs>
        <w:rPr>
          <w:b/>
          <w:color w:val="0000FF"/>
        </w:rPr>
      </w:pPr>
      <w:r>
        <w:rPr>
          <w:b/>
          <w:color w:val="0000FF"/>
        </w:rPr>
      </w:r>
    </w:p>
    <w:p>
      <w:pPr>
        <w:pStyle w:val="Normal"/>
        <w:widowControl/>
        <w:rPr>
          <w:b/>
          <w:color w:val="0000FF"/>
        </w:rPr>
      </w:pPr>
      <w:r>
        <w:rPr>
          <w:b/>
          <w:color w:val="0000FF"/>
        </w:rPr>
      </w:r>
    </w:p>
    <w:p>
      <w:pPr>
        <w:pStyle w:val="Normal"/>
        <w:widowControl/>
        <w:rPr>
          <w:b/>
          <w:color w:val="0000FF"/>
        </w:rPr>
      </w:pPr>
      <w:r>
        <w:rPr>
          <w:b/>
          <w:color w:val="0000FF"/>
        </w:rPr>
      </w:r>
    </w:p>
    <w:tbl>
      <w:tblPr>
        <w:tblW w:w="70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90"/>
        <w:gridCol w:w="810"/>
        <w:gridCol w:w="1620"/>
        <w:gridCol w:w="1"/>
        <w:gridCol w:w="1619"/>
      </w:tblGrid>
      <w:tr>
        <w:trPr/>
        <w:tc>
          <w:tcPr>
            <w:tcW w:w="703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CENTRAL REGIONS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/>
                <w:i w:val="false"/>
                <w:i w:val="false"/>
                <w:color w:val="0000FF"/>
                <w:sz w:val="20"/>
              </w:rPr>
            </w:pPr>
            <w:r>
              <w:rPr>
                <w:b/>
                <w:i w:val="false"/>
                <w:color w:val="0000FF"/>
                <w:sz w:val="2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EXT.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HOME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PAGER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  <w:color w:val="0000FF"/>
              </w:rPr>
            </w:pPr>
            <w:r>
              <w:rPr>
                <w:i w:val="false"/>
                <w:color w:val="0000FF"/>
              </w:rPr>
              <w:t>LISA KINSEY/MANAGER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37628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(713) 290-9427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(713) 200-8364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Kevin Brady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37750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752-0634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708-4444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Wes Dempsey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37587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599-1424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(888) 344-7343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Darren Espey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36958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343-7066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(888) 509-2648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Tammy Gilmore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34572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484-3038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710-5871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Kirk Lenart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37028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304-8360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764-3889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Souad Mahmassani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37580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Charlie Muzzy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31520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331-5826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(800) 617-5204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Cora Pendergrass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39138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589-7411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(888) 509-2729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Mark Schrab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37164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464-0455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905-9622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Jessica White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53218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283-8558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708-4459</w:t>
            </w:r>
          </w:p>
        </w:tc>
      </w:tr>
      <w:tr>
        <w:trPr/>
        <w:tc>
          <w:tcPr>
            <w:tcW w:w="703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jc w:val="center"/>
              <w:rPr>
                <w:color w:val="FF0000"/>
              </w:rPr>
            </w:pPr>
            <w:r>
              <w:rPr>
                <w:color w:val="FF0000"/>
              </w:rPr>
              <w:t>MIDCON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Teresa McOmber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31848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529-8015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(888) 476-4969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Margie Straight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37837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665-1363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990-3653</w:t>
            </w:r>
          </w:p>
        </w:tc>
      </w:tr>
      <w:tr>
        <w:trPr/>
        <w:tc>
          <w:tcPr>
            <w:tcW w:w="703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jc w:val="center"/>
              <w:rPr>
                <w:color w:val="FF0000"/>
              </w:rPr>
            </w:pPr>
            <w:r>
              <w:rPr>
                <w:color w:val="FF0000"/>
              </w:rPr>
              <w:t>PEOPLE’S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Jason Williams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31929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(281) 343-7880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(800) 705-4176</w:t>
            </w:r>
          </w:p>
        </w:tc>
      </w:tr>
      <w:tr>
        <w:trPr/>
        <w:tc>
          <w:tcPr>
            <w:tcW w:w="703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jc w:val="center"/>
              <w:rPr>
                <w:color w:val="FF0000"/>
              </w:rPr>
            </w:pPr>
            <w:r>
              <w:rPr>
                <w:color w:val="FF0000"/>
              </w:rPr>
              <w:t>WEST REGION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PATTI SULLIVAN//MANAGER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30494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641-6127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708-3952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b/>
                <w:i w:val="false"/>
                <w:i w:val="false"/>
                <w:color w:val="0000FF"/>
              </w:rPr>
            </w:pPr>
            <w:r>
              <w:rPr>
                <w:b/>
                <w:i w:val="false"/>
                <w:color w:val="0000FF"/>
              </w:rPr>
              <w:t>Jackie Adams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33918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630-0093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707-3332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Stacey Brewer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33218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693-5658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763-5630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Suzanne Christiansen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34732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398-6411</w:t>
            </w:r>
          </w:p>
        </w:tc>
        <w:tc>
          <w:tcPr>
            <w:tcW w:w="1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508-1725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Ted Evans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58230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668-7948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716-5508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Shannon Groenwold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53374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283-9015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764-7163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Daniel Lisk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57082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666-3031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707-5437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Hillary Mack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33425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663-6601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708-8620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Shelly Mendel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31964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358-4277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709-2225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Jan Sutherland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53453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(936) 321-0287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709-3338</w:t>
            </w:r>
          </w:p>
        </w:tc>
      </w:tr>
      <w:tr>
        <w:trPr/>
        <w:tc>
          <w:tcPr>
            <w:tcW w:w="29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Jason Wolfe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30568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(877) 497-7267</w:t>
            </w:r>
          </w:p>
        </w:tc>
      </w:tr>
      <w:tr>
        <w:trPr/>
        <w:tc>
          <w:tcPr>
            <w:tcW w:w="703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TRANSPORT RATE 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KIM OLINGER/MANAGER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37504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(713) 977-3071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N/A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Brenda Fletcher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36739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693-7638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N/A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Jeanne Wukasch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58495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286-7153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N/A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Natalie Baker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31580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667-2202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N/A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Terry Franklin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37675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270-1630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N/A</w:t>
            </w:r>
          </w:p>
        </w:tc>
      </w:tr>
      <w:tr>
        <w:trPr/>
        <w:tc>
          <w:tcPr>
            <w:tcW w:w="703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ADMINISTRATIVE SUPPORT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Heather Choate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33278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542-7536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417-5018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Brandee Jackson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54013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842-7679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799-5593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America “Alex” Saldana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57389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(713) 987-9460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(281) 701-1627</w:t>
            </w:r>
          </w:p>
        </w:tc>
      </w:tr>
    </w:tbl>
    <w:p>
      <w:pPr>
        <w:pStyle w:val="Normal"/>
        <w:widowControl/>
        <w:rPr>
          <w:color w:val="0000FF"/>
        </w:rPr>
      </w:pPr>
      <w:r>
        <w:rPr>
          <w:color w:val="0000FF"/>
        </w:rPr>
      </w:r>
    </w:p>
    <w:sectPr>
      <w:type w:val="nextPage"/>
      <w:pgSz w:w="12240" w:h="15840"/>
      <w:pgMar w:left="1800" w:right="180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rush Script MT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widowControl/>
      <w:numPr>
        <w:ilvl w:val="5"/>
        <w:numId w:val="1"/>
      </w:numPr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 w:val="true"/>
      <w:widowControl/>
      <w:numPr>
        <w:ilvl w:val="6"/>
        <w:numId w:val="1"/>
      </w:numPr>
      <w:jc w:val="center"/>
      <w:outlineLvl w:val="6"/>
    </w:pPr>
    <w:rPr>
      <w:i/>
      <w:sz w:val="18"/>
    </w:rPr>
  </w:style>
  <w:style w:type="paragraph" w:styleId="Heading8">
    <w:name w:val="heading 8"/>
    <w:basedOn w:val="Normal"/>
    <w:next w:val="Normal"/>
    <w:qFormat/>
    <w:pPr>
      <w:keepNext w:val="true"/>
      <w:widowControl/>
      <w:numPr>
        <w:ilvl w:val="7"/>
        <w:numId w:val="1"/>
      </w:numPr>
      <w:outlineLvl w:val="7"/>
    </w:pPr>
    <w:rPr>
      <w:i/>
      <w:sz w:val="22"/>
    </w:rPr>
  </w:style>
  <w:style w:type="paragraph" w:styleId="Heading9">
    <w:name w:val="heading 9"/>
    <w:basedOn w:val="Normal"/>
    <w:next w:val="Normal"/>
    <w:qFormat/>
    <w:pPr>
      <w:keepNext w:val="true"/>
      <w:widowControl/>
      <w:numPr>
        <w:ilvl w:val="8"/>
        <w:numId w:val="1"/>
      </w:numPr>
      <w:jc w:val="center"/>
      <w:outlineLvl w:val="8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Brush Script MT" w:hAnsi="Brush Script MT" w:cs="Brush Script MT"/>
      <w:b/>
      <w:i/>
      <w:sz w:val="4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2001-03-26T13:16:00Z</dcterms:created>
  <dc:creator>;ljk</dc:creator>
  <dc:description/>
  <dc:language>en-CA</dc:language>
  <cp:lastModifiedBy>asaldan</cp:lastModifiedBy>
  <cp:lastPrinted>2001-02-23T08:16:00Z</cp:lastPrinted>
  <dcterms:modified xsi:type="dcterms:W3CDTF">2001-03-26T13:16:00Z</dcterms:modified>
  <cp:revision>2</cp:revision>
  <dc:subject/>
  <dc:title>GAS LOGISTICS_</dc:title>
</cp:coreProperties>
</file>