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To:</w:t>
        <w:tab/>
        <w:tab/>
        <w:t>United Way Board of Trustees</w:t>
      </w:r>
    </w:p>
    <w:p>
      <w:pPr>
        <w:pStyle w:val="Normal"/>
        <w:rPr>
          <w:sz w:val="24"/>
        </w:rPr>
      </w:pPr>
      <w:r>
        <w:rPr>
          <w:sz w:val="24"/>
        </w:rPr>
      </w:r>
    </w:p>
    <w:p>
      <w:pPr>
        <w:pStyle w:val="Normal"/>
        <w:rPr>
          <w:sz w:val="24"/>
        </w:rPr>
      </w:pPr>
      <w:r>
        <w:rPr>
          <w:sz w:val="24"/>
        </w:rPr>
        <w:t>From:</w:t>
        <w:tab/>
        <w:tab/>
        <w:t>Jackie Martin, President</w:t>
      </w:r>
    </w:p>
    <w:p>
      <w:pPr>
        <w:pStyle w:val="Normal"/>
        <w:ind w:end="-1800"/>
        <w:rPr>
          <w:sz w:val="24"/>
        </w:rPr>
      </w:pPr>
      <w:r>
        <w:rPr>
          <w:sz w:val="24"/>
        </w:rPr>
      </w:r>
    </w:p>
    <w:p>
      <w:pPr>
        <w:pStyle w:val="Normal"/>
        <w:rPr>
          <w:sz w:val="24"/>
        </w:rPr>
      </w:pPr>
      <w:r>
        <w:rPr>
          <w:sz w:val="24"/>
        </w:rPr>
        <w:t>Date:</w:t>
        <w:tab/>
        <w:tab/>
        <w:t>October 30, 2001</w:t>
      </w:r>
    </w:p>
    <w:p>
      <w:pPr>
        <w:pStyle w:val="Normal"/>
        <w:rPr>
          <w:sz w:val="24"/>
        </w:rPr>
      </w:pPr>
      <w:r>
        <w:rPr>
          <w:sz w:val="24"/>
        </w:rPr>
      </w:r>
    </w:p>
    <w:p>
      <w:pPr>
        <w:pStyle w:val="Normal"/>
        <w:rPr>
          <w:sz w:val="24"/>
        </w:rPr>
      </w:pPr>
      <w:r>
        <w:rPr>
          <w:sz w:val="24"/>
        </w:rPr>
        <w:t>Re:</w:t>
        <w:tab/>
        <w:tab/>
        <w:t>Organizational Changes</w:t>
      </w:r>
    </w:p>
    <w:p>
      <w:pPr>
        <w:pStyle w:val="Normal"/>
        <w:rPr>
          <w:sz w:val="24"/>
        </w:rPr>
      </w:pPr>
      <w:r>
        <w:rPr>
          <w:sz w:val="24"/>
        </w:rPr>
      </w:r>
    </w:p>
    <w:p>
      <w:pPr>
        <w:pStyle w:val="BodyText"/>
        <w:rPr>
          <w:sz w:val="24"/>
        </w:rPr>
      </w:pPr>
      <w:r>
        <w:rPr>
          <w:sz w:val="24"/>
        </w:rPr>
      </w:r>
    </w:p>
    <w:p>
      <w:pPr>
        <w:pStyle w:val="BodyText"/>
        <w:rPr/>
      </w:pPr>
      <w:r>
        <w:rPr/>
        <w:t xml:space="preserve">Effective Monday, October 15, 2001 Kathleen Diamonon, Vice President of Brand Management and Marketing has left our organization to pursue other interests.  We thank Kathleen for her time and expertise and wish her success in her future endeavors.  </w:t>
      </w:r>
    </w:p>
    <w:p>
      <w:pPr>
        <w:pStyle w:val="BodyText"/>
        <w:rPr/>
      </w:pPr>
      <w:r>
        <w:rPr/>
      </w:r>
    </w:p>
    <w:p>
      <w:pPr>
        <w:pStyle w:val="BodyText"/>
        <w:rPr/>
      </w:pPr>
      <w:r>
        <w:rPr/>
        <w:t xml:space="preserve">In an effort to reassess and realign the organizational structure of the department, </w:t>
      </w:r>
    </w:p>
    <w:p>
      <w:pPr>
        <w:pStyle w:val="BodyText"/>
        <w:rPr/>
      </w:pPr>
      <w:r>
        <w:rPr/>
        <w:t xml:space="preserve">Mario Gomez will serve as acting Director for Marketing and Media Relations and will report directly to the President.  The rest of the Brand Management/Marketing staff will report to Mario during this period.  </w:t>
      </w:r>
    </w:p>
    <w:p>
      <w:pPr>
        <w:pStyle w:val="BodyText"/>
        <w:rPr/>
      </w:pPr>
      <w:r>
        <w:rPr/>
      </w:r>
    </w:p>
    <w:p>
      <w:pPr>
        <w:pStyle w:val="BodyText"/>
        <w:rPr/>
      </w:pPr>
      <w:r>
        <w:rPr/>
        <w:t>As we move forward, I thank you in advance for your cooperation and support.</w:t>
      </w:r>
    </w:p>
    <w:p>
      <w:pPr>
        <w:pStyle w:val="BodyText"/>
        <w:jc w:val="start"/>
        <w:rPr/>
      </w:pPr>
      <w:r>
        <w:rPr/>
      </w:r>
    </w:p>
    <w:p>
      <w:pPr>
        <w:pStyle w:val="BodyText"/>
        <w:jc w:val="start"/>
        <w:rPr/>
      </w:pPr>
      <w:r>
        <w:rPr/>
      </w:r>
    </w:p>
    <w:p>
      <w:pPr>
        <w:pStyle w:val="BodyText"/>
        <w:rPr/>
      </w:pPr>
      <w:r>
        <w:rPr/>
      </w:r>
    </w:p>
    <w:p>
      <w:pPr>
        <w:pStyle w:val="BodyText"/>
        <w:rPr/>
      </w:pPr>
      <w:r>
        <w:rPr/>
      </w:r>
    </w:p>
    <w:p>
      <w:pPr>
        <w:pStyle w:val="BodyText"/>
        <w:rPr/>
      </w:pPr>
      <w:r>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tabs>
          <w:tab w:val="clear" w:pos="720"/>
          <w:tab w:val="left" w:pos="8640" w:leader="none"/>
        </w:tabs>
        <w:ind w:end="-1800"/>
        <w:rPr>
          <w:sz w:val="24"/>
        </w:rPr>
      </w:pPr>
      <w:r>
        <w:rPr>
          <w:sz w:val="24"/>
        </w:rPr>
      </w:r>
    </w:p>
    <w:sectPr>
      <w:type w:val="nextPage"/>
      <w:pgSz w:w="12240" w:h="15840"/>
      <w:pgMar w:left="2160" w:right="2160" w:gutter="0" w:header="0" w:top="144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2001-10-16T20:13:00Z</dcterms:created>
  <dc:creator>Information Technology</dc:creator>
  <dc:description/>
  <dc:language>en-CA</dc:language>
  <cp:lastModifiedBy>ajones</cp:lastModifiedBy>
  <cp:lastPrinted>2001-10-16T16:51:00Z</cp:lastPrinted>
  <dcterms:modified xsi:type="dcterms:W3CDTF">2001-10-30T13:06:00Z</dcterms:modified>
  <cp:revision>6</cp:revision>
  <dc:subject/>
  <dc:title>To:</dc:title>
</cp:coreProperties>
</file>