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FINANCIAL TRANSACTIONS - ONLINE TRADING COUNTERPARTY LIST</w:t>
      </w:r>
    </w:p>
    <w:p>
      <w:pPr>
        <w:pStyle w:val="Heading"/>
        <w:rPr/>
      </w:pPr>
      <w:r>
        <w:rPr/>
        <w:t>December 3, 1999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530" w:type="dxa"/>
        <w:jc w:val="start"/>
        <w:tblInd w:w="-9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140"/>
        <w:gridCol w:w="1530"/>
        <w:gridCol w:w="1440"/>
        <w:gridCol w:w="1710"/>
        <w:gridCol w:w="1710"/>
      </w:tblGrid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COUNTERPARTY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APPROVED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NOT APPROVED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MASTER AGREEMENT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COMMENT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(if any)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Air Liquide Canada Inc.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 info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Ashland Chemical Energy Services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 xml:space="preserve">X 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bad name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Astra Power LLC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 xml:space="preserve">X 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 info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Bayer Corp.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Celgar Pulp Company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City of Azusa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X.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governmental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City of Riverside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governmental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Coast Energy Group/bad name-correct name should be Cornerstone Propane, L.P.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 (for Cornerstone Propane)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may be a division?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Coast Energy Canada Inc.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U.S. counterparty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Copano Energy Services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 info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Draig Energy Ltd.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not eligible swap participant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Edge Petroleum Corp.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Enbridge Consumer Gas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 X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 info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Encina Gas Marketing Company, LLC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 info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Encina Gas Pipeline Company, LLC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 info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Falconbridge Ltd.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Canadian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General Motors of Canada Ltd.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 info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Gulf Midstream Services Partnership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Helmerich &amp; Payne Energy Services, Inc.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X.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not eligible swap participant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Horseshoe Operating Inc.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 info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HS Energy Services, Inc.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Ican Energy Company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 info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Lafarge Canada Inc.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 info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City of Los Angeles, Department of Water and Power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governmental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Magna International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 info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City of McMinnville Water and Light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Oregon governmental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Mosbacher Energy Company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Nadel &amp; Gussman Energy, LLC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 info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NCE Resources Group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 info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Nicor Enerchange, LLC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North Country Energy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 info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Northland Power Inc.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 info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Oil-Tex Petroleum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 info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Pacific Northern Gas Ltd.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X.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 info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Probe Exploration Inc.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 info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Renaissance Energy Ltd.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 info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rPr/>
            </w:pPr>
            <w:r>
              <w:rPr/>
              <w:t>Sacramento Municipal Utility District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/>
            </w:pPr>
            <w:r>
              <w:rPr/>
              <w:t>X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/>
            </w:pPr>
            <w:r>
              <w:rPr/>
              <w:t>No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/>
            </w:pPr>
            <w:r>
              <w:rPr/>
              <w:t>master is currently under negotiation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Southstar Energy Services, LLC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/>
            </w:pPr>
            <w:r>
              <w:rPr/>
              <w:t>no info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Southwestern Energy Company, d/b/a Southwestern Energy Services Co.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/>
            </w:pPr>
            <w:r>
              <w:rPr/>
              <w:t>master in place with Southwestern Energy Company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Strat Land Exploration Company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/>
            </w:pPr>
            <w:r>
              <w:rPr/>
              <w:t>no info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Tenaska Marketing Canada, a division of TMV Corp.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--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--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--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/>
            </w:pPr>
            <w:r>
              <w:rPr/>
              <w:t>TMV Corp. already approved on 11/22/99 list.  Trades should be done under that name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The Enerplus Group of Companies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/>
            </w:pPr>
            <w:r>
              <w:rPr/>
              <w:t>no info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Tidal Electric of Alaska, Inc.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/>
            </w:pPr>
            <w:r>
              <w:rPr/>
              <w:t>no info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Trammochem Inc.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--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--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--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/>
            </w:pPr>
            <w:r>
              <w:rPr/>
              <w:t>bad name-this counterparty has already been approved on earlier lists, it is Transammonia, Inc., acting through it division Trammochem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TransCanada Transmission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/>
            </w:pPr>
            <w:r>
              <w:rPr/>
              <w:t>not eligible swap participant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Union Pacific Resources Inc.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--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--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/>
            </w:pPr>
            <w:r>
              <w:rPr/>
              <w:t>bad name-this counterparty changed its name to UPR Energy Services, Inc., which already has been approved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Willis Energy Services Ltd.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/>
            </w:pPr>
            <w:r>
              <w:rPr/>
              <w:t>no info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The American Coal Sales Co.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/>
            </w:pPr>
            <w:r>
              <w:rPr/>
              <w:t>no info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Cleco Energy, LLC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/>
            </w:pPr>
            <w:r>
              <w:rPr/>
              <w:t>no info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Thunder Energy Inc.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/>
            </w:pPr>
            <w:r>
              <w:rPr/>
              <w:t>no info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Cleco Marketing and Trade, LLC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/>
            </w:pPr>
            <w:r>
              <w:rPr/>
              <w:t>no info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Gulf Canada Resources Ltd.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  <w:lang w:eastAsia="en-US"/>
      </w:rPr>
    </w:pP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\p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/mnt/main-storage/datasets/enron-docs/doc/onlinetradingctpylist.doc</w:t>
    </w:r>
    <w:r>
      <w:rPr>
        <w:sz w:val="16"/>
        <w:lang w:eastAsia="en-US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1999-12-03T15:58:00Z</dcterms:created>
  <dc:creator>mheard</dc:creator>
  <dc:description/>
  <dc:language>en-CA</dc:language>
  <cp:lastModifiedBy>tjones</cp:lastModifiedBy>
  <cp:lastPrinted>1999-11-23T14:48:00Z</cp:lastPrinted>
  <dcterms:modified xsi:type="dcterms:W3CDTF">1999-12-03T16:53:00Z</dcterms:modified>
  <cp:revision>13</cp:revision>
  <dc:subject/>
  <dc:title>ONLINE TRADING COUNTERPARTY LIST – NOVEMBER 22, 1999</dc:title>
</cp:coreProperties>
</file>