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TO:</w:t>
        <w:tab/>
        <w:tab/>
        <w:tab/>
        <w:t>OUR FRIENDS &amp; SUPPORTERS</w:t>
      </w:r>
    </w:p>
    <w:p>
      <w:pPr>
        <w:pStyle w:val="Normal"/>
        <w:rPr>
          <w:rFonts w:ascii="Arial" w:hAnsi="Arial" w:cs="Arial"/>
          <w:b/>
          <w:sz w:val="24"/>
        </w:rPr>
      </w:pPr>
      <w:r>
        <w:rPr>
          <w:rFonts w:cs="Arial" w:ascii="Arial" w:hAnsi="Arial"/>
          <w:b/>
          <w:sz w:val="24"/>
        </w:rPr>
      </w:r>
    </w:p>
    <w:p>
      <w:pPr>
        <w:pStyle w:val="Normal"/>
        <w:rPr/>
      </w:pPr>
      <w:r>
        <w:rPr>
          <w:rFonts w:cs="Arial" w:ascii="Arial" w:hAnsi="Arial"/>
          <w:b/>
          <w:sz w:val="24"/>
        </w:rPr>
        <w:t>FROM:</w:t>
      </w:r>
      <w:r>
        <w:rPr>
          <w:rFonts w:cs="Arial" w:ascii="Arial" w:hAnsi="Arial"/>
          <w:sz w:val="24"/>
        </w:rPr>
        <w:tab/>
        <w:tab/>
        <w:t>Jackie Martin</w:t>
      </w:r>
    </w:p>
    <w:p>
      <w:pPr>
        <w:pStyle w:val="Normal"/>
        <w:rPr>
          <w:rFonts w:ascii="Arial" w:hAnsi="Arial" w:cs="Arial"/>
          <w:sz w:val="24"/>
        </w:rPr>
      </w:pPr>
      <w:r>
        <w:rPr>
          <w:rFonts w:cs="Arial" w:ascii="Arial" w:hAnsi="Arial"/>
          <w:sz w:val="24"/>
        </w:rPr>
        <w:tab/>
        <w:tab/>
        <w:tab/>
        <w:t>President</w:t>
      </w:r>
    </w:p>
    <w:p>
      <w:pPr>
        <w:pStyle w:val="Normal"/>
        <w:ind w:firstLine="432" w:start="864" w:end="0"/>
        <w:rPr>
          <w:rFonts w:ascii="Arial" w:hAnsi="Arial" w:cs="Arial"/>
          <w:sz w:val="24"/>
        </w:rPr>
      </w:pPr>
      <w:r>
        <w:rPr>
          <w:rFonts w:cs="Arial" w:ascii="Arial" w:hAnsi="Arial"/>
          <w:sz w:val="24"/>
        </w:rPr>
        <w:t>United Way of the Texas Gulf Coast</w:t>
      </w:r>
    </w:p>
    <w:p>
      <w:pPr>
        <w:pStyle w:val="Normal"/>
        <w:rPr>
          <w:rFonts w:ascii="Arial" w:hAnsi="Arial" w:cs="Arial"/>
          <w:b/>
          <w:sz w:val="24"/>
        </w:rPr>
      </w:pPr>
      <w:r>
        <w:rPr>
          <w:rFonts w:cs="Arial" w:ascii="Arial" w:hAnsi="Arial"/>
          <w:b/>
          <w:sz w:val="24"/>
        </w:rPr>
      </w:r>
    </w:p>
    <w:p>
      <w:pPr>
        <w:pStyle w:val="Normal"/>
        <w:rPr/>
      </w:pPr>
      <w:r>
        <w:rPr>
          <w:rFonts w:cs="Arial" w:ascii="Arial" w:hAnsi="Arial"/>
          <w:b/>
          <w:sz w:val="24"/>
        </w:rPr>
        <w:t>DATE:</w:t>
      </w:r>
      <w:r>
        <w:rPr>
          <w:rFonts w:cs="Arial" w:ascii="Arial" w:hAnsi="Arial"/>
          <w:sz w:val="24"/>
        </w:rPr>
        <w:tab/>
        <w:tab/>
        <w:t>November 9, 2001</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SUBJECT:</w:t>
      </w:r>
      <w:r>
        <w:rPr>
          <w:rFonts w:cs="Arial" w:ascii="Arial" w:hAnsi="Arial"/>
          <w:sz w:val="24"/>
        </w:rPr>
        <w:tab/>
        <w:t>The September 11th Fund -- Glenn Beck Talk Show</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On Talk Radio 950 AM this morning, Glenn Beck, in his nationally syndicated radio show accused the United Way of making an inappropriate grant through the September 11th Fund.  He incorrectly reported that a grant of $171,000 to the Legal Aid Society was going to defend terrorist detainees.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u w:val="single"/>
        </w:rPr>
        <w:t>This accusation is untrue</w:t>
      </w:r>
      <w:r>
        <w:rPr>
          <w:rFonts w:cs="Arial" w:ascii="Arial" w:hAnsi="Arial"/>
          <w:b/>
          <w:sz w:val="24"/>
        </w:rPr>
        <w:t>.</w:t>
      </w:r>
      <w:r>
        <w:rPr>
          <w:rFonts w:cs="Arial" w:ascii="Arial" w:hAnsi="Arial"/>
          <w:sz w:val="24"/>
        </w:rPr>
        <w:t xml:space="preserve">  The September 11th Fund's purpose is to help victims, their families and communities affected by the tragedies of September 11th.</w:t>
      </w:r>
    </w:p>
    <w:p>
      <w:pPr>
        <w:pStyle w:val="Normal"/>
        <w:jc w:val="both"/>
        <w:rPr>
          <w:rFonts w:ascii="Arial" w:hAnsi="Arial" w:cs="Arial"/>
          <w:sz w:val="24"/>
        </w:rPr>
      </w:pPr>
      <w:r>
        <w:rPr>
          <w:rFonts w:cs="Arial" w:ascii="Arial" w:hAnsi="Arial"/>
          <w:sz w:val="24"/>
        </w:rPr>
      </w:r>
    </w:p>
    <w:p>
      <w:pPr>
        <w:pStyle w:val="BodyText"/>
        <w:spacing w:before="0" w:after="240"/>
        <w:jc w:val="both"/>
        <w:rPr/>
      </w:pPr>
      <w:r>
        <w:rPr/>
        <w:t xml:space="preserve">Several thousand lower income individuals working in or near the World Trade Center (cleaning staff, waiters, messengers, vendors, etc.) were injured or killed on September 11th.  Others were left unemployed or lost their businesses.  The September 11th Fund made a grant of $171,000 to The Legal Aid Society for the express purpose of providing emergency civil legal assistance to these individuals and their families around issues such as access to bank accounts, death benefits, health insurance; custody, guardianship; and small business recovery.  </w:t>
      </w:r>
      <w:r>
        <w:rPr>
          <w:b/>
          <w:u w:val="single"/>
        </w:rPr>
        <w:t xml:space="preserve">Glenn Beck appears to have misreported this information.  </w:t>
      </w:r>
    </w:p>
    <w:p>
      <w:pPr>
        <w:pStyle w:val="BodyText"/>
        <w:spacing w:before="0" w:after="240"/>
        <w:jc w:val="both"/>
        <w:rPr/>
      </w:pPr>
      <w:r>
        <w:rPr/>
        <w:t>One hundred percent of the donations to The September 11th Fund are being delivered to nonprofit agencies who are providing direct cash assistance and other services to the victims,</w:t>
      </w:r>
      <w:r>
        <w:rPr>
          <w:b/>
        </w:rPr>
        <w:t xml:space="preserve"> </w:t>
      </w:r>
      <w:r>
        <w:rPr/>
        <w:t>families and communities affected by the tragedies.</w:t>
      </w:r>
    </w:p>
    <w:p>
      <w:pPr>
        <w:pStyle w:val="BodyText2"/>
        <w:jc w:val="both"/>
        <w:rPr/>
      </w:pPr>
      <w:r>
        <w:rPr/>
        <w:t xml:space="preserve">United Way of the Texas Gulf Coast is a locally governed organization touching one of every two lives in your community.  No grants are made that go outside our community -- we're about helping people in our community.  Our United Way is deeply saddened by the devastating terrorist attacks of September 11.  We believe our best response is to work hard to be sure our local community is strong and are working hard to help with the unprecedented needs in our community.  </w:t>
      </w:r>
    </w:p>
    <w:p>
      <w:pPr>
        <w:pStyle w:val="BodyText2"/>
        <w:jc w:val="both"/>
        <w:rPr/>
      </w:pPr>
      <w:r>
        <w:rPr/>
      </w:r>
    </w:p>
    <w:p>
      <w:pPr>
        <w:pStyle w:val="BodyText2"/>
        <w:jc w:val="both"/>
        <w:rPr>
          <w:u w:val="single"/>
        </w:rPr>
      </w:pPr>
      <w:r>
        <w:rPr>
          <w:u w:val="single"/>
        </w:rPr>
        <w:t>Over 118,000 people were affected by Tropical Storm Allison.  They need our help along with the thousands of others we serve.  That's the focus of your United Way of the Texas Gulf Coast.</w:t>
      </w:r>
    </w:p>
    <w:p>
      <w:pPr>
        <w:pStyle w:val="BodyText2"/>
        <w:jc w:val="both"/>
        <w:rPr>
          <w:b w:val="false"/>
          <w:u w:val="single"/>
        </w:rPr>
      </w:pPr>
      <w:r>
        <w:rPr>
          <w:b w:val="false"/>
          <w:u w:val="single"/>
        </w:rPr>
      </w:r>
    </w:p>
    <w:p>
      <w:pPr>
        <w:pStyle w:val="BodyText2"/>
        <w:jc w:val="both"/>
        <w:rPr>
          <w:b w:val="false"/>
        </w:rPr>
      </w:pPr>
      <w:r>
        <w:rPr>
          <w:b w:val="false"/>
        </w:rPr>
      </w:r>
    </w:p>
    <w:sectPr>
      <w:type w:val="nextPage"/>
      <w:pgSz w:w="12240" w:h="15840"/>
      <w:pgMar w:left="720" w:right="72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ill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3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Gill Sans;Arial" w:hAnsi="Gill Sans;Arial" w:cs="Gill Sans;Arial"/>
      <w:b/>
      <w:color w:val="000000"/>
      <w:sz w:val="22"/>
      <w:lang w:eastAsia="en-US"/>
    </w:rPr>
  </w:style>
  <w:style w:type="paragraph" w:styleId="Heading2">
    <w:name w:val="heading 2"/>
    <w:basedOn w:val="Normal"/>
    <w:next w:val="Normal"/>
    <w:qFormat/>
    <w:pPr>
      <w:keepNext w:val="true"/>
      <w:numPr>
        <w:ilvl w:val="1"/>
        <w:numId w:val="1"/>
      </w:numPr>
      <w:jc w:val="center"/>
      <w:outlineLvl w:val="1"/>
    </w:pPr>
    <w:rPr>
      <w:rFonts w:ascii="Gill Sans;Arial" w:hAnsi="Gill Sans;Arial" w:cs="Gill Sans;Arial"/>
      <w:b/>
      <w:color w:val="000000"/>
      <w:sz w:val="28"/>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pBdr>
        <w:top w:val="single" w:sz="8" w:space="1" w:color="000000"/>
        <w:left w:val="single" w:sz="8" w:space="4" w:color="000000"/>
        <w:bottom w:val="single" w:sz="8" w:space="1" w:color="000000"/>
        <w:right w:val="single" w:sz="8" w:space="4" w:color="000000"/>
      </w:pBdr>
      <w:jc w:val="center"/>
    </w:pPr>
    <w:rPr>
      <w:rFonts w:ascii="Arial" w:hAnsi="Arial" w:cs="Arial"/>
      <w:b/>
      <w:sz w:val="24"/>
    </w:rPr>
  </w:style>
  <w:style w:type="paragraph" w:styleId="BodyText">
    <w:name w:val="Body Text"/>
    <w:basedOn w:val="Normal"/>
    <w:pPr/>
    <w:rPr>
      <w:rFonts w:ascii="Gill Sans;Arial" w:hAnsi="Gill Sans;Arial" w:cs="Gill Sans;Arial"/>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Gill Sans;Arial" w:hAnsi="Gill Sans;Arial" w:cs="Gill Sans;Arial"/>
      <w:b/>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2001-11-09T14:07:00Z</dcterms:created>
  <dc:creator>aneeson</dc:creator>
  <dc:description/>
  <dc:language>en-CA</dc:language>
  <cp:lastModifiedBy>ajones</cp:lastModifiedBy>
  <cp:lastPrinted>2001-11-09T11:24:00Z</cp:lastPrinted>
  <dcterms:modified xsi:type="dcterms:W3CDTF">2001-11-09T14:59:00Z</dcterms:modified>
  <cp:revision>3</cp:revision>
  <dc:subject/>
  <dc:title>MEMO</dc:title>
</cp:coreProperties>
</file>