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040" w:leader="none"/>
          <w:tab w:val="left" w:pos="7290" w:leader="none"/>
        </w:tabs>
        <w:spacing w:before="0" w:after="240"/>
        <w:jc w:val="center"/>
        <w:rPr>
          <w:b/>
          <w:spacing w:val="-3"/>
        </w:rPr>
      </w:pPr>
      <w:r>
        <w:rPr>
          <w:b/>
          <w:spacing w:val="-3"/>
        </w:rPr>
      </w:r>
    </w:p>
    <w:p>
      <w:pPr>
        <w:pStyle w:val="Normal"/>
        <w:tabs>
          <w:tab w:val="clear" w:pos="720"/>
          <w:tab w:val="center" w:pos="5040" w:leader="none"/>
          <w:tab w:val="left" w:pos="7290" w:leader="none"/>
        </w:tabs>
        <w:spacing w:before="0" w:after="240"/>
        <w:jc w:val="center"/>
        <w:rPr>
          <w:spacing w:val="-2"/>
        </w:rPr>
      </w:pPr>
      <w:r>
        <w:rPr>
          <w:b/>
          <w:spacing w:val="-3"/>
        </w:rPr>
        <w:t>NON-DISCLOSURE AGREEMENT</w:t>
      </w:r>
    </w:p>
    <w:p>
      <w:pPr>
        <w:pStyle w:val="Normal"/>
        <w:tabs>
          <w:tab w:val="clear" w:pos="720"/>
          <w:tab w:val="left" w:pos="-720" w:leader="none"/>
        </w:tabs>
        <w:spacing w:before="0" w:after="240"/>
        <w:jc w:val="both"/>
        <w:rPr/>
      </w:pPr>
      <w:r>
        <w:rPr>
          <w:b/>
          <w:smallCaps/>
          <w:spacing w:val="-2"/>
        </w:rPr>
        <w:t>This Non-Disclosure Agreement</w:t>
      </w:r>
      <w:r>
        <w:rPr>
          <w:spacing w:val="-2"/>
        </w:rPr>
        <w:t xml:space="preserve"> (th</w:t>
      </w:r>
      <w:ins w:id="0" w:author="mgreenbe" w:date="2001-06-06T18:00:00Z">
        <w:r>
          <w:rPr>
            <w:spacing w:val="-2"/>
          </w:rPr>
          <w:t>is</w:t>
        </w:r>
      </w:ins>
      <w:del w:id="1" w:author="mgreenbe" w:date="2001-06-06T18:00:00Z">
        <w:r>
          <w:rPr>
            <w:spacing w:val="-2"/>
          </w:rPr>
          <w:delText>e</w:delText>
        </w:r>
      </w:del>
      <w:r>
        <w:rPr>
          <w:spacing w:val="-2"/>
        </w:rPr>
        <w:t xml:space="preserve"> “Agreement”) dated </w:t>
      </w:r>
      <w:ins w:id="2" w:author="mgreenbe" w:date="2001-06-06T18:01:00Z">
        <w:r>
          <w:rPr>
            <w:spacing w:val="-2"/>
          </w:rPr>
          <w:t xml:space="preserve">to be effective as of </w:t>
        </w:r>
      </w:ins>
      <w:del w:id="3" w:author="mgreenbe" w:date="2001-06-07T10:36:00Z">
        <w:r>
          <w:rPr>
            <w:b/>
            <w:spacing w:val="-2"/>
            <w:highlight w:val="green"/>
          </w:rPr>
          <w:delText>[insert date]</w:delText>
        </w:r>
      </w:del>
      <w:ins w:id="4" w:author="mgreenbe" w:date="2001-06-07T10:36:00Z">
        <w:r>
          <w:rPr>
            <w:b/>
            <w:spacing w:val="-2"/>
          </w:rPr>
          <w:t xml:space="preserve"> </w:t>
        </w:r>
      </w:ins>
      <w:ins w:id="5" w:author="mgreenbe" w:date="2001-06-07T10:36:00Z">
        <w:r>
          <w:rPr>
            <w:bCs/>
            <w:spacing w:val="-2"/>
          </w:rPr>
          <w:t>June __, 2001</w:t>
        </w:r>
      </w:ins>
      <w:ins w:id="6" w:author="mgreenbe" w:date="2001-06-07T10:36:00Z">
        <w:r>
          <w:rPr>
            <w:b/>
            <w:spacing w:val="-2"/>
          </w:rPr>
          <w:t xml:space="preserve"> </w:t>
        </w:r>
      </w:ins>
      <w:ins w:id="7" w:author="mgreenbe" w:date="2001-06-06T18:01:00Z">
        <w:r>
          <w:rPr>
            <w:b/>
            <w:spacing w:val="-2"/>
          </w:rPr>
          <w:t>(the “Effective Date”), is entered into by and</w:t>
        </w:r>
      </w:ins>
      <w:r>
        <w:rPr>
          <w:b/>
          <w:spacing w:val="-2"/>
        </w:rPr>
        <w:t xml:space="preserve"> </w:t>
      </w:r>
      <w:r>
        <w:rPr>
          <w:spacing w:val="-2"/>
        </w:rPr>
        <w:t xml:space="preserve">between the parties signing below governs the disclosure of Confidential Information </w:t>
      </w:r>
      <w:ins w:id="8" w:author="mgreenbe" w:date="2001-06-06T18:03:00Z">
        <w:r>
          <w:rPr>
            <w:spacing w:val="-2"/>
          </w:rPr>
          <w:t>(as hereinafter defined)</w:t>
        </w:r>
      </w:ins>
      <w:del w:id="9" w:author="mgreenbe" w:date="2001-06-06T18:03:00Z">
        <w:r>
          <w:rPr>
            <w:spacing w:val="-2"/>
          </w:rPr>
          <w:delText>pursuant to one or more executed supplement(s) that refer to this Agreement (“Supplement”)</w:delText>
        </w:r>
      </w:del>
      <w:r>
        <w:rPr>
          <w:spacing w:val="-2"/>
        </w:rPr>
        <w:t>.</w:t>
      </w:r>
    </w:p>
    <w:p>
      <w:pPr>
        <w:pStyle w:val="BodyText"/>
        <w:numPr>
          <w:ilvl w:val="0"/>
          <w:numId w:val="2"/>
        </w:numPr>
        <w:tabs>
          <w:tab w:val="left" w:pos="720" w:leader="none"/>
        </w:tabs>
        <w:spacing w:before="0" w:after="240"/>
        <w:ind w:hanging="0" w:start="0" w:end="0"/>
        <w:rPr>
          <w:spacing w:val="-2"/>
        </w:rPr>
      </w:pPr>
      <w:r>
        <w:rPr>
          <w:b/>
          <w:spacing w:val="-2"/>
        </w:rPr>
        <w:t xml:space="preserve">Disclosure of </w:t>
      </w:r>
      <w:r>
        <w:rPr>
          <w:b/>
        </w:rPr>
        <w:t>Confidential</w:t>
      </w:r>
      <w:r>
        <w:rPr>
          <w:b/>
          <w:spacing w:val="-2"/>
        </w:rPr>
        <w:t xml:space="preserve"> Information. </w:t>
      </w:r>
      <w:ins w:id="10" w:author="mgreenbe" w:date="2001-06-06T18:03:00Z">
        <w:r>
          <w:rPr>
            <w:b/>
            <w:spacing w:val="-2"/>
          </w:rPr>
          <w:t xml:space="preserve">Each party shall disclose, </w:t>
        </w:r>
      </w:ins>
      <w:del w:id="11" w:author="mgreenbe" w:date="2001-06-06T18:03:00Z">
        <w:r>
          <w:rPr>
            <w:spacing w:val="-2"/>
          </w:rPr>
          <w:delText>The party described</w:delText>
        </w:r>
      </w:del>
      <w:r>
        <w:rPr>
          <w:spacing w:val="-2"/>
        </w:rPr>
        <w:t xml:space="preserve"> as “Discloser</w:t>
      </w:r>
      <w:ins w:id="12" w:author="mgreenbe" w:date="2001-06-06T18:03:00Z">
        <w:r>
          <w:rPr>
            <w:spacing w:val="-2"/>
          </w:rPr>
          <w:t xml:space="preserve">, to any one of the other parties to this Agreement </w:t>
        </w:r>
      </w:ins>
      <w:del w:id="13" w:author="mgreenbe" w:date="2001-06-06T18:04:00Z">
        <w:r>
          <w:rPr>
            <w:spacing w:val="-2"/>
          </w:rPr>
          <w:delText>” in a Supplement may from time to time disclose to the other party</w:delText>
        </w:r>
      </w:del>
      <w:r>
        <w:rPr>
          <w:spacing w:val="-2"/>
        </w:rPr>
        <w:t xml:space="preserve"> (</w:t>
      </w:r>
      <w:ins w:id="14" w:author="mgreenbe" w:date="2001-06-06T18:04:00Z">
        <w:r>
          <w:rPr>
            <w:spacing w:val="-2"/>
          </w:rPr>
          <w:t xml:space="preserve">being a </w:t>
        </w:r>
      </w:ins>
      <w:r>
        <w:rPr>
          <w:spacing w:val="-2"/>
        </w:rPr>
        <w:t xml:space="preserve">“Recipient”) certain Confidential Information in connection with </w:t>
      </w:r>
      <w:ins w:id="15" w:author="mgreenbe" w:date="2001-06-07T10:24:00Z">
        <w:r>
          <w:rPr>
            <w:spacing w:val="-2"/>
          </w:rPr>
          <w:t>the proposed development of an</w:t>
        </w:r>
      </w:ins>
      <w:ins w:id="16" w:author="mgreenbe" w:date="2001-06-07T10:31:00Z">
        <w:r>
          <w:rPr/>
          <w:t xml:space="preserve"> electronic marketplace for airline reservations, airline tickets and possibly additional travel products, which electronic marketplace would combine certain features of each of the parties’ current electronic marketing platforms</w:t>
        </w:r>
      </w:ins>
      <w:ins w:id="17" w:author="mgreenbe" w:date="2001-06-07T10:33:00Z">
        <w:r>
          <w:rPr/>
          <w:t xml:space="preserve"> </w:t>
        </w:r>
      </w:ins>
      <w:del w:id="18" w:author="mgreenbe" w:date="2001-06-06T18:04:00Z">
        <w:r>
          <w:rPr>
            <w:spacing w:val="-2"/>
          </w:rPr>
          <w:delText xml:space="preserve">the purpose described in the Supplement </w:delText>
        </w:r>
      </w:del>
      <w:r>
        <w:rPr>
          <w:spacing w:val="-2"/>
        </w:rPr>
        <w:t xml:space="preserve">(“Purpose”).  </w:t>
      </w:r>
      <w:r>
        <w:rPr>
          <w:spacing w:val="-3"/>
        </w:rPr>
        <w:t>N</w:t>
      </w:r>
      <w:ins w:id="19" w:author="mgreenbe" w:date="2001-06-06T18:04:00Z">
        <w:r>
          <w:rPr>
            <w:spacing w:val="-3"/>
          </w:rPr>
          <w:t>o</w:t>
        </w:r>
      </w:ins>
      <w:del w:id="20" w:author="mgreenbe" w:date="2001-06-06T18:04:00Z">
        <w:r>
          <w:rPr>
            <w:spacing w:val="-3"/>
          </w:rPr>
          <w:delText>either</w:delText>
        </w:r>
      </w:del>
      <w:r>
        <w:rPr>
          <w:spacing w:val="-3"/>
        </w:rPr>
        <w:t xml:space="preserve"> party is required to disclose any particular information to </w:t>
      </w:r>
      <w:ins w:id="21" w:author="mgreenbe" w:date="2001-06-06T18:04:00Z">
        <w:r>
          <w:rPr>
            <w:spacing w:val="-3"/>
          </w:rPr>
          <w:t>any</w:t>
        </w:r>
      </w:ins>
      <w:del w:id="22" w:author="mgreenbe" w:date="2001-06-06T18:04:00Z">
        <w:r>
          <w:rPr>
            <w:spacing w:val="-3"/>
          </w:rPr>
          <w:delText>the</w:delText>
        </w:r>
      </w:del>
      <w:r>
        <w:rPr>
          <w:spacing w:val="-3"/>
        </w:rPr>
        <w:t xml:space="preserve"> other </w:t>
      </w:r>
      <w:ins w:id="23" w:author="mgreenbe" w:date="2001-06-06T18:05:00Z">
        <w:r>
          <w:rPr>
            <w:spacing w:val="-3"/>
          </w:rPr>
          <w:t xml:space="preserve">party </w:t>
        </w:r>
      </w:ins>
      <w:r>
        <w:rPr>
          <w:spacing w:val="-3"/>
        </w:rPr>
        <w:t xml:space="preserve">and any disclosure is entirely voluntary and is not intended to, and shall not, create or modify any contractual or other relationship or obligation of any kind between </w:t>
      </w:r>
      <w:ins w:id="24" w:author="mgreenbe" w:date="2001-06-06T18:05:00Z">
        <w:r>
          <w:rPr>
            <w:spacing w:val="-3"/>
          </w:rPr>
          <w:t xml:space="preserve">any one or all of </w:t>
        </w:r>
      </w:ins>
      <w:r>
        <w:rPr>
          <w:spacing w:val="-3"/>
        </w:rPr>
        <w:t xml:space="preserve">the parties beyond the terms of this Agreement.  Furthermore, neither this Agreement, nor any exchange of information under it, will be construed as creating, conveying, transferring, granting or conferring upon </w:t>
      </w:r>
      <w:ins w:id="25" w:author="mgreenbe" w:date="2001-06-06T18:05:00Z">
        <w:r>
          <w:rPr>
            <w:spacing w:val="-3"/>
          </w:rPr>
          <w:t>a Recipient</w:t>
        </w:r>
      </w:ins>
      <w:del w:id="26" w:author="mgreenbe" w:date="2001-06-06T18:05:00Z">
        <w:r>
          <w:rPr>
            <w:spacing w:val="-3"/>
          </w:rPr>
          <w:delText>the other,</w:delText>
        </w:r>
      </w:del>
      <w:r>
        <w:rPr>
          <w:spacing w:val="-3"/>
        </w:rPr>
        <w:t xml:space="preserve"> any rights, license or authority in or to the information exchanged or otherwise.  </w:t>
      </w:r>
      <w:ins w:id="27" w:author="mgreenbe" w:date="2001-06-06T18:05:00Z">
        <w:r>
          <w:rPr>
            <w:spacing w:val="-3"/>
          </w:rPr>
          <w:t>All</w:t>
        </w:r>
      </w:ins>
      <w:del w:id="28" w:author="mgreenbe" w:date="2001-06-06T18:05:00Z">
        <w:r>
          <w:rPr>
            <w:spacing w:val="-3"/>
          </w:rPr>
          <w:delText>Both</w:delText>
        </w:r>
      </w:del>
      <w:r>
        <w:rPr>
          <w:spacing w:val="-3"/>
        </w:rPr>
        <w:t xml:space="preserve"> parties acknowledge and agree that the exchange of information hereunder shall not commit or bind </w:t>
      </w:r>
      <w:ins w:id="29" w:author="mgreenbe" w:date="2001-06-06T18:05:00Z">
        <w:r>
          <w:rPr>
            <w:spacing w:val="-3"/>
          </w:rPr>
          <w:t>a</w:t>
        </w:r>
      </w:ins>
      <w:del w:id="30" w:author="mgreenbe" w:date="2001-06-06T18:05:00Z">
        <w:r>
          <w:rPr>
            <w:spacing w:val="-3"/>
          </w:rPr>
          <w:delText>either</w:delText>
        </w:r>
      </w:del>
      <w:r>
        <w:rPr>
          <w:spacing w:val="-3"/>
        </w:rPr>
        <w:t xml:space="preserve"> party to enter into a contract or otherwise. N</w:t>
      </w:r>
      <w:ins w:id="31" w:author="mgreenbe" w:date="2001-06-06T18:06:00Z">
        <w:r>
          <w:rPr>
            <w:spacing w:val="-3"/>
          </w:rPr>
          <w:t>o</w:t>
        </w:r>
      </w:ins>
      <w:del w:id="32" w:author="mgreenbe" w:date="2001-06-06T18:06:00Z">
        <w:r>
          <w:rPr>
            <w:spacing w:val="-3"/>
          </w:rPr>
          <w:delText>either</w:delText>
        </w:r>
      </w:del>
      <w:r>
        <w:rPr>
          <w:spacing w:val="-3"/>
        </w:rPr>
        <w:t xml:space="preserve"> party shall rely on any information exchanged as a commitment or an inducement to act or not to act in any given manner.  Correspondingly, n</w:t>
      </w:r>
      <w:ins w:id="33" w:author="mgreenbe" w:date="2001-06-06T18:06:00Z">
        <w:r>
          <w:rPr>
            <w:spacing w:val="-3"/>
          </w:rPr>
          <w:t>o</w:t>
        </w:r>
      </w:ins>
      <w:del w:id="34" w:author="mgreenbe" w:date="2001-06-06T18:06:00Z">
        <w:r>
          <w:rPr>
            <w:spacing w:val="-3"/>
          </w:rPr>
          <w:delText>either</w:delText>
        </w:r>
      </w:del>
      <w:r>
        <w:rPr>
          <w:spacing w:val="-3"/>
        </w:rPr>
        <w:t xml:space="preserve"> party </w:t>
      </w:r>
      <w:ins w:id="35" w:author="mgreenbe" w:date="2001-06-06T18:07:00Z">
        <w:r>
          <w:rPr>
            <w:spacing w:val="-3"/>
          </w:rPr>
          <w:t xml:space="preserve">(including any of that party’s directors, officers, employees, agents or other representatives) </w:t>
        </w:r>
      </w:ins>
      <w:r>
        <w:rPr>
          <w:spacing w:val="-3"/>
        </w:rPr>
        <w:t xml:space="preserve">shall be liable to </w:t>
      </w:r>
      <w:ins w:id="36" w:author="mgreenbe" w:date="2001-06-06T18:06:00Z">
        <w:r>
          <w:rPr>
            <w:spacing w:val="-3"/>
          </w:rPr>
          <w:t xml:space="preserve">any </w:t>
        </w:r>
      </w:ins>
      <w:del w:id="37" w:author="mgreenbe" w:date="2001-06-06T18:06:00Z">
        <w:r>
          <w:rPr>
            <w:spacing w:val="-3"/>
          </w:rPr>
          <w:delText xml:space="preserve">the </w:delText>
        </w:r>
      </w:del>
      <w:r>
        <w:rPr>
          <w:spacing w:val="-3"/>
        </w:rPr>
        <w:t>other</w:t>
      </w:r>
      <w:ins w:id="38" w:author="mgreenbe" w:date="2001-06-06T18:06:00Z">
        <w:r>
          <w:rPr>
            <w:spacing w:val="-3"/>
          </w:rPr>
          <w:t xml:space="preserve"> party</w:t>
        </w:r>
      </w:ins>
      <w:r>
        <w:rPr>
          <w:spacing w:val="-3"/>
        </w:rPr>
        <w:t xml:space="preserve"> in any manner whatsoever for any decisions, obligations, costs or expenses incurred, changes in business practices, plans, organization, products, services, or otherwise, based on </w:t>
      </w:r>
      <w:ins w:id="39" w:author="mgreenbe" w:date="2001-06-06T18:06:00Z">
        <w:r>
          <w:rPr>
            <w:spacing w:val="-3"/>
          </w:rPr>
          <w:t>a</w:t>
        </w:r>
      </w:ins>
      <w:del w:id="40" w:author="mgreenbe" w:date="2001-06-06T18:06:00Z">
        <w:r>
          <w:rPr>
            <w:spacing w:val="-3"/>
          </w:rPr>
          <w:delText>either</w:delText>
        </w:r>
      </w:del>
      <w:r>
        <w:rPr>
          <w:spacing w:val="-3"/>
        </w:rPr>
        <w:t xml:space="preserve"> party's decision to use or rely on any information exchanged hereunder.  </w:t>
      </w:r>
      <w:r>
        <w:rPr/>
        <w:t>DISCLOSER PROVIDES ALL INFORMATION SOLELY ON AN “AS IS” BASIS WITHOUT WARRANTIES, EXPRESS OR IMPLIED.</w:t>
      </w:r>
    </w:p>
    <w:p>
      <w:pPr>
        <w:pStyle w:val="BodyText"/>
        <w:numPr>
          <w:ilvl w:val="0"/>
          <w:numId w:val="2"/>
        </w:numPr>
        <w:tabs>
          <w:tab w:val="left" w:pos="720" w:leader="none"/>
        </w:tabs>
        <w:spacing w:before="0" w:after="240"/>
        <w:ind w:hanging="0" w:start="0" w:end="0"/>
        <w:rPr/>
      </w:pPr>
      <w:r>
        <w:rPr>
          <w:b/>
        </w:rPr>
        <w:t xml:space="preserve">Confidential Information.  </w:t>
      </w:r>
      <w:r>
        <w:rPr/>
        <w:t xml:space="preserve">"Confidential Information" means any and all information disclosed by Discloser to </w:t>
      </w:r>
      <w:ins w:id="41" w:author="mgreenbe" w:date="2001-06-06T18:09:00Z">
        <w:r>
          <w:rPr/>
          <w:t xml:space="preserve">a </w:t>
        </w:r>
      </w:ins>
      <w:r>
        <w:rPr/>
        <w:t xml:space="preserve">Recipient pursuant to </w:t>
      </w:r>
      <w:ins w:id="42" w:author="mgreenbe" w:date="2001-06-06T18:09:00Z">
        <w:r>
          <w:rPr/>
          <w:t>this Agreement</w:t>
        </w:r>
      </w:ins>
      <w:del w:id="43" w:author="mgreenbe" w:date="2001-06-06T18:09:00Z">
        <w:r>
          <w:rPr/>
          <w:delText>a Supplement</w:delText>
        </w:r>
      </w:del>
      <w:r>
        <w:rPr/>
        <w:t xml:space="preserve">, including without limitation (i) patent and patent applications, (ii) trade secrets, (iii) copyrighted information, (iv) specific </w:t>
      </w:r>
      <w:ins w:id="44" w:author="mgreenbe" w:date="2001-06-06T18:11:00Z">
        <w:r>
          <w:rPr/>
          <w:t xml:space="preserve">business and technical </w:t>
        </w:r>
      </w:ins>
      <w:r>
        <w:rPr/>
        <w:t xml:space="preserve">information relating to </w:t>
      </w:r>
      <w:ins w:id="45" w:author="mgreenbe" w:date="2001-06-06T18:10:00Z">
        <w:r>
          <w:rPr/>
          <w:t>each of the party’s proprietary electronic application products</w:t>
        </w:r>
      </w:ins>
      <w:del w:id="46" w:author="mgreenbe" w:date="2001-06-06T18:10:00Z">
        <w:r>
          <w:rPr/>
          <w:delText>a project or work effort contemplated by the parties</w:delText>
        </w:r>
      </w:del>
      <w:r>
        <w:rPr/>
        <w:t xml:space="preserve">, and (v) other proprietary information related to past, present and future plans, business, activities, customers and suppliers.  </w:t>
      </w:r>
      <w:ins w:id="47" w:author="mgreenbe" w:date="2001-06-07T10:18:00Z">
        <w:r>
          <w:rPr/>
          <w:t>For purposes of this Agreement, Confidential Information shall also be deemed to include (a) information associated with the potential creation of a new business entity (“Newco”) that Sabre Inc. (Sabre) and American Express Travel Related Services Company, Inc. (American Express) are currently evaluating that will operate an electronic marketplace initially for airline reservations and airline tickets and subsequently for such additional travel products as the parties may agree (collectively, “Travel Products”)</w:t>
        </w:r>
      </w:ins>
      <w:ins w:id="48" w:author="mgreenbe" w:date="2001-06-07T10:20:00Z">
        <w:r>
          <w:rPr/>
          <w:t xml:space="preserve"> and (b) information regarding an offer for partnership or participation in Newco by the parties to this Agreement</w:t>
        </w:r>
      </w:ins>
      <w:ins w:id="49" w:author="mgreenbe" w:date="2001-06-07T10:18:00Z">
        <w:r>
          <w:rPr/>
          <w:t>.  The Newco may include the creation of a derivative exchange for Travel Products.</w:t>
        </w:r>
      </w:ins>
      <w:ins w:id="50" w:author="mgreenbe" w:date="2001-06-07T10:20:00Z">
        <w:r>
          <w:rPr/>
          <w:t xml:space="preserve">  </w:t>
        </w:r>
      </w:ins>
      <w:r>
        <w:rPr/>
        <w:t xml:space="preserve">Any written document or other tangible material will be appropriately marked by Discloser to indicate whether it contains Confidential Information. At the time of disclosing information other than in a written document or other tangible material, Discloser will inform </w:t>
      </w:r>
      <w:ins w:id="51" w:author="mgreenbe" w:date="2001-06-06T18:11:00Z">
        <w:r>
          <w:rPr/>
          <w:t xml:space="preserve">a </w:t>
        </w:r>
      </w:ins>
      <w:r>
        <w:rPr/>
        <w:t>Recipient about the confidential nature of any Confidential Information disclosed</w:t>
      </w:r>
      <w:ins w:id="52" w:author="mgreenbe" w:date="2001-06-07T10:18:00Z">
        <w:r>
          <w:rPr/>
          <w:t>.</w:t>
        </w:r>
      </w:ins>
      <w:del w:id="53" w:author="mgreenbe" w:date="2001-06-07T10:18:00Z">
        <w:r>
          <w:rPr/>
          <w:delText>.</w:delText>
        </w:r>
      </w:del>
    </w:p>
    <w:p>
      <w:pPr>
        <w:pStyle w:val="BodyText"/>
        <w:numPr>
          <w:ilvl w:val="0"/>
          <w:numId w:val="2"/>
        </w:numPr>
        <w:tabs>
          <w:tab w:val="left" w:pos="720" w:leader="none"/>
        </w:tabs>
        <w:spacing w:before="0" w:after="240"/>
        <w:ind w:hanging="0" w:start="0" w:end="0"/>
        <w:rPr/>
      </w:pPr>
      <w:r>
        <w:rPr>
          <w:b/>
        </w:rPr>
        <w:t>Exclusions</w:t>
      </w:r>
      <w:r>
        <w:rPr/>
        <w:t xml:space="preserve">.  “Confidential Information” excludes information that: (i) was in the public domain when communicated to </w:t>
      </w:r>
      <w:ins w:id="54" w:author="mgreenbe" w:date="2001-06-06T18:12:00Z">
        <w:r>
          <w:rPr/>
          <w:t xml:space="preserve">a </w:t>
        </w:r>
      </w:ins>
      <w:r>
        <w:rPr/>
        <w:t xml:space="preserve">Recipient; (ii) enters the public domain through no fault of </w:t>
      </w:r>
      <w:ins w:id="55" w:author="mgreenbe" w:date="2001-06-06T18:12:00Z">
        <w:r>
          <w:rPr/>
          <w:t xml:space="preserve">a </w:t>
        </w:r>
      </w:ins>
      <w:r>
        <w:rPr/>
        <w:t xml:space="preserve">Recipient; (iii) was in </w:t>
      </w:r>
      <w:ins w:id="56" w:author="mgreenbe" w:date="2001-06-06T18:12:00Z">
        <w:r>
          <w:rPr/>
          <w:t xml:space="preserve">a </w:t>
        </w:r>
      </w:ins>
      <w:r>
        <w:rPr/>
        <w:t xml:space="preserve">Recipient's possession free of any obligation of confidence when communicated to </w:t>
      </w:r>
      <w:ins w:id="57" w:author="mgreenbe" w:date="2001-06-06T18:12:00Z">
        <w:r>
          <w:rPr/>
          <w:t xml:space="preserve">a </w:t>
        </w:r>
      </w:ins>
      <w:r>
        <w:rPr/>
        <w:t xml:space="preserve">Recipient; (iv) is rightfully communicated to </w:t>
      </w:r>
      <w:ins w:id="58" w:author="mgreenbe" w:date="2001-06-06T18:12:00Z">
        <w:r>
          <w:rPr/>
          <w:t>a</w:t>
        </w:r>
      </w:ins>
      <w:del w:id="59" w:author="mgreenbe" w:date="2001-06-06T18:12:00Z">
        <w:r>
          <w:rPr/>
          <w:delText>the</w:delText>
        </w:r>
      </w:del>
      <w:r>
        <w:rPr/>
        <w:t xml:space="preserve"> Recipient by a third party free of any obligation of confidence to Discloser; or (v) is developed by or on behalf of </w:t>
      </w:r>
      <w:ins w:id="60" w:author="mgreenbe" w:date="2001-06-06T18:12:00Z">
        <w:r>
          <w:rPr/>
          <w:t xml:space="preserve">a </w:t>
        </w:r>
      </w:ins>
      <w:r>
        <w:rPr/>
        <w:t>Recipient independently of and without reference to any of Discloser’s Confidential Information</w:t>
      </w:r>
      <w:ins w:id="61" w:author="mgreenbe" w:date="2001-06-06T18:12:00Z">
        <w:r>
          <w:rPr/>
          <w:t xml:space="preserve"> as reflected in the books and records of a Recipient</w:t>
        </w:r>
      </w:ins>
      <w:r>
        <w:rPr/>
        <w:t>.</w:t>
      </w:r>
    </w:p>
    <w:p>
      <w:pPr>
        <w:pStyle w:val="BodyText"/>
        <w:numPr>
          <w:ilvl w:val="0"/>
          <w:numId w:val="2"/>
        </w:numPr>
        <w:tabs>
          <w:tab w:val="left" w:pos="720" w:leader="none"/>
        </w:tabs>
        <w:spacing w:before="0" w:after="240"/>
        <w:ind w:hanging="0" w:start="0" w:end="0"/>
        <w:rPr/>
      </w:pPr>
      <w:r>
        <w:rPr>
          <w:b/>
        </w:rPr>
        <w:t xml:space="preserve">General Obligations.  </w:t>
      </w:r>
      <w:ins w:id="62" w:author="mgreenbe" w:date="2001-06-06T18:13:00Z">
        <w:r>
          <w:rPr>
            <w:b/>
          </w:rPr>
          <w:t xml:space="preserve">A </w:t>
        </w:r>
      </w:ins>
      <w:r>
        <w:rPr/>
        <w:t>Recipient will use Discloser’s Confidential Information only for the Purpose</w:t>
      </w:r>
      <w:ins w:id="63" w:author="mgreenbe" w:date="2001-06-06T18:13:00Z">
        <w:r>
          <w:rPr/>
          <w:t>.</w:t>
        </w:r>
      </w:ins>
      <w:del w:id="64" w:author="mgreenbe" w:date="2001-06-06T18:13:00Z">
        <w:r>
          <w:rPr/>
          <w:delText xml:space="preserve"> and only for the Disclosing Party’s benefit.</w:delText>
        </w:r>
      </w:del>
      <w:r>
        <w:rPr/>
        <w:t xml:space="preserve">  </w:t>
      </w:r>
      <w:ins w:id="65" w:author="mgreenbe" w:date="2001-06-06T18:13:00Z">
        <w:r>
          <w:rPr/>
          <w:t xml:space="preserve">A </w:t>
        </w:r>
      </w:ins>
      <w:r>
        <w:rPr/>
        <w:t xml:space="preserve">Recipient will hold Discloser’s Confidential Information in strict confidence and protect Discloser’s Confidential Information from disclosure using the same care </w:t>
      </w:r>
      <w:ins w:id="66" w:author="mgreenbe" w:date="2001-06-06T18:13:00Z">
        <w:r>
          <w:rPr/>
          <w:t xml:space="preserve">a </w:t>
        </w:r>
      </w:ins>
      <w:r>
        <w:rPr/>
        <w:t xml:space="preserve">Recipient uses to protect its own confidential information of like importance, but not less than reasonable care.  </w:t>
      </w:r>
      <w:ins w:id="67" w:author="mgreenbe" w:date="2001-06-06T18:13:00Z">
        <w:r>
          <w:rPr/>
          <w:t xml:space="preserve">A </w:t>
        </w:r>
      </w:ins>
      <w:r>
        <w:rPr/>
        <w:t xml:space="preserve">Recipient will permit access only to its employees and its affiliates’ directors, employees/contractors and advisors who need to know the Confidential Information in connection with the Purpose and who are advised of and agree to comply with the obligations in this Agreement.  </w:t>
      </w:r>
      <w:ins w:id="68" w:author="mgreenbe" w:date="2001-06-06T18:14:00Z">
        <w:r>
          <w:rPr/>
          <w:t xml:space="preserve">A </w:t>
        </w:r>
      </w:ins>
      <w:r>
        <w:rPr/>
        <w:t xml:space="preserve">Recipient is responsible and liable for acts and omissions of such persons in respect of the Confidential Information.  </w:t>
      </w:r>
      <w:ins w:id="69" w:author="mgreenbe" w:date="2001-06-06T18:14:00Z">
        <w:r>
          <w:rPr/>
          <w:t xml:space="preserve">A </w:t>
        </w:r>
      </w:ins>
      <w:r>
        <w:rPr/>
        <w:t>Recipient may copy Discloser’s Confidential Information only as necessary for the Purpose and any reproduction must contain any and all notices or legends that appear on or in the original.  All other rights in the Confidential Information are reserved by Discloser.</w:t>
      </w:r>
    </w:p>
    <w:p>
      <w:pPr>
        <w:pStyle w:val="BodyText"/>
        <w:numPr>
          <w:ilvl w:val="0"/>
          <w:numId w:val="2"/>
        </w:numPr>
        <w:tabs>
          <w:tab w:val="left" w:pos="720" w:leader="none"/>
        </w:tabs>
        <w:spacing w:before="0" w:after="240"/>
        <w:ind w:hanging="0" w:start="0" w:end="0"/>
        <w:rPr/>
      </w:pPr>
      <w:r>
        <w:rPr>
          <w:b/>
        </w:rPr>
        <w:t>Obligations for Technical Information.</w:t>
      </w:r>
      <w:r>
        <w:rPr/>
        <w:t xml:space="preserve"> </w:t>
      </w:r>
      <w:ins w:id="70" w:author="mgreenbe" w:date="2001-06-06T18:14:00Z">
        <w:r>
          <w:rPr/>
          <w:t xml:space="preserve">A </w:t>
        </w:r>
      </w:ins>
      <w:r>
        <w:rPr/>
        <w:t xml:space="preserve">Recipient will not modify, disassemble, reverse engineer, decompile, or create other works from any of Discloser’s software.  </w:t>
      </w:r>
      <w:ins w:id="71" w:author="mgreenbe" w:date="2001-06-06T18:14:00Z">
        <w:r>
          <w:rPr/>
          <w:t xml:space="preserve">A </w:t>
        </w:r>
      </w:ins>
      <w:r>
        <w:rPr/>
        <w:t>Recipient will not export, directly or indirectly, any technical information acquired from Discloser or any product utilizing any such information to any country for which the U.S. Government or any agency thereof at the time of export requires an export license or other governmental approval without first obtaining such license or approval.</w:t>
      </w:r>
    </w:p>
    <w:p>
      <w:pPr>
        <w:pStyle w:val="BodyText"/>
        <w:numPr>
          <w:ilvl w:val="0"/>
          <w:numId w:val="2"/>
        </w:numPr>
        <w:tabs>
          <w:tab w:val="left" w:pos="720" w:leader="none"/>
        </w:tabs>
        <w:spacing w:before="0" w:after="240"/>
        <w:ind w:hanging="0" w:start="0" w:end="0"/>
        <w:rPr/>
      </w:pPr>
      <w:r>
        <w:rPr>
          <w:b/>
        </w:rPr>
        <w:t>Exception to Confidentiality Obligation</w:t>
      </w:r>
      <w:r>
        <w:rPr/>
        <w:t xml:space="preserve">.  </w:t>
      </w:r>
      <w:ins w:id="72" w:author="mgreenbe" w:date="2001-06-06T18:14:00Z">
        <w:r>
          <w:rPr/>
          <w:t xml:space="preserve">A </w:t>
        </w:r>
      </w:ins>
      <w:r>
        <w:rPr/>
        <w:t>Recipient may disclose Discloser’s Confidential Information as required by law or governmental authority, including pursuant to a subpoena or court order</w:t>
      </w:r>
      <w:ins w:id="73" w:author="mgreenbe" w:date="2001-06-06T18:15:00Z">
        <w:r>
          <w:rPr/>
          <w:t xml:space="preserve">.  A </w:t>
        </w:r>
      </w:ins>
      <w:del w:id="74" w:author="mgreenbe" w:date="2001-06-06T18:15:00Z">
        <w:r>
          <w:rPr/>
          <w:delText xml:space="preserve">, only if </w:delText>
        </w:r>
      </w:del>
      <w:r>
        <w:rPr/>
        <w:t>Recipient</w:t>
      </w:r>
      <w:ins w:id="75" w:author="mgreenbe" w:date="2001-06-06T18:15:00Z">
        <w:r>
          <w:rPr/>
          <w:t xml:space="preserve"> will use reasonable efforts to</w:t>
        </w:r>
      </w:ins>
      <w:r>
        <w:rPr/>
        <w:t>: (i) promptly notif</w:t>
      </w:r>
      <w:ins w:id="76" w:author="mgreenbe" w:date="2001-06-06T18:15:00Z">
        <w:r>
          <w:rPr/>
          <w:t>y</w:t>
        </w:r>
      </w:ins>
      <w:del w:id="77" w:author="mgreenbe" w:date="2001-06-06T18:16:00Z">
        <w:r>
          <w:rPr/>
          <w:delText>ies</w:delText>
        </w:r>
      </w:del>
      <w:r>
        <w:rPr/>
        <w:t xml:space="preserve"> Discloser of the disclosure requirement; (ii) cooperate</w:t>
      </w:r>
      <w:del w:id="78" w:author="mgreenbe" w:date="2001-06-06T18:16:00Z">
        <w:r>
          <w:rPr/>
          <w:delText>s</w:delText>
        </w:r>
      </w:del>
      <w:r>
        <w:rPr/>
        <w:t xml:space="preserve"> with Discloser’s reasonable efforts to resist or narrow the disclosure and to obtain an order or other reliable assurance that confidential treatment will be accorded Discloser’s Confidential Information; and (iii) </w:t>
      </w:r>
      <w:ins w:id="79" w:author="mgreenbe" w:date="2001-06-06T18:16:00Z">
        <w:r>
          <w:rPr/>
          <w:t xml:space="preserve">if disclosure is required prior to Discloser obtaining the relief sought in subsection (ii), </w:t>
        </w:r>
      </w:ins>
      <w:r>
        <w:rPr/>
        <w:t>furnish</w:t>
      </w:r>
      <w:del w:id="80" w:author="mgreenbe" w:date="2001-06-07T10:38:00Z">
        <w:r>
          <w:rPr/>
          <w:delText>e</w:delText>
        </w:r>
      </w:del>
      <w:del w:id="81" w:author="mgreenbe" w:date="2001-06-06T18:16:00Z">
        <w:r>
          <w:rPr/>
          <w:delText>s</w:delText>
        </w:r>
      </w:del>
      <w:r>
        <w:rPr/>
        <w:t xml:space="preserve"> only </w:t>
      </w:r>
      <w:ins w:id="82" w:author="mgreenbe" w:date="2001-06-06T18:17:00Z">
        <w:r>
          <w:rPr/>
          <w:t xml:space="preserve">that portion of the </w:t>
        </w:r>
      </w:ins>
      <w:r>
        <w:rPr/>
        <w:t xml:space="preserve">Confidential Information that </w:t>
      </w:r>
      <w:ins w:id="83" w:author="mgreenbe" w:date="2001-06-06T18:17:00Z">
        <w:r>
          <w:rPr/>
          <w:t xml:space="preserve">a </w:t>
        </w:r>
      </w:ins>
      <w:r>
        <w:rPr/>
        <w:t>Recipient is legally compelled to disclose according to advice of its legal counsel.</w:t>
      </w:r>
    </w:p>
    <w:p>
      <w:pPr>
        <w:pStyle w:val="BodyText"/>
        <w:numPr>
          <w:ilvl w:val="0"/>
          <w:numId w:val="2"/>
        </w:numPr>
        <w:tabs>
          <w:tab w:val="left" w:pos="720" w:leader="none"/>
        </w:tabs>
        <w:spacing w:before="0" w:after="240"/>
        <w:ind w:hanging="0" w:start="0" w:end="0"/>
        <w:rPr/>
      </w:pPr>
      <w:r>
        <w:rPr>
          <w:b/>
        </w:rPr>
        <w:t>Term</w:t>
      </w:r>
      <w:r>
        <w:rPr/>
        <w:t xml:space="preserve">.  This Agreement shall expire </w:t>
      </w:r>
      <w:ins w:id="84" w:author="mgreenbe" w:date="2001-06-06T18:17:00Z">
        <w:r>
          <w:rPr/>
          <w:t xml:space="preserve">upon the earlier to occur of (i) </w:t>
        </w:r>
      </w:ins>
      <w:r>
        <w:rPr/>
        <w:t xml:space="preserve">two (2) years after the date </w:t>
      </w:r>
      <w:ins w:id="85" w:author="mgreenbe" w:date="2001-06-06T18:17:00Z">
        <w:r>
          <w:rPr/>
          <w:t xml:space="preserve">first written in this Agreement or (ii) by one party providing to the other parties no less than </w:t>
        </w:r>
      </w:ins>
      <w:del w:id="86" w:author="mgreenbe" w:date="2001-06-06T18:18:00Z">
        <w:r>
          <w:rPr/>
          <w:delText xml:space="preserve">of the most recently executed Supplement.  Either party may terminate this Agreement with or without cause at any time upon </w:delText>
        </w:r>
      </w:del>
      <w:r>
        <w:rPr/>
        <w:t xml:space="preserve">thirty (30) days written notice </w:t>
      </w:r>
      <w:ins w:id="87" w:author="mgreenbe" w:date="2001-06-06T18:18:00Z">
        <w:r>
          <w:rPr/>
          <w:t>of that party’s intention to terminate this Agreement</w:t>
        </w:r>
      </w:ins>
      <w:del w:id="88" w:author="mgreenbe" w:date="2001-06-06T18:18:00Z">
        <w:r>
          <w:rPr/>
          <w:delText>to the other party</w:delText>
        </w:r>
      </w:del>
      <w:r>
        <w:rPr/>
        <w:t xml:space="preserve">. </w:t>
      </w:r>
    </w:p>
    <w:p>
      <w:pPr>
        <w:pStyle w:val="BodyText"/>
        <w:numPr>
          <w:ilvl w:val="0"/>
          <w:numId w:val="2"/>
        </w:numPr>
        <w:tabs>
          <w:tab w:val="left" w:pos="720" w:leader="none"/>
        </w:tabs>
        <w:spacing w:before="0" w:after="240"/>
        <w:ind w:hanging="0" w:start="0" w:end="0"/>
        <w:rPr/>
      </w:pPr>
      <w:r>
        <w:rPr>
          <w:b/>
        </w:rPr>
        <w:t>Effect of Termination.</w:t>
      </w:r>
      <w:r>
        <w:rPr/>
        <w:t xml:space="preserve">  Notwithstanding any expiration or termination of this Agreement, the obligations in Sections 4 and 5 shall survive and continue in full force and effect</w:t>
      </w:r>
      <w:ins w:id="89" w:author="mgreenbe" w:date="2001-06-06T18:19:00Z">
        <w:r>
          <w:rPr/>
          <w:t>, subject to the provisions of Section 3 of this Agreement</w:t>
        </w:r>
      </w:ins>
      <w:r>
        <w:rPr/>
        <w:t xml:space="preserve">: (a) for two (2) years after disclosure with respect to non-technical Confidential Information, and (b) indefinitely with respect to technical Confidential Information.  Upon termination or expiration of this Agreement, or upon Discloser’s written request, </w:t>
      </w:r>
      <w:ins w:id="90" w:author="mgreenbe" w:date="2001-06-06T18:20:00Z">
        <w:r>
          <w:rPr/>
          <w:t xml:space="preserve">each </w:t>
        </w:r>
      </w:ins>
      <w:r>
        <w:rPr/>
        <w:t xml:space="preserve">Recipient </w:t>
      </w:r>
      <w:ins w:id="91" w:author="mgreenbe" w:date="2001-06-06T18:20:00Z">
        <w:r>
          <w:rPr/>
          <w:t xml:space="preserve">of Confidential Information from the Discloser </w:t>
        </w:r>
      </w:ins>
      <w:r>
        <w:rPr/>
        <w:t xml:space="preserve">will promptly, either destroy all of Discloser’s Confidential Information in its possession, including all copies and compilations thereof, </w:t>
      </w:r>
      <w:del w:id="92" w:author="mgreenbe" w:date="2001-06-06T18:22:00Z">
        <w:r>
          <w:rPr/>
          <w:delText>whether on computer storage devices or otherwise, and provide an officer’s certificate confirming its destruction,</w:delText>
        </w:r>
      </w:del>
      <w:r>
        <w:rPr/>
        <w:t xml:space="preserve"> or, if requested by Discloser, return all of Discloser’s Confidential Information, including all copies and compilations thereof.</w:t>
      </w:r>
      <w:ins w:id="93" w:author="mgreenbe" w:date="2001-06-06T18:22:00Z">
        <w:r>
          <w:rPr/>
          <w:t xml:space="preserve">  Notwithstanding anything in this Section 8 to the contrary, no party shall be obligated to erase Confidential Information that is contained in an archived computer system backup made in accordance with that party's security and/or disaster recovery procedures.</w:t>
        </w:r>
      </w:ins>
    </w:p>
    <w:p>
      <w:pPr>
        <w:pStyle w:val="BodyText"/>
        <w:numPr>
          <w:ilvl w:val="0"/>
          <w:numId w:val="2"/>
        </w:numPr>
        <w:tabs>
          <w:tab w:val="left" w:pos="720" w:leader="none"/>
        </w:tabs>
        <w:spacing w:before="0" w:after="240"/>
        <w:ind w:hanging="0" w:start="0" w:end="0"/>
        <w:rPr/>
      </w:pPr>
      <w:r>
        <w:rPr>
          <w:b/>
        </w:rPr>
        <w:t>Equitable Remedies</w:t>
      </w:r>
      <w:r>
        <w:rPr/>
        <w:t xml:space="preserve">. </w:t>
      </w:r>
      <w:ins w:id="94" w:author="mgreenbe" w:date="2001-06-06T18:24:00Z">
        <w:r>
          <w:rPr/>
          <w:t xml:space="preserve">Each </w:t>
        </w:r>
      </w:ins>
      <w:r>
        <w:rPr/>
        <w:t xml:space="preserve">Recipient acknowledges that Discloser’s Confidential Information may contain valuable trade secrets and that </w:t>
      </w:r>
      <w:ins w:id="95" w:author="mgreenbe" w:date="2001-06-06T18:24:00Z">
        <w:r>
          <w:rPr/>
          <w:t xml:space="preserve">a </w:t>
        </w:r>
      </w:ins>
      <w:r>
        <w:rPr/>
        <w:t xml:space="preserve">Recipient’s breach or threatened breach of this Agreement may cause irreparable damage to Discloser for which Discloser will be entitled to obtain injunctive or other equitable relief as well as monetary damages.  </w:t>
      </w:r>
    </w:p>
    <w:p>
      <w:pPr>
        <w:pStyle w:val="BodyText"/>
        <w:numPr>
          <w:ilvl w:val="0"/>
          <w:numId w:val="2"/>
        </w:numPr>
        <w:tabs>
          <w:tab w:val="left" w:pos="720" w:leader="none"/>
        </w:tabs>
        <w:spacing w:before="0" w:after="240"/>
        <w:ind w:hanging="0" w:start="0" w:end="0"/>
        <w:rPr>
          <w:ins w:id="100" w:author="mgreenbe" w:date="2001-06-06T18:24:00Z"/>
        </w:rPr>
      </w:pPr>
      <w:ins w:id="96" w:author="mgreenbe" w:date="2001-06-07T10:23:00Z">
        <w:r>
          <w:rPr>
            <w:b/>
            <w:bCs/>
          </w:rPr>
          <w:t>Rejection of Proposals/Definitive Agreement.</w:t>
        </w:r>
      </w:ins>
      <w:ins w:id="97" w:author="mgreenbe" w:date="2001-06-07T10:23:00Z">
        <w:r>
          <w:rPr/>
          <w:t xml:space="preserve"> The parties acknowledge and agree that they each reserve the right, in their sole and absolute discretion, to reject any or all proposals and to terminate discussions and negotiations with, or directly or indirectly involving, any of the other parties at any time without any liability therefor</w:t>
        </w:r>
      </w:ins>
      <w:ins w:id="98" w:author="mgreenbe" w:date="2001-06-07T10:38:00Z">
        <w:r>
          <w:rPr/>
          <w:t>e</w:t>
        </w:r>
      </w:ins>
      <w:ins w:id="99" w:author="mgreenbe" w:date="2001-06-07T10:22:00Z">
        <w:r>
          <w:rPr/>
          <w:t>.  Unless and until a definitive agreement regarding the Purpose has been executed, no party will be under any legal obligation of any kind with respect to the Purpose by virtue of this Agreement or any other written or oral expression with respect to such Purpose, except as may be specifically provided for in this Agreement.</w:t>
        </w:r>
      </w:ins>
    </w:p>
    <w:p>
      <w:pPr>
        <w:pStyle w:val="BodyText"/>
        <w:numPr>
          <w:ilvl w:val="0"/>
          <w:numId w:val="2"/>
        </w:numPr>
        <w:tabs>
          <w:tab w:val="left" w:pos="720" w:leader="none"/>
        </w:tabs>
        <w:spacing w:before="0" w:after="240"/>
        <w:ind w:hanging="0" w:start="0" w:end="0"/>
        <w:rPr/>
      </w:pPr>
      <w:r>
        <w:rPr>
          <w:b/>
        </w:rPr>
        <w:t>Miscellaneous</w:t>
      </w:r>
      <w:r>
        <w:rPr/>
        <w:t>.  Each party represents and warrants to the other part</w:t>
      </w:r>
      <w:ins w:id="101" w:author="mgreenbe" w:date="2001-06-07T10:11:00Z">
        <w:r>
          <w:rPr/>
          <w:t>ies</w:t>
        </w:r>
      </w:ins>
      <w:del w:id="102" w:author="mgreenbe" w:date="2001-06-07T10:11:00Z">
        <w:r>
          <w:rPr/>
          <w:delText>y</w:delText>
        </w:r>
      </w:del>
      <w:r>
        <w:rPr/>
        <w:t xml:space="preserve"> that (i) it has the requisite corporate authority to enter into and perform this Agreement, (ii) this Agreement constitutes its legally binding obligation, enforceable in accordance with its terms, and (iii) its execution and performance under this Agreement, including its disclosure of Confidential Information to </w:t>
      </w:r>
      <w:ins w:id="103" w:author="mgreenbe" w:date="2001-06-07T10:11:00Z">
        <w:r>
          <w:rPr/>
          <w:t>a</w:t>
        </w:r>
      </w:ins>
      <w:del w:id="104" w:author="mgreenbe" w:date="2001-06-07T10:11:00Z">
        <w:r>
          <w:rPr/>
          <w:delText>the</w:delText>
        </w:r>
      </w:del>
      <w:r>
        <w:rPr/>
        <w:t xml:space="preserve"> Recipient, will not result in a breach of any obligation to any third party or infringe or otherwise violate any third party’s rights.  This Agreement shall be governed by, enforced under, and construed and interpreted in accordance with, the laws of New York</w:t>
      </w:r>
      <w:r>
        <w:rPr>
          <w:b/>
        </w:rPr>
        <w:t xml:space="preserve"> </w:t>
      </w:r>
      <w:r>
        <w:rPr/>
        <w:t>without reference to conflict of laws principles.  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N</w:t>
      </w:r>
      <w:ins w:id="105" w:author="mgreenbe" w:date="2001-06-07T10:12:00Z">
        <w:r>
          <w:rPr/>
          <w:t>o</w:t>
        </w:r>
      </w:ins>
      <w:del w:id="106" w:author="mgreenbe" w:date="2001-06-07T10:12:00Z">
        <w:r>
          <w:rPr/>
          <w:delText>either</w:delText>
        </w:r>
      </w:del>
      <w:r>
        <w:rPr/>
        <w:t xml:space="preserve"> party will assign or transfer any rights or obligations under this Agreement, including by operation of law, without the prior written consent of the other part</w:t>
      </w:r>
      <w:ins w:id="107" w:author="mgreenbe" w:date="2001-06-07T10:12:00Z">
        <w:r>
          <w:rPr/>
          <w:t>ies</w:t>
        </w:r>
      </w:ins>
      <w:del w:id="108" w:author="mgreenbe" w:date="2001-06-07T10:12:00Z">
        <w:r>
          <w:rPr/>
          <w:delText>y</w:delText>
        </w:r>
      </w:del>
      <w:ins w:id="109" w:author="mgreenbe" w:date="2001-06-07T10:12:00Z">
        <w:r>
          <w:rPr/>
          <w:t xml:space="preserve"> hereto</w:t>
        </w:r>
      </w:ins>
      <w:r>
        <w:rPr/>
        <w:t>.  Th</w:t>
      </w:r>
      <w:ins w:id="110" w:author="mgreenbe" w:date="2001-06-07T10:34:00Z">
        <w:r>
          <w:rPr/>
          <w:t>is</w:t>
        </w:r>
      </w:ins>
      <w:del w:id="111" w:author="mgreenbe" w:date="2001-06-07T10:34:00Z">
        <w:r>
          <w:rPr/>
          <w:delText>e</w:delText>
        </w:r>
      </w:del>
      <w:r>
        <w:rPr/>
        <w:t xml:space="preserve"> Agreement </w:t>
      </w:r>
      <w:ins w:id="112" w:author="mgreenbe" w:date="2001-06-07T10:10:00Z">
        <w:r>
          <w:rPr/>
          <w:t>represents</w:t>
        </w:r>
      </w:ins>
      <w:del w:id="113" w:author="mgreenbe" w:date="2001-06-07T10:11:00Z">
        <w:r>
          <w:rPr/>
          <w:delText xml:space="preserve">and its Supplements are </w:delText>
        </w:r>
      </w:del>
      <w:r>
        <w:rPr/>
        <w:t>the complete and exclusive agreement regarding the disclosure of Confidential Information between the parties, and replace</w:t>
      </w:r>
      <w:ins w:id="114" w:author="mgreenbe" w:date="2001-06-07T10:12:00Z">
        <w:r>
          <w:rPr/>
          <w:t>s</w:t>
        </w:r>
      </w:ins>
      <w:r>
        <w:rPr/>
        <w:t xml:space="preserve"> any prior oral or written communications between the parties regarding Confidential Information</w:t>
      </w:r>
      <w:ins w:id="115" w:author="mgreenbe" w:date="2001-06-07T10:12:00Z">
        <w:r>
          <w:rPr/>
          <w:t xml:space="preserve">, including, but not limited to, </w:t>
        </w:r>
      </w:ins>
      <w:ins w:id="116" w:author="mgreenbe" w:date="2001-06-07T10:35:00Z">
        <w:r>
          <w:rPr/>
          <w:t xml:space="preserve">(a) </w:t>
        </w:r>
      </w:ins>
      <w:ins w:id="117" w:author="mgreenbe" w:date="2001-06-07T10:43:00Z">
        <w:r>
          <w:rPr/>
          <w:t xml:space="preserve">discussions surrounding </w:t>
        </w:r>
      </w:ins>
      <w:ins w:id="118" w:author="mgreenbe" w:date="2001-06-07T10:12:00Z">
        <w:r>
          <w:rPr/>
          <w:t xml:space="preserve">that certain Non-Disclosure Agreement </w:t>
        </w:r>
      </w:ins>
      <w:ins w:id="119" w:author="mgreenbe" w:date="2001-06-07T10:43:00Z">
        <w:r>
          <w:rPr/>
          <w:t>proposed by S</w:t>
        </w:r>
      </w:ins>
      <w:ins w:id="120" w:author="mgreenbe" w:date="2001-06-07T10:12:00Z">
        <w:r>
          <w:rPr/>
          <w:t xml:space="preserve">abre </w:t>
        </w:r>
      </w:ins>
      <w:ins w:id="121" w:author="mgreenbe" w:date="2001-06-07T10:43:00Z">
        <w:r>
          <w:rPr/>
          <w:t xml:space="preserve">to </w:t>
        </w:r>
      </w:ins>
      <w:ins w:id="122" w:author="mgreenbe" w:date="2001-06-07T10:12:00Z">
        <w:r>
          <w:rPr/>
          <w:t>Enron Net Works, LLC</w:t>
        </w:r>
      </w:ins>
      <w:ins w:id="123" w:author="mgreenbe" w:date="2001-06-07T10:44:00Z">
        <w:r>
          <w:rPr/>
          <w:t xml:space="preserve"> (Enron)</w:t>
        </w:r>
      </w:ins>
      <w:ins w:id="124" w:author="mgreenbe" w:date="2001-06-07T10:12:00Z">
        <w:r>
          <w:rPr/>
          <w:t xml:space="preserve">, </w:t>
        </w:r>
      </w:ins>
      <w:ins w:id="125" w:author="mgreenbe" w:date="2001-06-07T10:43:00Z">
        <w:r>
          <w:rPr/>
          <w:t>a final version of which was never signed by Sabre and Enron</w:t>
        </w:r>
      </w:ins>
      <w:ins w:id="126" w:author="mgreenbe" w:date="2001-06-07T10:35:00Z">
        <w:r>
          <w:rPr/>
          <w:t>, and (b) that certain __________________ Agreement between Sabre and American Express, dated to be effective as of ____________________, 200__</w:t>
        </w:r>
      </w:ins>
      <w:r>
        <w:rPr/>
        <w:t>.  This Agreement may be signed in multiple copies, each of which shall constitute the same instrument. Once completely executed, any reproduction of this Agreement made by reliable means shall be considered an original.</w:t>
      </w:r>
    </w:p>
    <w:p>
      <w:pPr>
        <w:pStyle w:val="Normal"/>
        <w:tabs>
          <w:tab w:val="clear" w:pos="720"/>
          <w:tab w:val="left" w:pos="-720" w:leader="none"/>
        </w:tabs>
        <w:suppressAutoHyphens w:val="true"/>
        <w:spacing w:before="0" w:after="240"/>
        <w:rPr/>
      </w:pPr>
      <w:r>
        <w:rPr>
          <w:b/>
          <w:smallCaps/>
        </w:rPr>
        <w:t>In Witness Whereof,</w:t>
      </w:r>
      <w:r>
        <w:rPr/>
        <w:t xml:space="preserve"> the parties hereto have caused this Non-Disclosure Agreement to be executed as of the date first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del w:id="127" w:author="mgreenbe" w:date="2001-06-07T10:13:00Z">
              <w:r>
                <w:rPr>
                  <w:rFonts w:cs="Times New Roman" w:ascii="Times New Roman" w:hAnsi="Times New Roman"/>
                  <w:b/>
                  <w:sz w:val="20"/>
                </w:rPr>
                <w:delText>[</w:delText>
              </w:r>
            </w:del>
            <w:r>
              <w:rPr>
                <w:rFonts w:cs="Times New Roman" w:ascii="Times New Roman" w:hAnsi="Times New Roman"/>
                <w:b/>
                <w:sz w:val="20"/>
              </w:rPr>
              <w:t>Sabre Inc.</w:t>
            </w:r>
            <w:del w:id="128" w:author="mgreenbe" w:date="2001-06-07T10:13:00Z">
              <w:r>
                <w:rPr>
                  <w:rFonts w:cs="Times New Roman" w:ascii="Times New Roman" w:hAnsi="Times New Roman"/>
                  <w:b/>
                  <w:sz w:val="20"/>
                </w:rPr>
                <w:delText xml:space="preserve"> or American Express Travel Related Services, Inc.]</w:delText>
              </w:r>
            </w:del>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ins w:id="129" w:author="mgreenbe" w:date="2001-06-07T10:13:00Z">
              <w:r>
                <w:rPr>
                  <w:rFonts w:cs="Times New Roman" w:ascii="Times New Roman" w:hAnsi="Times New Roman"/>
                  <w:b/>
                  <w:sz w:val="20"/>
                </w:rPr>
                <w:t>Enron Net Works, LLC</w:t>
              </w:r>
            </w:ins>
            <w:del w:id="130" w:author="mgreenbe" w:date="2001-06-07T10:14:00Z">
              <w:r>
                <w:rPr>
                  <w:rFonts w:cs="Times New Roman" w:ascii="Times New Roman" w:hAnsi="Times New Roman"/>
                  <w:b/>
                  <w:sz w:val="20"/>
                </w:rPr>
                <w:delText>[Company Name]</w:delText>
              </w:r>
            </w:del>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 xml:space="preserve">Address: </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Address:</w:t>
            </w:r>
          </w:p>
          <w:p>
            <w:pPr>
              <w:pStyle w:val="Normal"/>
              <w:tabs>
                <w:tab w:val="clear" w:pos="720"/>
                <w:tab w:val="left" w:pos="-720" w:leader="none"/>
                <w:tab w:val="right" w:pos="4320" w:leader="none"/>
                <w:tab w:val="left" w:pos="5040" w:leader="none"/>
                <w:tab w:val="right" w:pos="9360" w:leader="none"/>
              </w:tabs>
              <w:suppressAutoHyphens w:val="true"/>
              <w:rPr>
                <w:b/>
              </w:rPr>
            </w:pPr>
            <w:r>
              <w:rPr>
                <w:b/>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sz w:val="20"/>
              </w:rPr>
              <w:t xml:space="preserve">Fax: </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Fax:</w:t>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ascii="Times New Roman" w:hAnsi="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bCs/>
                <w:sz w:val="20"/>
              </w:rPr>
            </w:pPr>
            <w:ins w:id="131" w:author="mgreenbe" w:date="2001-06-07T10:14:00Z">
              <w:r>
                <w:rPr>
                  <w:rFonts w:cs="Times New Roman" w:ascii="Times New Roman" w:hAnsi="Times New Roman"/>
                  <w:b/>
                  <w:bCs/>
                  <w:sz w:val="20"/>
                </w:rPr>
                <w:t>American Express Travel Related Services, Inc.</w:t>
              </w:r>
            </w:ins>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b/>
                <w:bCs/>
                <w:sz w:val="20"/>
              </w:rPr>
            </w:pPr>
            <w:r>
              <w:rPr>
                <w:rFonts w:cs="Times New Roman"/>
                <w:b/>
                <w:bCs/>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ins w:id="134" w:author="mgreenbe" w:date="2001-06-07T10:15:00Z"/>
              </w:rPr>
            </w:pPr>
            <w:ins w:id="132" w:author="mgreenbe" w:date="2001-06-07T10:15:00Z">
              <w:r>
                <w:rPr/>
                <w:t>By:</w:t>
              </w:r>
            </w:ins>
            <w:ins w:id="133" w:author="mgreenbe" w:date="2001-06-07T10:15:00Z">
              <w:r>
                <w:rPr>
                  <w:u w:val="single"/>
                </w:rPr>
                <w:t xml:space="preserve"> </w:t>
                <w:tab/>
              </w:r>
            </w:ins>
          </w:p>
          <w:p>
            <w:pPr>
              <w:pStyle w:val="EndnoteText"/>
              <w:tabs>
                <w:tab w:val="clear" w:pos="720"/>
                <w:tab w:val="left" w:pos="-720" w:leader="none"/>
                <w:tab w:val="right" w:pos="4320" w:leader="none"/>
                <w:tab w:val="left" w:pos="5040" w:leader="none"/>
                <w:tab w:val="right" w:pos="9360" w:leader="none"/>
              </w:tabs>
              <w:suppressAutoHyphens w:val="true"/>
              <w:jc w:val="center"/>
              <w:rPr>
                <w:rFonts w:ascii="Times New Roman" w:hAnsi="Times New Roman" w:cs="Times New Roman"/>
                <w:sz w:val="20"/>
              </w:rPr>
            </w:pPr>
            <w:ins w:id="135" w:author="mgreenbe" w:date="2001-06-07T10:15:00Z">
              <w:r>
                <w:rPr>
                  <w:sz w:val="20"/>
                </w:rPr>
                <w:t>(Signature)</w:t>
              </w:r>
            </w:ins>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ins w:id="136" w:author="mgreenbe" w:date="2001-06-07T10:16:00Z">
              <w:r>
                <w:rPr>
                  <w:sz w:val="20"/>
                </w:rPr>
                <w:t>Name:</w:t>
              </w:r>
            </w:ins>
            <w:ins w:id="137" w:author="mgreenbe" w:date="2001-06-07T10:16:00Z">
              <w:r>
                <w:rPr>
                  <w:sz w:val="20"/>
                  <w:u w:val="single"/>
                </w:rPr>
                <w:tab/>
              </w:r>
            </w:ins>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ins w:id="138" w:author="mgreenbe" w:date="2001-06-07T10:16:00Z">
              <w:r>
                <w:rPr>
                  <w:sz w:val="20"/>
                </w:rPr>
                <w:t>Title:</w:t>
              </w:r>
            </w:ins>
            <w:ins w:id="139" w:author="mgreenbe" w:date="2001-06-07T10:16:00Z">
              <w:r>
                <w:rPr>
                  <w:sz w:val="20"/>
                  <w:u w:val="single"/>
                </w:rPr>
                <w:tab/>
              </w:r>
            </w:ins>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ins w:id="140" w:author="mgreenbe" w:date="2001-06-07T10:16:00Z">
              <w:r>
                <w:rPr>
                  <w:rFonts w:cs="Times New Roman" w:ascii="Times New Roman" w:hAnsi="Times New Roman"/>
                  <w:sz w:val="20"/>
                </w:rPr>
                <w:t>Address:</w:t>
              </w:r>
            </w:ins>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ins w:id="141" w:author="mgreenbe" w:date="2001-06-07T10:16:00Z">
              <w:r>
                <w:rPr>
                  <w:rFonts w:cs="Times New Roman" w:ascii="Times New Roman" w:hAnsi="Times New Roman"/>
                  <w:sz w:val="20"/>
                </w:rPr>
                <w:t>Fax:</w:t>
              </w:r>
            </w:ins>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bl>
    <w:p>
      <w:pPr>
        <w:sectPr>
          <w:headerReference w:type="default" r:id="rId2"/>
          <w:footerReference w:type="default" r:id="rId3"/>
          <w:type w:val="nextPage"/>
          <w:pgSz w:w="12240" w:h="15840"/>
          <w:pgMar w:left="1440" w:right="1440" w:gutter="0" w:header="1080" w:top="1136" w:footer="576" w:bottom="632"/>
          <w:pgNumType w:start="1" w:fmt="decimal"/>
          <w:formProt w:val="false"/>
          <w:textDirection w:val="lrTb"/>
          <w:docGrid w:type="default" w:linePitch="360" w:charSpace="0"/>
        </w:sectPr>
        <w:pStyle w:val="BodyText2"/>
        <w:rPr/>
      </w:pPr>
      <w:r>
        <w:rPr>
          <w:sz w:val="20"/>
        </w:rPr>
        <w:t xml:space="preserve">Send the original fully executed copy of the Non-Disclosure Agreement </w:t>
      </w:r>
      <w:del w:id="142" w:author="mgreenbe" w:date="2001-06-07T10:16:00Z">
        <w:r>
          <w:rPr>
            <w:sz w:val="20"/>
          </w:rPr>
          <w:delText xml:space="preserve">and Supplement </w:delText>
        </w:r>
      </w:del>
      <w:r>
        <w:rPr>
          <w:sz w:val="20"/>
        </w:rPr>
        <w:t>to the Sabre Legal Department, HDQ MD 4204, for retention.</w:t>
      </w:r>
    </w:p>
    <w:p>
      <w:pPr>
        <w:pStyle w:val="Normal"/>
        <w:tabs>
          <w:tab w:val="clear" w:pos="720"/>
          <w:tab w:val="left" w:pos="-720" w:leader="none"/>
          <w:tab w:val="right" w:pos="4320" w:leader="none"/>
          <w:tab w:val="left" w:pos="5040" w:leader="none"/>
          <w:tab w:val="right" w:pos="9360" w:leader="none"/>
        </w:tabs>
        <w:suppressAutoHyphens w:val="true"/>
        <w:jc w:val="center"/>
        <w:rPr>
          <w:b/>
          <w:del w:id="144" w:author="mgreenbe" w:date="2001-06-07T10:34:00Z"/>
        </w:rPr>
      </w:pPr>
      <w:del w:id="143" w:author="mgreenbe" w:date="2001-06-07T10:34:00Z">
        <w:r>
          <w:rPr>
            <w:b/>
          </w:rPr>
          <w:delText>SUPPLEMENT 1</w:delText>
        </w:r>
      </w:del>
    </w:p>
    <w:p>
      <w:pPr>
        <w:pStyle w:val="Normal"/>
        <w:tabs>
          <w:tab w:val="clear" w:pos="720"/>
          <w:tab w:val="left" w:pos="-720" w:leader="none"/>
          <w:tab w:val="right" w:pos="4320" w:leader="none"/>
          <w:tab w:val="left" w:pos="5040" w:leader="none"/>
          <w:tab w:val="right" w:pos="9360" w:leader="none"/>
        </w:tabs>
        <w:suppressAutoHyphens w:val="true"/>
        <w:jc w:val="center"/>
        <w:rPr>
          <w:b/>
          <w:del w:id="146" w:author="mgreenbe" w:date="2001-06-07T10:34:00Z"/>
        </w:rPr>
      </w:pPr>
      <w:del w:id="145" w:author="mgreenbe" w:date="2001-06-07T10:34:00Z">
        <w:r>
          <w:rPr>
            <w:b/>
          </w:rPr>
          <w:delText>TO</w:delText>
        </w:r>
      </w:del>
    </w:p>
    <w:p>
      <w:pPr>
        <w:pStyle w:val="Normal"/>
        <w:tabs>
          <w:tab w:val="clear" w:pos="720"/>
          <w:tab w:val="left" w:pos="-720" w:leader="none"/>
          <w:tab w:val="right" w:pos="4320" w:leader="none"/>
          <w:tab w:val="left" w:pos="5040" w:leader="none"/>
          <w:tab w:val="right" w:pos="9360" w:leader="none"/>
        </w:tabs>
        <w:suppressAutoHyphens w:val="true"/>
        <w:jc w:val="center"/>
        <w:rPr>
          <w:b/>
          <w:del w:id="148" w:author="mgreenbe" w:date="2001-06-07T10:34:00Z"/>
        </w:rPr>
      </w:pPr>
      <w:del w:id="147" w:author="mgreenbe" w:date="2001-06-07T10:34:00Z">
        <w:r>
          <w:rPr>
            <w:b/>
          </w:rPr>
          <w:delText>NONDISCLOSURE AGREEMENT</w:delText>
        </w:r>
      </w:del>
    </w:p>
    <w:p>
      <w:pPr>
        <w:pStyle w:val="Normal"/>
        <w:tabs>
          <w:tab w:val="clear" w:pos="720"/>
          <w:tab w:val="left" w:pos="-720" w:leader="none"/>
          <w:tab w:val="right" w:pos="4320" w:leader="none"/>
          <w:tab w:val="left" w:pos="5040" w:leader="none"/>
          <w:tab w:val="right" w:pos="9360" w:leader="none"/>
        </w:tabs>
        <w:suppressAutoHyphens w:val="true"/>
        <w:jc w:val="center"/>
        <w:rPr>
          <w:b/>
          <w:del w:id="150" w:author="mgreenbe" w:date="2001-06-07T10:34:00Z"/>
        </w:rPr>
      </w:pPr>
      <w:del w:id="149" w:author="mgreenbe" w:date="2001-06-07T10:34:00Z">
        <w:r>
          <w:rPr>
            <w:b/>
          </w:rPr>
          <w:delText>DATED</w:delText>
        </w:r>
      </w:del>
    </w:p>
    <w:p>
      <w:pPr>
        <w:pStyle w:val="Normal"/>
        <w:tabs>
          <w:tab w:val="clear" w:pos="720"/>
          <w:tab w:val="left" w:pos="-720" w:leader="none"/>
          <w:tab w:val="right" w:pos="4320" w:leader="none"/>
          <w:tab w:val="left" w:pos="5040" w:leader="none"/>
          <w:tab w:val="right" w:pos="9360" w:leader="none"/>
        </w:tabs>
        <w:suppressAutoHyphens w:val="true"/>
        <w:jc w:val="center"/>
        <w:rPr>
          <w:b/>
          <w:spacing w:val="-2"/>
          <w:del w:id="153" w:author="mgreenbe" w:date="2001-06-07T10:34:00Z"/>
        </w:rPr>
      </w:pPr>
      <w:del w:id="151" w:author="mgreenbe" w:date="2001-06-07T10:34:00Z">
        <w:r>
          <w:rPr/>
          <w:delText xml:space="preserve"> </w:delText>
        </w:r>
      </w:del>
      <w:del w:id="152" w:author="mgreenbe" w:date="2001-06-07T10:34:00Z">
        <w:r>
          <w:rPr>
            <w:b/>
            <w:spacing w:val="-2"/>
            <w:highlight w:val="green"/>
          </w:rPr>
          <w:delText>[Insert Date]</w:delText>
        </w:r>
      </w:del>
    </w:p>
    <w:p>
      <w:pPr>
        <w:pStyle w:val="Normal"/>
        <w:tabs>
          <w:tab w:val="clear" w:pos="720"/>
          <w:tab w:val="left" w:pos="-720" w:leader="none"/>
          <w:tab w:val="right" w:pos="4320" w:leader="none"/>
          <w:tab w:val="left" w:pos="5040" w:leader="none"/>
          <w:tab w:val="right" w:pos="9360" w:leader="none"/>
        </w:tabs>
        <w:suppressAutoHyphens w:val="true"/>
        <w:jc w:val="center"/>
        <w:rPr>
          <w:b/>
          <w:spacing w:val="-2"/>
          <w:del w:id="155" w:author="mgreenbe" w:date="2001-06-07T10:34:00Z"/>
        </w:rPr>
      </w:pPr>
      <w:del w:id="154" w:author="mgreenbe" w:date="2001-06-07T10:34:00Z">
        <w:r>
          <w:rPr>
            <w:b/>
            <w:spacing w:val="-2"/>
          </w:rPr>
        </w:r>
      </w:del>
    </w:p>
    <w:p>
      <w:pPr>
        <w:pStyle w:val="Normal"/>
        <w:tabs>
          <w:tab w:val="left" w:pos="-720" w:leader="none"/>
          <w:tab w:val="left" w:pos="720" w:leader="none"/>
          <w:tab w:val="right" w:pos="4320" w:leader="none"/>
          <w:tab w:val="left" w:pos="5040" w:leader="none"/>
          <w:tab w:val="right" w:pos="9360" w:leader="none"/>
        </w:tabs>
        <w:suppressAutoHyphens w:val="true"/>
        <w:spacing w:before="0" w:after="240"/>
        <w:jc w:val="both"/>
        <w:rPr>
          <w:del w:id="159" w:author="mgreenbe" w:date="2001-06-07T10:34:00Z"/>
        </w:rPr>
      </w:pPr>
      <w:del w:id="156" w:author="mgreenbe" w:date="2001-06-07T10:34:00Z">
        <w:r>
          <w:rPr/>
          <w:delText xml:space="preserve">The parties signing below are entering into this Supplement amending their Non-Disclosure Agreement dated </w:delText>
        </w:r>
      </w:del>
      <w:del w:id="157" w:author="mgreenbe" w:date="2001-06-07T10:34:00Z">
        <w:r>
          <w:rPr>
            <w:b/>
            <w:spacing w:val="-2"/>
            <w:highlight w:val="green"/>
          </w:rPr>
          <w:delText>[Insert Date]</w:delText>
        </w:r>
      </w:del>
      <w:del w:id="158" w:author="mgreenbe" w:date="2001-06-07T10:34:00Z">
        <w:r>
          <w:rPr/>
          <w:delText xml:space="preserve"> (the “Agreement”).  The parties’ rights and obligations relating to the Confidential Information disclosed pursuant to this Supplement is subject to the terms and conditions of the Agreement.</w:delText>
        </w:r>
      </w:del>
    </w:p>
    <w:p>
      <w:pPr>
        <w:pStyle w:val="Normal"/>
        <w:tabs>
          <w:tab w:val="left" w:pos="-720" w:leader="none"/>
          <w:tab w:val="left" w:pos="720" w:leader="none"/>
          <w:tab w:val="right" w:pos="4320" w:leader="none"/>
          <w:tab w:val="left" w:pos="5040" w:leader="none"/>
          <w:tab w:val="right" w:pos="9360" w:leader="none"/>
        </w:tabs>
        <w:suppressAutoHyphens w:val="true"/>
        <w:spacing w:before="0" w:after="240"/>
        <w:jc w:val="both"/>
        <w:rPr>
          <w:b/>
          <w:del w:id="166" w:author="mgreenbe" w:date="2001-06-07T10:34:00Z"/>
        </w:rPr>
      </w:pPr>
      <w:del w:id="160" w:author="mgreenbe" w:date="2001-06-07T10:34:00Z">
        <w:r>
          <w:rPr/>
          <w:delText xml:space="preserve">Discloser: </w:delText>
        </w:r>
      </w:del>
      <w:del w:id="161" w:author="mgreenbe" w:date="2001-06-07T10:34:00Z">
        <w:r>
          <w:rPr>
            <w:b/>
            <w:highlight w:val="green"/>
          </w:rPr>
          <w:delText>[Sabre Inc.</w:delText>
        </w:r>
      </w:del>
      <w:del w:id="162" w:author="mgreenbe" w:date="2001-06-07T10:34:00Z">
        <w:r>
          <w:rPr/>
          <w:delText xml:space="preserve"> </w:delText>
        </w:r>
      </w:del>
      <w:del w:id="163" w:author="mgreenbe" w:date="2001-06-07T10:34:00Z">
        <w:r>
          <w:rPr>
            <w:b/>
            <w:highlight w:val="green"/>
          </w:rPr>
          <w:delText>or American Express Travel Related Services Company, Inc.]</w:delText>
        </w:r>
      </w:del>
      <w:del w:id="164" w:author="mgreenbe" w:date="2001-06-07T10:34:00Z">
        <w:r>
          <w:rPr/>
          <w:delText xml:space="preserve">  and </w:delText>
        </w:r>
      </w:del>
      <w:del w:id="165" w:author="mgreenbe" w:date="2001-06-07T10:34:00Z">
        <w:r>
          <w:rPr>
            <w:b/>
            <w:highlight w:val="green"/>
          </w:rPr>
          <w:delText>[Name of Company]</w:delText>
        </w:r>
      </w:del>
    </w:p>
    <w:p>
      <w:pPr>
        <w:pStyle w:val="Normal"/>
        <w:tabs>
          <w:tab w:val="clear" w:pos="720"/>
          <w:tab w:val="left" w:pos="-720" w:leader="none"/>
          <w:tab w:val="right" w:pos="4320" w:leader="none"/>
          <w:tab w:val="left" w:pos="5040" w:leader="none"/>
          <w:tab w:val="right" w:pos="9360" w:leader="none"/>
        </w:tabs>
        <w:suppressAutoHyphens w:val="true"/>
        <w:rPr>
          <w:b/>
          <w:spacing w:val="-2"/>
          <w:del w:id="172" w:author="mgreenbe" w:date="2001-06-07T10:34:00Z"/>
        </w:rPr>
      </w:pPr>
      <w:del w:id="167" w:author="mgreenbe" w:date="2001-06-07T10:34:00Z">
        <w:r>
          <w:rPr/>
          <w:delText xml:space="preserve">Initial Date of Disclosure is: </w:delText>
        </w:r>
      </w:del>
      <w:del w:id="168" w:author="mgreenbe" w:date="2001-06-07T10:34:00Z">
        <w:r>
          <w:rPr>
            <w:b/>
            <w:spacing w:val="-2"/>
            <w:highlight w:val="green"/>
          </w:rPr>
          <w:delText>[Insert Date]</w:delText>
        </w:r>
      </w:del>
      <w:del w:id="169" w:author="mgreenbe" w:date="2001-06-07T10:34:00Z">
        <w:r>
          <w:rPr>
            <w:b/>
          </w:rPr>
          <w:delText xml:space="preserve">    </w:delText>
        </w:r>
      </w:del>
      <w:del w:id="170" w:author="mgreenbe" w:date="2001-06-07T10:34:00Z">
        <w:r>
          <w:rPr/>
          <w:delText xml:space="preserve">Final Disclosure Date will be:  </w:delText>
        </w:r>
      </w:del>
      <w:del w:id="171" w:author="mgreenbe" w:date="2001-06-07T10:34:00Z">
        <w:r>
          <w:rPr>
            <w:b/>
            <w:spacing w:val="-2"/>
            <w:highlight w:val="green"/>
          </w:rPr>
          <w:delText>[Insert Date]</w:delText>
        </w:r>
      </w:del>
    </w:p>
    <w:p>
      <w:pPr>
        <w:pStyle w:val="Normal"/>
        <w:tabs>
          <w:tab w:val="clear" w:pos="720"/>
          <w:tab w:val="left" w:pos="-720" w:leader="none"/>
          <w:tab w:val="right" w:pos="4320" w:leader="none"/>
          <w:tab w:val="left" w:pos="5040" w:leader="none"/>
          <w:tab w:val="right" w:pos="9360" w:leader="none"/>
        </w:tabs>
        <w:suppressAutoHyphens w:val="true"/>
        <w:rPr>
          <w:b/>
          <w:spacing w:val="-2"/>
          <w:del w:id="174" w:author="mgreenbe" w:date="2001-06-07T10:34:00Z"/>
        </w:rPr>
      </w:pPr>
      <w:del w:id="173" w:author="mgreenbe" w:date="2001-06-07T10:34:00Z">
        <w:r>
          <w:rPr>
            <w:b/>
            <w:spacing w:val="-2"/>
          </w:rPr>
        </w:r>
      </w:del>
    </w:p>
    <w:p>
      <w:pPr>
        <w:pStyle w:val="Normal"/>
        <w:tabs>
          <w:tab w:val="clear" w:pos="720"/>
          <w:tab w:val="left" w:pos="-720" w:leader="none"/>
          <w:tab w:val="right" w:pos="4320" w:leader="none"/>
          <w:tab w:val="left" w:pos="5040" w:leader="none"/>
          <w:tab w:val="right" w:pos="9360" w:leader="none"/>
        </w:tabs>
        <w:suppressAutoHyphens w:val="true"/>
        <w:spacing w:before="0" w:after="240"/>
        <w:rPr>
          <w:del w:id="178" w:author="mgreenbe" w:date="2001-06-07T10:34:00Z"/>
        </w:rPr>
      </w:pPr>
      <w:del w:id="175" w:author="mgreenbe" w:date="2001-06-07T10:34:00Z">
        <w:r>
          <w:rPr/>
          <w:delText xml:space="preserve">Description of Confidential Information disclosed by </w:delText>
        </w:r>
      </w:del>
      <w:del w:id="176" w:author="mgreenbe" w:date="2001-06-07T10:34:00Z">
        <w:r>
          <w:rPr>
            <w:b/>
            <w:highlight w:val="green"/>
          </w:rPr>
          <w:delText>[Sabre Inc. or American Express Travel Related Services Company, Inc.]</w:delText>
        </w:r>
      </w:del>
      <w:del w:id="177" w:author="mgreenbe" w:date="2001-06-07T10:34:00Z">
        <w:r>
          <w:rPr/>
          <w:delText>, as the Discloser (attach list if necessary):</w:delText>
        </w:r>
      </w:del>
    </w:p>
    <w:p>
      <w:pPr>
        <w:pStyle w:val="Normal"/>
        <w:tabs>
          <w:tab w:val="clear" w:pos="720"/>
          <w:tab w:val="left" w:pos="-720" w:leader="none"/>
          <w:tab w:val="right" w:pos="4320" w:leader="none"/>
          <w:tab w:val="left" w:pos="5040" w:leader="none"/>
          <w:tab w:val="right" w:pos="9360" w:leader="none"/>
        </w:tabs>
        <w:suppressAutoHyphens w:val="true"/>
        <w:spacing w:before="0" w:after="240"/>
        <w:rPr>
          <w:del w:id="180" w:author="mgreenbe" w:date="2001-06-07T10:34:00Z"/>
        </w:rPr>
      </w:pPr>
      <w:del w:id="179" w:author="mgreenbe" w:date="2001-06-07T10:34:00Z">
        <w:r>
          <w:rPr/>
          <w:delText>In addition to the definition contained in Section 2 of the Agreement, Confidential Information shall also include:</w:delText>
        </w:r>
      </w:del>
    </w:p>
    <w:p>
      <w:pPr>
        <w:pStyle w:val="Normal"/>
        <w:tabs>
          <w:tab w:val="clear" w:pos="720"/>
          <w:tab w:val="left" w:pos="-720" w:leader="none"/>
          <w:tab w:val="right" w:pos="4320" w:leader="none"/>
          <w:tab w:val="left" w:pos="5040" w:leader="none"/>
          <w:tab w:val="right" w:pos="9360" w:leader="none"/>
        </w:tabs>
        <w:suppressAutoHyphens w:val="true"/>
        <w:spacing w:before="0" w:after="240"/>
        <w:rPr>
          <w:del w:id="182" w:author="mgreenbe" w:date="2001-06-07T10:34:00Z"/>
        </w:rPr>
      </w:pPr>
      <w:del w:id="181" w:author="mgreenbe" w:date="2001-06-07T10:34:00Z">
        <w:r>
          <w:rPr/>
          <w:delText xml:space="preserve">Information associated with the potential creation of a new business entity (“Newco”) that Sabre Inc. and American Express Travel Related Services Company, Inc. are currently evaluating that will operate an electronic marketplace initially for airline reservations and airline tickets and subsequently for such additional travel products as the parties may agree (collectively, “Travel Products”).  The Newco may include the creation of a derivative exchange for Travel Products. Confidential information also includes the offer for partnership or participation to such new business. </w:delText>
        </w:r>
      </w:del>
    </w:p>
    <w:p>
      <w:pPr>
        <w:pStyle w:val="Normal"/>
        <w:tabs>
          <w:tab w:val="clear" w:pos="720"/>
          <w:tab w:val="left" w:pos="-720" w:leader="none"/>
          <w:tab w:val="right" w:pos="4320" w:leader="none"/>
          <w:tab w:val="left" w:pos="5040" w:leader="none"/>
          <w:tab w:val="right" w:pos="9360" w:leader="none"/>
        </w:tabs>
        <w:suppressAutoHyphens w:val="true"/>
        <w:spacing w:before="0" w:after="240"/>
        <w:rPr>
          <w:del w:id="184" w:author="mgreenbe" w:date="2001-06-07T10:34:00Z"/>
        </w:rPr>
      </w:pPr>
      <w:del w:id="183" w:author="mgreenbe" w:date="2001-06-07T10:34:00Z">
        <w:r>
          <w:rPr/>
          <w:delText>Purpose for use of Confidential Information:</w:delText>
        </w:r>
      </w:del>
    </w:p>
    <w:p>
      <w:pPr>
        <w:pStyle w:val="Normal"/>
        <w:tabs>
          <w:tab w:val="clear" w:pos="720"/>
          <w:tab w:val="left" w:pos="-1440" w:leader="none"/>
          <w:tab w:val="left" w:pos="-720" w:leader="none"/>
          <w:tab w:val="left" w:pos="0" w:leader="none"/>
          <w:tab w:val="left" w:pos="1008" w:leader="none"/>
          <w:tab w:val="left" w:pos="1800" w:leader="none"/>
          <w:tab w:val="left" w:pos="2520" w:leader="none"/>
          <w:tab w:val="left" w:pos="4896" w:leader="none"/>
        </w:tabs>
        <w:suppressAutoHyphens w:val="true"/>
        <w:rPr>
          <w:del w:id="186" w:author="mgreenbe" w:date="2001-06-07T10:34:00Z"/>
        </w:rPr>
      </w:pPr>
      <w:del w:id="185" w:author="mgreenbe" w:date="2001-06-07T10:34:00Z">
        <w:r>
          <w:rPr/>
          <w:delText>Potential equity partnership or non-equity participation in Newco and the sale of the Travel Products.</w:delText>
        </w:r>
      </w:del>
    </w:p>
    <w:p>
      <w:pPr>
        <w:pStyle w:val="Normal"/>
        <w:tabs>
          <w:tab w:val="clear" w:pos="720"/>
          <w:tab w:val="left" w:pos="-1440" w:leader="none"/>
          <w:tab w:val="left" w:pos="-720" w:leader="none"/>
          <w:tab w:val="left" w:pos="0" w:leader="none"/>
          <w:tab w:val="left" w:pos="1008" w:leader="none"/>
          <w:tab w:val="left" w:pos="1800" w:leader="none"/>
          <w:tab w:val="left" w:pos="2520" w:leader="none"/>
          <w:tab w:val="left" w:pos="4896" w:leader="none"/>
        </w:tabs>
        <w:suppressAutoHyphens w:val="true"/>
        <w:rPr>
          <w:del w:id="189" w:author="mgreenbe" w:date="2001-06-07T10:34:00Z"/>
        </w:rPr>
      </w:pPr>
      <w:del w:id="187" w:author="mgreenbe" w:date="2001-06-07T10:22:00Z">
        <w:r>
          <w:rPr/>
          <w:delText>The parties acknowledge and agree that they each reserve the right, in their sole and absolute discretion, to reject any or all proposals and to terminate discussions and negotiations with, or directly or indirectly involving, the other party at any time without any liability therefor.  Unless and until a definitive agreement regarding the transaction has been executed, neither party will be under any legal obligation of any kind with respect to the transaction by virtue of this Agreement or any other written or oral expression with respect to such transaction</w:delText>
        </w:r>
      </w:del>
      <w:del w:id="188" w:author="mgreenbe" w:date="2001-06-07T10:34:00Z">
        <w:r>
          <w:rPr/>
          <w:delText>.</w:delText>
        </w:r>
      </w:del>
    </w:p>
    <w:p>
      <w:pPr>
        <w:pStyle w:val="Normal"/>
        <w:widowControl/>
        <w:tabs>
          <w:tab w:val="clear" w:pos="720"/>
          <w:tab w:val="left" w:pos="-1440" w:leader="none"/>
          <w:tab w:val="left" w:pos="-720" w:leader="none"/>
          <w:tab w:val="left" w:pos="0" w:leader="none"/>
          <w:tab w:val="left" w:pos="1008" w:leader="none"/>
          <w:tab w:val="left" w:pos="1800" w:leader="none"/>
          <w:tab w:val="left" w:pos="2520" w:leader="none"/>
          <w:tab w:val="left" w:pos="4896" w:leader="none"/>
        </w:tabs>
        <w:suppressAutoHyphens w:val="true"/>
        <w:bidi w:val="0"/>
        <w:spacing w:before="0" w:after="0"/>
        <w:rPr>
          <w:del w:id="191" w:author="mgreenbe" w:date="2001-06-07T10:34:00Z"/>
        </w:rPr>
      </w:pPr>
      <w:del w:id="190" w:author="mgreenbe" w:date="2001-06-07T10:34:00Z">
        <w:r>
          <w:rPr/>
        </w:r>
      </w:del>
    </w:p>
    <w:p>
      <w:pPr>
        <w:pStyle w:val="Normal"/>
        <w:widowControl/>
        <w:tabs>
          <w:tab w:val="clear" w:pos="720"/>
          <w:tab w:val="left" w:pos="-1440" w:leader="none"/>
          <w:tab w:val="left" w:pos="-720" w:leader="none"/>
          <w:tab w:val="left" w:pos="0" w:leader="none"/>
          <w:tab w:val="left" w:pos="1008" w:leader="none"/>
          <w:tab w:val="left" w:pos="1800" w:leader="none"/>
          <w:tab w:val="left" w:pos="2520" w:leader="none"/>
          <w:tab w:val="left" w:pos="4896" w:leader="none"/>
        </w:tabs>
        <w:suppressAutoHyphens w:val="true"/>
        <w:bidi w:val="0"/>
        <w:spacing w:before="0" w:after="0"/>
        <w:rPr/>
      </w:pPr>
      <w:del w:id="192" w:author="mgreenbe" w:date="2001-06-07T10:34:00Z">
        <w:r>
          <w:rPr>
            <w:b/>
          </w:rPr>
          <w:delText xml:space="preserve">Agreed and accepted effective as of </w:delText>
        </w:r>
      </w:del>
      <w:del w:id="193" w:author="mgreenbe" w:date="2001-06-07T10:34:00Z">
        <w:r>
          <w:rPr>
            <w:b/>
            <w:highlight w:val="green"/>
          </w:rPr>
          <w:delText>[Insert Date]</w:delText>
        </w:r>
      </w:del>
      <w:r>
        <w:rPr/>
        <w:t>.</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del w:id="195" w:author="mgreenbe" w:date="2001-06-07T10:34:00Z"/>
              </w:rPr>
            </w:pPr>
            <w:del w:id="194" w:author="mgreenbe" w:date="2001-06-07T10:34:00Z">
              <w:r>
                <w:rPr>
                  <w:rFonts w:cs="Times New Roman" w:ascii="Times New Roman" w:hAnsi="Times New Roman"/>
                  <w:b/>
                  <w:sz w:val="20"/>
                  <w:highlight w:val="green"/>
                </w:rPr>
                <w:delText>[Sabre Inc. or American Express Travel Related Services, Inc.]</w:delText>
              </w:r>
            </w:del>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del w:id="196" w:author="mgreenbe" w:date="2001-06-07T10:34:00Z">
              <w:r>
                <w:rPr>
                  <w:b/>
                  <w:highlight w:val="green"/>
                </w:rPr>
                <w:delText>[Insert Company Name]</w:delText>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del w:id="199" w:author="mgreenbe" w:date="2001-06-07T10:34:00Z"/>
              </w:rPr>
            </w:pPr>
            <w:del w:id="197" w:author="mgreenbe" w:date="2001-06-07T10:34:00Z">
              <w:r>
                <w:rPr/>
                <w:delText>By:</w:delText>
              </w:r>
            </w:del>
            <w:del w:id="198" w:author="mgreenbe" w:date="2001-06-07T10:34:00Z">
              <w:r>
                <w:rPr>
                  <w:u w:val="single"/>
                </w:rPr>
                <w:delText xml:space="preserve"> </w:delText>
                <w:tab/>
              </w:r>
            </w:del>
          </w:p>
          <w:p>
            <w:pPr>
              <w:pStyle w:val="Normal"/>
              <w:tabs>
                <w:tab w:val="clear" w:pos="720"/>
                <w:tab w:val="left" w:pos="-720" w:leader="none"/>
                <w:tab w:val="right" w:pos="4320" w:leader="none"/>
                <w:tab w:val="left" w:pos="5040" w:leader="none"/>
                <w:tab w:val="right" w:pos="9360" w:leader="none"/>
              </w:tabs>
              <w:suppressAutoHyphens w:val="true"/>
              <w:jc w:val="center"/>
              <w:rPr/>
            </w:pPr>
            <w:del w:id="200" w:author="mgreenbe" w:date="2001-06-07T10:34:00Z">
              <w:r>
                <w:rPr/>
                <w:delText>(Signature)</w:delText>
              </w:r>
            </w:del>
          </w:p>
        </w:tc>
        <w:tc>
          <w:tcPr>
            <w:tcW w:w="4788" w:type="dxa"/>
            <w:tcBorders/>
          </w:tcPr>
          <w:p>
            <w:pPr>
              <w:pStyle w:val="Subheading"/>
              <w:tabs>
                <w:tab w:val="left" w:pos="-720" w:leader="none"/>
                <w:tab w:val="right" w:pos="4320" w:leader="none"/>
                <w:tab w:val="left" w:pos="5040" w:leader="none"/>
                <w:tab w:val="right" w:pos="9360" w:leader="none"/>
              </w:tabs>
              <w:rPr>
                <w:del w:id="203" w:author="mgreenbe" w:date="2001-06-07T10:34:00Z"/>
              </w:rPr>
            </w:pPr>
            <w:del w:id="201" w:author="mgreenbe" w:date="2001-06-07T10:34:00Z">
              <w:r>
                <w:rPr>
                  <w:rFonts w:cs="Times New Roman" w:ascii="Times New Roman" w:hAnsi="Times New Roman"/>
                  <w:b w:val="false"/>
                  <w:sz w:val="20"/>
                </w:rPr>
                <w:delText>By:</w:delText>
              </w:r>
            </w:del>
            <w:del w:id="202" w:author="mgreenbe" w:date="2001-06-07T10:34:00Z">
              <w:r>
                <w:rPr>
                  <w:rFonts w:cs="Times New Roman" w:ascii="Times New Roman" w:hAnsi="Times New Roman"/>
                  <w:b w:val="false"/>
                  <w:sz w:val="20"/>
                  <w:u w:val="single"/>
                </w:rPr>
                <w:tab/>
              </w:r>
            </w:del>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del w:id="204" w:author="mgreenbe" w:date="2001-06-07T10:34:00Z">
              <w:r>
                <w:rPr>
                  <w:rFonts w:cs="Times New Roman" w:ascii="Times New Roman" w:hAnsi="Times New Roman"/>
                  <w:b w:val="false"/>
                  <w:sz w:val="20"/>
                </w:rPr>
                <w:delText>(Signature)</w:delText>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del w:id="205" w:author="mgreenbe" w:date="2001-06-07T10:34:00Z">
              <w:r>
                <w:rPr/>
                <w:delText>Name:</w:delText>
              </w:r>
            </w:del>
            <w:del w:id="206" w:author="mgreenbe" w:date="2001-06-07T10:34:00Z">
              <w:r>
                <w:rPr>
                  <w:u w:val="single"/>
                </w:rPr>
                <w:tab/>
              </w:r>
            </w:del>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del w:id="207" w:author="mgreenbe" w:date="2001-06-07T10:34:00Z">
              <w:r>
                <w:rPr/>
                <w:delText>Name:</w:delText>
              </w:r>
            </w:del>
            <w:del w:id="208" w:author="mgreenbe" w:date="2001-06-07T10:34:00Z">
              <w:r>
                <w:rPr>
                  <w:u w:val="single"/>
                </w:rPr>
                <w:tab/>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del w:id="209" w:author="mgreenbe" w:date="2001-06-07T10:34:00Z">
              <w:r>
                <w:rPr/>
                <w:delText>Title:</w:delText>
              </w:r>
            </w:del>
            <w:del w:id="210" w:author="mgreenbe" w:date="2001-06-07T10:34:00Z">
              <w:r>
                <w:rPr>
                  <w:u w:val="single"/>
                </w:rPr>
                <w:tab/>
              </w:r>
            </w:del>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del w:id="211" w:author="mgreenbe" w:date="2001-06-07T10:34:00Z">
              <w:r>
                <w:rPr>
                  <w:rFonts w:cs="Times New Roman" w:ascii="Times New Roman" w:hAnsi="Times New Roman"/>
                  <w:sz w:val="20"/>
                </w:rPr>
                <w:delText>Title:</w:delText>
              </w:r>
            </w:del>
            <w:del w:id="212" w:author="mgreenbe" w:date="2001-06-07T10:34:00Z">
              <w:r>
                <w:rPr>
                  <w:rFonts w:cs="Times New Roman" w:ascii="Times New Roman" w:hAnsi="Times New Roman"/>
                  <w:sz w:val="20"/>
                  <w:u w:val="single"/>
                </w:rPr>
                <w:delText xml:space="preserve"> </w:delText>
                <w:tab/>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pPr>
            <w:r>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ascii="Times New Roman" w:hAnsi="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bl>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r>
    </w:p>
    <w:p>
      <w:pPr>
        <w:pStyle w:val="BodyText2"/>
        <w:rPr>
          <w:sz w:val="20"/>
          <w:del w:id="214" w:author="mgreenbe" w:date="2001-06-07T10:34:00Z"/>
        </w:rPr>
      </w:pPr>
      <w:del w:id="213" w:author="mgreenbe" w:date="2001-06-07T10:34:00Z">
        <w:r>
          <w:rPr>
            <w:sz w:val="20"/>
          </w:rPr>
          <w:delText>Send the original fully executed copy of the Non-Disclosure Agreement and Supplement to the Sabre Legal Department, HDQ MD 4204, for retention.</w:delText>
        </w:r>
      </w:del>
    </w:p>
    <w:p>
      <w:pPr>
        <w:pStyle w:val="BodyText2"/>
        <w:rPr>
          <w:sz w:val="20"/>
        </w:rPr>
      </w:pPr>
      <w:r>
        <w:rPr>
          <w:sz w:val="20"/>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railer"/>
      <w:spacing w:before="0" w:after="240"/>
      <w:rPr/>
    </w:pPr>
    <w:r>
      <w:rPr/>
      <w:t>#184676 v01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railer"/>
      <w:spacing w:before="0" w:after="240"/>
      <w:rPr/>
    </w:pPr>
    <w:r>
      <w:rPr/>
      <w:t>#184676 v01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ENRON COMMENTS 6-06-01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ENRON COMMENTS 6-06-01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docVars>
    <w:docVar w:name="GCOFooter" w:val="1100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ind w:hanging="0" w:start="1440" w:end="1440"/>
      <w:outlineLvl w:val="1"/>
    </w:pPr>
    <w:rPr>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jc w:val="both"/>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440" w:end="1440"/>
      <w:jc w:val="both"/>
    </w:pPr>
    <w:rPr/>
  </w:style>
  <w:style w:type="paragraph" w:styleId="BodyTextIndent">
    <w:name w:val="Body Text Indent"/>
    <w:basedOn w:val="Normal"/>
    <w:pPr>
      <w:tabs>
        <w:tab w:val="left" w:pos="720" w:leader="none"/>
      </w:tabs>
      <w:ind w:hanging="720" w:start="720" w:end="0"/>
      <w:jc w:val="both"/>
    </w:pPr>
    <w:rPr/>
  </w:style>
  <w:style w:type="paragraph" w:styleId="EndnoteText">
    <w:name w:val="endnote text"/>
    <w:basedOn w:val="Normal"/>
    <w:pPr/>
    <w:rPr>
      <w:rFonts w:ascii="CG Times;Times New Roman" w:hAnsi="CG Times;Times New Roman" w:cs="CG Time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suppressAutoHyphens w:val="true"/>
    </w:pPr>
    <w:rPr>
      <w:rFonts w:ascii="CG Times;Times New Roman" w:hAnsi="CG Times;Times New Roman" w:cs="CG Times;Times New Roman"/>
    </w:rPr>
  </w:style>
  <w:style w:type="paragraph" w:styleId="Subheading">
    <w:name w:val="Subheading"/>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bidi="ar-SA" w:eastAsia="zh-CN"/>
    </w:rPr>
  </w:style>
  <w:style w:type="paragraph" w:styleId="Header">
    <w:name w:val="header"/>
    <w:basedOn w:val="Normal"/>
    <w:pPr>
      <w:tabs>
        <w:tab w:val="clear" w:pos="720"/>
        <w:tab w:val="center" w:pos="4320" w:leader="none"/>
        <w:tab w:val="right" w:pos="8640" w:leader="none"/>
      </w:tabs>
    </w:pPr>
    <w:rPr>
      <w:rFonts w:ascii="CG Times;Times New Roman" w:hAnsi="CG Times;Times New Roman" w:cs="CG Times;Times New Roman"/>
      <w:sz w:val="24"/>
    </w:rPr>
  </w:style>
  <w:style w:type="paragraph" w:styleId="CommentText">
    <w:name w:val="Comment Text"/>
    <w:basedOn w:val="Normal"/>
    <w:qFormat/>
    <w:pPr/>
    <w:rPr>
      <w:rFonts w:ascii="CG Times;Times New Roman" w:hAnsi="CG Times;Times New Roman" w:cs="CG Times;Times New Roman"/>
    </w:rPr>
  </w:style>
  <w:style w:type="paragraph" w:styleId="BodyText2">
    <w:name w:val="Body Text 2"/>
    <w:basedOn w:val="Normal"/>
    <w:qFormat/>
    <w:pPr>
      <w:jc w:val="both"/>
    </w:pPr>
    <w:rPr>
      <w:sz w:val="16"/>
    </w:rPr>
  </w:style>
  <w:style w:type="paragraph" w:styleId="trailer">
    <w:name w:val="trailer"/>
    <w:basedOn w:val="Normal"/>
    <w:qFormat/>
    <w:pPr>
      <w:tabs>
        <w:tab w:val="clear" w:pos="720"/>
        <w:tab w:val="center" w:pos="5040" w:leader="none"/>
        <w:tab w:val="left" w:pos="7290" w:leader="none"/>
      </w:tabs>
      <w:spacing w:before="0" w:after="240"/>
    </w:pPr>
    <w:rPr>
      <w:rFonts w:ascii="Arial" w:hAnsi="Arial" w:cs="Arial"/>
      <w:b/>
      <w:i/>
      <w:spacing w:val="-3"/>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2001-06-06T20:29:00Z</dcterms:created>
  <dc:creator>SABRE Employee</dc:creator>
  <dc:description/>
  <dc:language>en-CA</dc:language>
  <cp:lastModifiedBy>mgreenbe</cp:lastModifiedBy>
  <cp:lastPrinted>2001-05-21T17:19:00Z</cp:lastPrinted>
  <dcterms:modified xsi:type="dcterms:W3CDTF">2001-06-07T13:14:00Z</dcterms:modified>
  <cp:revision>5</cp:revision>
  <dc:subject/>
  <dc:title>EXPLANATORY COVER SHEET</dc:title>
</cp:coreProperties>
</file>