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double" w:sz="6" w:space="1" w:color="000000"/>
        </w:pBdr>
        <w:jc w:val="both"/>
        <w:rPr/>
      </w:pPr>
      <w:r>
        <w:rPr/>
        <w:drawing>
          <wp:inline distT="0" distB="0" distL="0" distR="0">
            <wp:extent cx="920750" cy="9144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</w:rPr>
        <w:t>LITIGATION UNIT</w:t>
      </w:r>
    </w:p>
    <w:p>
      <w:pPr>
        <w:pStyle w:val="Normal"/>
        <w:rPr>
          <w:sz w:val="28"/>
          <w:u w:val="single"/>
        </w:rPr>
      </w:pPr>
      <w:r>
        <w:rPr>
          <w:sz w:val="28"/>
          <w:u w:val="single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u w:val="single"/>
        </w:rPr>
      </w:pPr>
      <w:r>
        <w:rPr>
          <w:u w:val="single"/>
        </w:rPr>
        <w:t>M E M O R A N D U M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TO:</w:t>
        <w:tab/>
        <w:tab/>
        <w:t>Richard Sanders</w:t>
        <w:tab/>
      </w:r>
      <w:r>
        <w:rPr>
          <w:b/>
          <w:bCs/>
        </w:rPr>
        <w:t>Via Email</w:t>
      </w:r>
    </w:p>
    <w:p>
      <w:pPr>
        <w:pStyle w:val="Normal"/>
        <w:jc w:val="both"/>
        <w:rPr/>
      </w:pPr>
      <w:r>
        <w:rPr/>
        <w:tab/>
        <w:tab/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/>
        <w:t>FROM:</w:t>
        <w:tab/>
        <w:t>C. Robert Vote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hanging="1440" w:start="1440" w:end="0"/>
        <w:jc w:val="both"/>
        <w:rPr/>
      </w:pPr>
      <w:r>
        <w:rPr/>
        <w:t>RE:</w:t>
        <w:tab/>
      </w:r>
      <w:r>
        <w:rPr>
          <w:i/>
          <w:iCs/>
        </w:rPr>
        <w:t xml:space="preserve">Robert Burns and Enron Engineering &amp; Construction Company Consulting Services Agreement (CSA 41-00) </w:t>
      </w:r>
    </w:p>
    <w:p>
      <w:pPr>
        <w:pStyle w:val="Normal"/>
        <w:ind w:hanging="1440" w:start="1440" w:end="0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jc w:val="both"/>
        <w:rPr/>
      </w:pPr>
      <w:r>
        <w:rPr/>
        <w:t>DATE:</w:t>
        <w:tab/>
        <w:tab/>
        <w:t>April 6, 2001</w:t>
      </w:r>
    </w:p>
    <w:p>
      <w:pPr>
        <w:pStyle w:val="Normal"/>
        <w:pBdr>
          <w:bottom w:val="single" w:sz="6" w:space="1" w:color="000000"/>
        </w:pBdr>
        <w:jc w:val="both"/>
        <w:rPr/>
      </w:pPr>
      <w:r>
        <w:rPr/>
      </w:r>
    </w:p>
    <w:p>
      <w:pPr>
        <w:pStyle w:val="Normal"/>
        <w:tabs>
          <w:tab w:val="clear" w:pos="720"/>
          <w:tab w:val="left" w:pos="1440" w:leader="none"/>
        </w:tabs>
        <w:jc w:val="both"/>
        <w:rPr/>
      </w:pPr>
      <w:r>
        <w:rPr/>
      </w:r>
    </w:p>
    <w:p>
      <w:pPr>
        <w:pStyle w:val="Normal"/>
        <w:tabs>
          <w:tab w:val="clear" w:pos="720"/>
          <w:tab w:val="left" w:pos="1440" w:leader="none"/>
        </w:tabs>
        <w:jc w:val="both"/>
        <w:rPr/>
      </w:pPr>
      <w:r>
        <w:rPr/>
        <w:tab/>
        <w:t xml:space="preserve">I am in receipt of the above referenced matter served on Enron Engineering &amp; Construction Company by first class mail on April 2, 2001.  I understand from a telephone conversation with Randy Pais that he will be responding to this matter.  Please contact me if I may be of assistance. 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________________________________________________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/>
        <w:t>CRV:lar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  <w:t>cc:</w:t>
        <w:tab/>
        <w:t>Mr. Jim Armogida, EB4849 (with enclosures)</w:t>
      </w:r>
    </w:p>
    <w:p>
      <w:pPr>
        <w:pStyle w:val="Normal"/>
        <w:ind w:firstLine="720" w:end="0"/>
        <w:rPr/>
      </w:pPr>
      <w:r>
        <w:rPr/>
        <w:t>NOF file (with enclosures)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</w:rPr>
      </w:pPr>
      <w:r>
        <w:rPr>
          <w:sz w:val="16"/>
        </w:rPr>
        <w:fldChar w:fldCharType="begin"/>
      </w:r>
      <w:r>
        <w:rPr>
          <w:sz w:val="16"/>
        </w:rPr>
        <w:instrText xml:space="preserve"> FILENAME \p </w:instrText>
      </w:r>
      <w:r>
        <w:rPr>
          <w:sz w:val="16"/>
        </w:rPr>
        <w:fldChar w:fldCharType="separate"/>
      </w:r>
      <w:r>
        <w:rPr>
          <w:sz w:val="16"/>
        </w:rPr>
        <w:t>/mnt/main-storage/datasets/enron-docs/doc/mm_sanders3.doc</w:t>
      </w:r>
      <w:r>
        <w:rPr>
          <w:sz w:val="16"/>
        </w:rPr>
        <w:fldChar w:fldCharType="end"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1440" w:leader="none"/>
      </w:tabs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2001-04-06T16:07:00Z</dcterms:created>
  <dc:creator>Enron</dc:creator>
  <dc:description/>
  <dc:language>en-CA</dc:language>
  <cp:lastModifiedBy>mlawles</cp:lastModifiedBy>
  <cp:lastPrinted>2001-04-06T15:48:00Z</cp:lastPrinted>
  <dcterms:modified xsi:type="dcterms:W3CDTF">2001-04-06T18:18:00Z</dcterms:modified>
  <cp:revision>3</cp:revision>
  <dc:subject/>
  <dc:title> LITIGATION UNIT</dc:title>
</cp:coreProperties>
</file>