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/>
        <w:spacing w:lineRule="exact" w:line="320"/>
        <w:ind w:end="0"/>
        <w:rPr>
          <w:rFonts w:ascii="Times New Roman" w:hAnsi="Times New Roman"/>
          <w:b/>
          <w:u w:val="none"/>
        </w:rPr>
      </w:pPr>
      <w:r>
        <w:rPr>
          <w:rFonts w:ascii="Times New Roman" w:hAnsi="Times New Roman"/>
          <w:b/>
          <w:u w:val="none"/>
        </w:rPr>
        <w:t>M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>I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>N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>U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>T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>E</w:t>
      </w:r>
      <w:r>
        <w:rPr>
          <w:rFonts w:ascii="Times New Roman" w:hAnsi="Times New Roman"/>
          <w:b/>
          <w:u w:val="none"/>
        </w:rPr>
        <w:t xml:space="preserve">    </w:t>
      </w:r>
      <w:r>
        <w:rPr>
          <w:rFonts w:ascii="Times New Roman" w:hAnsi="Times New Roman"/>
          <w:b/>
          <w:u w:val="none"/>
        </w:rPr>
        <w:t xml:space="preserve">S </w:t>
      </w:r>
    </w:p>
    <w:p>
      <w:pPr>
        <w:pStyle w:val="Heading2"/>
        <w:keepNext w:val="false"/>
        <w:widowControl/>
        <w:spacing w:lineRule="exact" w:line="320"/>
        <w:ind w:end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none"/>
        </w:rPr>
        <w:t xml:space="preserve">THE FIFTH MEETING OF </w:t>
      </w:r>
      <w:r>
        <w:rPr>
          <w:rFonts w:ascii="Times New Roman" w:hAnsi="Times New Roman"/>
          <w:b/>
          <w:u w:val="none"/>
        </w:rPr>
        <w:t>BOARD OF DIRECTORS</w:t>
      </w:r>
      <w:r>
        <w:rPr>
          <w:rFonts w:ascii="Times New Roman" w:hAnsi="Times New Roman"/>
          <w:b/>
          <w:u w:val="none"/>
        </w:rPr>
        <w:t xml:space="preserve"> OF 2001</w:t>
      </w:r>
    </w:p>
    <w:p>
      <w:pPr>
        <w:pStyle w:val="Normal"/>
        <w:widowControl/>
        <w:pBdr>
          <w:bottom w:val="double" w:sz="6" w:space="1" w:color="000000"/>
        </w:pBdr>
        <w:autoSpaceDE w:val="false"/>
        <w:spacing w:lineRule="exact" w:line="320"/>
        <w:jc w:val="center"/>
        <w:rPr/>
      </w:pPr>
      <w:r>
        <w:rPr>
          <w:rFonts w:eastAsia="돋움체"/>
          <w:b/>
          <w:color w:val="000000"/>
          <w:sz w:val="24"/>
        </w:rPr>
        <w:t>SK-ENRON C</w:t>
      </w:r>
      <w:r>
        <w:rPr>
          <w:rFonts w:eastAsia="돋움체"/>
          <w:b/>
          <w:color w:val="000000"/>
          <w:sz w:val="24"/>
        </w:rPr>
        <w:t>O</w:t>
      </w:r>
      <w:r>
        <w:rPr>
          <w:rFonts w:eastAsia="돋움체"/>
          <w:b/>
          <w:color w:val="000000"/>
          <w:sz w:val="24"/>
        </w:rPr>
        <w:t>.,</w:t>
      </w:r>
      <w:r>
        <w:rPr>
          <w:rFonts w:eastAsia="돋움체"/>
          <w:b/>
          <w:color w:val="000000"/>
          <w:sz w:val="24"/>
        </w:rPr>
        <w:t xml:space="preserve"> </w:t>
      </w:r>
      <w:r>
        <w:rPr>
          <w:rFonts w:eastAsia="돋움체"/>
          <w:b/>
          <w:color w:val="000000"/>
          <w:sz w:val="24"/>
        </w:rPr>
        <w:t>L</w:t>
      </w:r>
      <w:r>
        <w:rPr>
          <w:rFonts w:eastAsia="돋움체"/>
          <w:b/>
          <w:color w:val="000000"/>
          <w:sz w:val="24"/>
        </w:rPr>
        <w:t>TD.</w:t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JUNE 4, 2001</w:t>
      </w:r>
    </w:p>
    <w:p>
      <w:pPr>
        <w:pStyle w:val="Normal"/>
        <w:widowControl/>
        <w:autoSpaceDE w:val="false"/>
        <w:spacing w:lineRule="exact" w:line="320"/>
        <w:jc w:val="center"/>
        <w:rPr>
          <w:rFonts w:eastAsia="돋움체"/>
          <w:b/>
          <w:bCs/>
          <w:color w:val="000000"/>
          <w:sz w:val="24"/>
        </w:rPr>
      </w:pPr>
      <w:r>
        <w:rPr>
          <w:rFonts w:eastAsia="돋움체"/>
          <w:b/>
          <w:bCs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  <w:t xml:space="preserve">The Fifth Meeting of </w:t>
      </w:r>
      <w:r>
        <w:rPr>
          <w:rFonts w:eastAsia="돋움체"/>
          <w:color w:val="000000"/>
          <w:sz w:val="24"/>
        </w:rPr>
        <w:t>Board of Directors</w:t>
      </w:r>
      <w:r>
        <w:rPr>
          <w:rFonts w:eastAsia="돋움체"/>
          <w:color w:val="000000"/>
          <w:sz w:val="24"/>
        </w:rPr>
        <w:t xml:space="preserve"> </w:t>
      </w:r>
      <w:r>
        <w:rPr>
          <w:rFonts w:eastAsia="돋움체"/>
          <w:color w:val="000000"/>
          <w:sz w:val="24"/>
        </w:rPr>
        <w:t xml:space="preserve">of the </w:t>
      </w:r>
      <w:r>
        <w:rPr>
          <w:rFonts w:eastAsia="돋움체"/>
          <w:color w:val="000000"/>
          <w:sz w:val="24"/>
        </w:rPr>
        <w:t xml:space="preserve">SK-Enron </w:t>
      </w:r>
      <w:r>
        <w:rPr>
          <w:rFonts w:eastAsia="돋움체"/>
          <w:color w:val="000000"/>
          <w:sz w:val="24"/>
        </w:rPr>
        <w:t>Co</w:t>
      </w:r>
      <w:r>
        <w:rPr>
          <w:rFonts w:eastAsia="돋움체"/>
          <w:color w:val="000000"/>
          <w:sz w:val="24"/>
        </w:rPr>
        <w:t xml:space="preserve">., Ltd for 2001 </w:t>
      </w:r>
      <w:r>
        <w:rPr>
          <w:rFonts w:eastAsia="돋움체"/>
          <w:color w:val="000000"/>
          <w:sz w:val="24"/>
        </w:rPr>
        <w:t xml:space="preserve">was </w:t>
      </w:r>
      <w:r>
        <w:rPr>
          <w:rFonts w:eastAsia="돋움체"/>
          <w:color w:val="000000"/>
          <w:sz w:val="24"/>
        </w:rPr>
        <w:t xml:space="preserve">convened and </w:t>
      </w:r>
      <w:r>
        <w:rPr>
          <w:rFonts w:eastAsia="돋움체"/>
          <w:color w:val="000000"/>
          <w:sz w:val="24"/>
        </w:rPr>
        <w:t xml:space="preserve">held </w:t>
      </w:r>
      <w:r>
        <w:rPr>
          <w:rFonts w:eastAsia="돋움체"/>
          <w:color w:val="000000"/>
          <w:sz w:val="24"/>
        </w:rPr>
        <w:t>this 4</w:t>
      </w:r>
      <w:r>
        <w:rPr>
          <w:rFonts w:eastAsia="돋움체"/>
          <w:color w:val="000000"/>
          <w:sz w:val="24"/>
          <w:vertAlign w:val="superscript"/>
        </w:rPr>
        <w:t>th</w:t>
      </w:r>
      <w:r>
        <w:rPr>
          <w:rFonts w:eastAsia="돋움체"/>
          <w:color w:val="000000"/>
          <w:sz w:val="24"/>
        </w:rPr>
        <w:t xml:space="preserve"> day of June, 2001 at 9:30 in the morning at the Board Room of the Company, 47</w:t>
      </w:r>
      <w:r>
        <w:rPr>
          <w:rFonts w:eastAsia="돋움체"/>
          <w:color w:val="000000"/>
          <w:sz w:val="24"/>
          <w:vertAlign w:val="superscript"/>
        </w:rPr>
        <w:t>th</w:t>
      </w:r>
      <w:r>
        <w:rPr>
          <w:rFonts w:eastAsia="돋움체"/>
          <w:color w:val="000000"/>
          <w:sz w:val="24"/>
        </w:rPr>
        <w:t xml:space="preserve"> Floor of Korea Life Insurance 63 Building at 60, Yoido-dong, Youngdungpo-gu, Seoul.</w:t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tabs>
          <w:tab w:val="clear" w:pos="720"/>
          <w:tab w:val="left" w:pos="3600" w:leader="none"/>
        </w:tabs>
        <w:autoSpaceDE w:val="false"/>
        <w:spacing w:lineRule="exact" w:line="320"/>
        <w:ind w:hanging="3600" w:start="3600" w:end="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  <w:t xml:space="preserve">The Following Directors and Auditors were present, constituting a quorum : </w:t>
      </w:r>
    </w:p>
    <w:p>
      <w:pPr>
        <w:pStyle w:val="Normal"/>
        <w:tabs>
          <w:tab w:val="clear" w:pos="720"/>
          <w:tab w:val="left" w:pos="700" w:leader="none"/>
          <w:tab w:val="left" w:pos="2000" w:leader="none"/>
          <w:tab w:val="left" w:pos="3000" w:leader="none"/>
        </w:tabs>
        <w:rPr/>
      </w:pPr>
      <w:r>
        <w:rPr>
          <w:rFonts w:eastAsia="돋움체"/>
          <w:color w:val="000000"/>
          <w:sz w:val="24"/>
        </w:rPr>
        <w:tab/>
        <w:t>Directors:</w:t>
        <w:tab/>
        <w:t xml:space="preserve">Messrs. </w:t>
        <w:tab/>
      </w:r>
      <w:r>
        <w:rPr>
          <w:sz w:val="24"/>
        </w:rPr>
        <w:t xml:space="preserve">Darrell W. Kinder </w:t>
        <w:tab/>
        <w:t>Cho Chai Soo</w:t>
      </w:r>
    </w:p>
    <w:p>
      <w:pPr>
        <w:pStyle w:val="Normal"/>
        <w:tabs>
          <w:tab w:val="clear" w:pos="720"/>
          <w:tab w:val="left" w:pos="3000" w:leader="none"/>
        </w:tabs>
        <w:rPr>
          <w:sz w:val="24"/>
        </w:rPr>
      </w:pPr>
      <w:r>
        <w:rPr>
          <w:sz w:val="24"/>
        </w:rPr>
        <w:tab/>
        <w:t xml:space="preserve">Jeong Joon Yu </w:t>
        <w:tab/>
        <w:t xml:space="preserve">Christopher B. Hunt </w:t>
      </w:r>
    </w:p>
    <w:p>
      <w:pPr>
        <w:pStyle w:val="Normal"/>
        <w:tabs>
          <w:tab w:val="clear" w:pos="720"/>
          <w:tab w:val="left" w:pos="3000" w:leader="none"/>
        </w:tabs>
        <w:rPr>
          <w:sz w:val="24"/>
        </w:rPr>
      </w:pPr>
      <w:r>
        <w:rPr>
          <w:sz w:val="24"/>
        </w:rPr>
        <w:tab/>
        <w:t xml:space="preserve">Young Duk Park </w:t>
        <w:tab/>
        <w:t>James V. Derrick Jr.</w:t>
      </w:r>
    </w:p>
    <w:p>
      <w:pPr>
        <w:pStyle w:val="Normal"/>
        <w:widowControl/>
        <w:tabs>
          <w:tab w:val="clear" w:pos="720"/>
          <w:tab w:val="left" w:pos="700" w:leader="none"/>
          <w:tab w:val="left" w:pos="2000" w:leader="none"/>
        </w:tabs>
        <w:autoSpaceDE w:val="false"/>
        <w:spacing w:lineRule="exact" w:line="320"/>
        <w:rPr/>
      </w:pPr>
      <w:r>
        <w:rPr>
          <w:sz w:val="24"/>
        </w:rPr>
        <w:tab/>
      </w:r>
      <w:r>
        <w:rPr>
          <w:rFonts w:eastAsia="돋움체"/>
          <w:color w:val="000000"/>
          <w:sz w:val="24"/>
        </w:rPr>
        <w:t>Auditor</w:t>
      </w:r>
      <w:r>
        <w:rPr>
          <w:rFonts w:eastAsia="돋움체"/>
          <w:color w:val="000000"/>
          <w:sz w:val="24"/>
        </w:rPr>
        <w:t>s</w:t>
      </w:r>
      <w:r>
        <w:rPr>
          <w:rFonts w:eastAsia="돋움체"/>
          <w:color w:val="000000"/>
          <w:sz w:val="24"/>
        </w:rPr>
        <w:t xml:space="preserve">: </w:t>
      </w:r>
      <w:r>
        <w:rPr>
          <w:rFonts w:eastAsia="돋움체"/>
          <w:color w:val="000000"/>
          <w:sz w:val="24"/>
        </w:rPr>
        <w:t xml:space="preserve"> </w:t>
        <w:tab/>
        <w:t xml:space="preserve">Messrs. Gyou Bin Lee </w:t>
        <w:tab/>
        <w:tab/>
        <w:t>James A. Hughes</w:t>
      </w:r>
    </w:p>
    <w:p>
      <w:pPr>
        <w:pStyle w:val="Normal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/>
      </w:pPr>
      <w:r>
        <w:rPr>
          <w:rFonts w:eastAsia="돋움체"/>
          <w:color w:val="000000"/>
          <w:sz w:val="24"/>
        </w:rPr>
        <w:tab/>
        <w:t xml:space="preserve">The Chairman, Mr. </w:t>
      </w:r>
      <w:r>
        <w:rPr>
          <w:rFonts w:eastAsia="돋움체"/>
          <w:color w:val="000000"/>
          <w:sz w:val="24"/>
        </w:rPr>
        <w:t>Darrell W. Kinder</w:t>
      </w:r>
      <w:r>
        <w:rPr>
          <w:rFonts w:eastAsia="돋움체"/>
          <w:color w:val="000000"/>
          <w:sz w:val="24"/>
        </w:rPr>
        <w:t>, took the chair and opened the meeting, declaring that the meeting was lawfully constituted with a quorum present.</w:t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/>
      </w:pPr>
      <w:r>
        <w:rPr>
          <w:rFonts w:eastAsia="돋움체"/>
          <w:color w:val="000000"/>
          <w:sz w:val="24"/>
        </w:rPr>
        <w:tab/>
        <w:t>Then, the following item w</w:t>
      </w:r>
      <w:r>
        <w:rPr>
          <w:rFonts w:eastAsia="돋움체"/>
          <w:color w:val="000000"/>
          <w:sz w:val="24"/>
        </w:rPr>
        <w:t>as</w:t>
      </w:r>
      <w:r>
        <w:rPr>
          <w:rFonts w:eastAsia="돋움체"/>
          <w:color w:val="000000"/>
          <w:sz w:val="24"/>
        </w:rPr>
        <w:t xml:space="preserve"> submitted, considered and resolved:</w:t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keepNext w:val="true"/>
        <w:keepLines/>
        <w:widowControl/>
        <w:tabs>
          <w:tab w:val="clear" w:pos="720"/>
          <w:tab w:val="left" w:pos="1500" w:leader="none"/>
        </w:tabs>
        <w:autoSpaceDE w:val="false"/>
        <w:spacing w:lineRule="exact" w:line="320"/>
        <w:ind w:hanging="1500" w:start="1500" w:end="0"/>
        <w:rPr/>
      </w:pPr>
      <w:r>
        <w:rPr>
          <w:rFonts w:eastAsia="돋움체"/>
          <w:b/>
          <w:color w:val="000000"/>
          <w:sz w:val="24"/>
          <w:u w:val="single"/>
        </w:rPr>
        <w:t>Resolution</w:t>
      </w:r>
      <w:r>
        <w:rPr>
          <w:rFonts w:eastAsia="돋움체"/>
          <w:b/>
          <w:color w:val="000000"/>
          <w:sz w:val="24"/>
          <w:u w:val="single"/>
        </w:rPr>
        <w:t xml:space="preserve"> 1. Approval of Disposition of Ildong Country Club Memberships (SK Gas) </w:t>
      </w:r>
    </w:p>
    <w:p>
      <w:pPr>
        <w:pStyle w:val="BodyTextIndent"/>
        <w:widowControl/>
        <w:spacing w:lineRule="exact" w:line="320"/>
        <w:ind w:start="0" w:end="0"/>
        <w:rPr/>
      </w:pPr>
      <w:r>
        <w:rPr/>
        <w:t xml:space="preserve">On motion duly made, seconded and </w:t>
      </w:r>
      <w:r>
        <w:rPr/>
        <w:t>unanimously</w:t>
      </w:r>
      <w:r>
        <w:rPr/>
        <w:t xml:space="preserve"> carried, it was</w:t>
      </w:r>
    </w:p>
    <w:p>
      <w:pPr>
        <w:pStyle w:val="BodyTextIndent"/>
        <w:widowControl/>
        <w:spacing w:lineRule="exact" w:line="320"/>
        <w:ind w:start="0" w:end="0"/>
        <w:rPr/>
      </w:pPr>
      <w:r>
        <w:rPr/>
      </w:r>
    </w:p>
    <w:p>
      <w:pPr>
        <w:pStyle w:val="BodyTextIndent"/>
        <w:widowControl/>
        <w:spacing w:lineRule="exact" w:line="320"/>
        <w:ind w:start="0" w:end="0"/>
        <w:rPr/>
      </w:pPr>
      <w:r>
        <w:rPr/>
        <w:t>RESOLVED, that it be and hereby is resolved that SK Gas shall dispose of Ildong Country Club Memberships as following terms and conditions :</w:t>
      </w:r>
    </w:p>
    <w:p>
      <w:pPr>
        <w:pStyle w:val="BodyTextIndent"/>
        <w:widowControl/>
        <w:spacing w:lineRule="exact" w:line="320"/>
        <w:ind w:start="0" w:end="0"/>
        <w:rPr/>
      </w:pPr>
      <w:r>
        <w:rPr/>
        <w:tab/>
      </w:r>
    </w:p>
    <w:p>
      <w:pPr>
        <w:pStyle w:val="BodyTextIndent"/>
        <w:widowControl/>
        <w:numPr>
          <w:ilvl w:val="0"/>
          <w:numId w:val="2"/>
        </w:numPr>
        <w:spacing w:lineRule="exact" w:line="320"/>
        <w:rPr/>
      </w:pPr>
      <w:r>
        <w:rPr/>
        <w:t>Total Number of Membership : 7( 1 membership is composed 2 accounts)</w:t>
      </w:r>
    </w:p>
    <w:p>
      <w:pPr>
        <w:pStyle w:val="BodyTextIndent"/>
        <w:widowControl/>
        <w:numPr>
          <w:ilvl w:val="0"/>
          <w:numId w:val="2"/>
        </w:numPr>
        <w:tabs>
          <w:tab w:val="clear" w:pos="720"/>
          <w:tab w:val="left" w:pos="3610" w:leader="none"/>
        </w:tabs>
        <w:spacing w:lineRule="exact" w:line="320"/>
        <w:rPr/>
      </w:pPr>
      <w:r>
        <w:rPr/>
        <w:t>Total Amount of Return :</w:t>
        <w:tab/>
        <w:t xml:space="preserve">2,520 Million Won(Acquisition Value, excluding </w:t>
      </w:r>
    </w:p>
    <w:p>
      <w:pPr>
        <w:pStyle w:val="BodyTextIndent"/>
        <w:widowControl/>
        <w:tabs>
          <w:tab w:val="clear" w:pos="720"/>
          <w:tab w:val="left" w:pos="3610" w:leader="none"/>
        </w:tabs>
        <w:spacing w:lineRule="exact" w:line="320"/>
        <w:ind w:start="720" w:end="0"/>
        <w:rPr/>
      </w:pPr>
      <w:r>
        <w:rPr/>
        <w:tab/>
        <w:t>acquisition tax)</w:t>
      </w:r>
    </w:p>
    <w:p>
      <w:pPr>
        <w:pStyle w:val="BodyTextIndent"/>
        <w:widowControl/>
        <w:numPr>
          <w:ilvl w:val="0"/>
          <w:numId w:val="2"/>
        </w:numPr>
        <w:spacing w:lineRule="exact" w:line="320"/>
        <w:rPr/>
      </w:pPr>
      <w:r>
        <w:rPr/>
        <w:t>Type of Disposition : Withdrawal from the Membership</w:t>
      </w:r>
    </w:p>
    <w:p>
      <w:pPr>
        <w:pStyle w:val="Normal"/>
        <w:widowControl/>
        <w:spacing w:lineRule="exact" w:line="320"/>
        <w:rPr>
          <w:sz w:val="24"/>
        </w:rPr>
      </w:pPr>
      <w:r>
        <w:rPr>
          <w:sz w:val="24"/>
        </w:rPr>
      </w:r>
    </w:p>
    <w:p>
      <w:pPr>
        <w:pStyle w:val="Normal"/>
        <w:widowControl/>
        <w:spacing w:lineRule="exact" w:line="320"/>
        <w:rPr>
          <w:sz w:val="24"/>
        </w:rPr>
      </w:pPr>
      <w:r>
        <w:rPr>
          <w:sz w:val="24"/>
        </w:rPr>
        <w:t>There being no further business to be conducted at the meeting, the Chairman declared the meeting closed at 10:00 in the morning.</w:t>
      </w:r>
    </w:p>
    <w:p>
      <w:pPr>
        <w:pStyle w:val="Normal"/>
        <w:widowControl/>
        <w:spacing w:lineRule="exact" w:line="320"/>
        <w:rPr>
          <w:sz w:val="24"/>
        </w:rPr>
      </w:pPr>
      <w:r>
        <w:rPr>
          <w:sz w:val="24"/>
        </w:rPr>
      </w:r>
    </w:p>
    <w:p>
      <w:pPr>
        <w:pStyle w:val="Normal"/>
        <w:widowControl/>
        <w:spacing w:lineRule="exact" w:line="320"/>
        <w:rPr/>
      </w:pPr>
      <w:r>
        <w:rPr>
          <w:sz w:val="24"/>
        </w:rPr>
        <w:tab/>
      </w:r>
      <w:r>
        <w:rPr>
          <w:sz w:val="24"/>
        </w:rPr>
        <w:t>IN WITNESS WHEREOF, the Chairman and the Directors present have prepared these minutes and affixed thereon their name and seals or signatures.</w:t>
      </w:r>
    </w:p>
    <w:p>
      <w:pPr>
        <w:pStyle w:val="Normal"/>
        <w:widowControl/>
        <w:spacing w:lineRule="exact" w:line="32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Chairman,</w:t>
      </w:r>
    </w:p>
    <w:p>
      <w:pPr>
        <w:pStyle w:val="Normal"/>
        <w:rPr>
          <w:sz w:val="24"/>
        </w:rPr>
      </w:pPr>
      <w:r>
        <w:rPr>
          <w:sz w:val="24"/>
        </w:rPr>
        <w:t xml:space="preserve">Director: Darrell W. Kinder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Director: Cho Chai Soo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Director: Jeong Joon Yu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Director: Christopher B. Hunt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Director: Young Duk Park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Director: James V. Derrick Jr.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widowControl/>
        <w:autoSpaceDE w:val="false"/>
        <w:spacing w:lineRule="exact" w:line="320"/>
        <w:rPr/>
      </w:pPr>
      <w:r>
        <w:rPr>
          <w:rFonts w:eastAsia="돋움체"/>
          <w:color w:val="000000"/>
          <w:sz w:val="24"/>
        </w:rPr>
        <w:t xml:space="preserve">Auditor: </w:t>
      </w:r>
      <w:r>
        <w:rPr>
          <w:rFonts w:eastAsia="돋움체"/>
          <w:color w:val="000000"/>
          <w:sz w:val="24"/>
        </w:rPr>
        <w:t xml:space="preserve"> Gyou Bin Lee</w:t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  <w:t>Auditor: James A. Hughes</w:t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p>
      <w:pPr>
        <w:pStyle w:val="Normal"/>
        <w:widowControl/>
        <w:autoSpaceDE w:val="false"/>
        <w:spacing w:lineRule="exact" w:line="320"/>
        <w:rPr>
          <w:rFonts w:eastAsia="돋움체"/>
          <w:color w:val="000000"/>
          <w:sz w:val="24"/>
        </w:rPr>
      </w:pPr>
      <w:r>
        <w:rPr>
          <w:rFonts w:eastAsia="돋움체"/>
          <w:color w:val="000000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134" w:footer="72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돋움체">
    <w:charset w:val="81"/>
    <w:family w:val="modern"/>
    <w:pitch w:val="default"/>
  </w:font>
  <w:font w:name="Wingdings">
    <w:charset w:val="02"/>
    <w:family w:val="auto"/>
    <w:pitch w:val="variable"/>
  </w:font>
  <w:font w:name="굴림">
    <w:altName w:val="Gulim"/>
    <w:charset w:val="81"/>
    <w:family w:val="roman"/>
    <w:pitch w:val="default"/>
  </w:font>
  <w:font w:name="돋움">
    <w:altName w:val="Dotum"/>
    <w:charset w:val="81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Style10"/>
    <w:qFormat/>
    <w:pPr>
      <w:keepNext w:val="true"/>
      <w:numPr>
        <w:ilvl w:val="1"/>
        <w:numId w:val="1"/>
      </w:numPr>
      <w:autoSpaceDE w:val="false"/>
      <w:spacing w:lineRule="atLeast" w:line="240"/>
      <w:ind w:hanging="0" w:start="261" w:end="261"/>
      <w:jc w:val="center"/>
      <w:outlineLvl w:val="1"/>
    </w:pPr>
    <w:rPr>
      <w:rFonts w:ascii="돋움체" w:hAnsi="돋움체" w:eastAsia="돋움체"/>
      <w:color w:val="000000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autoSpaceDE w:val="false"/>
      <w:spacing w:lineRule="exact" w:line="320"/>
      <w:jc w:val="center"/>
      <w:outlineLvl w:val="2"/>
    </w:pPr>
    <w:rPr>
      <w:rFonts w:eastAsia="돋움체"/>
      <w:color w:val="000000"/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spacing w:lineRule="exact" w:line="320"/>
      <w:jc w:val="star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tabs>
        <w:tab w:val="clear" w:pos="720"/>
        <w:tab w:val="left" w:pos="2400" w:leader="none"/>
      </w:tabs>
      <w:spacing w:lineRule="exact" w:line="320"/>
      <w:ind w:hanging="0" w:start="720" w:end="0"/>
      <w:outlineLvl w:val="4"/>
    </w:pPr>
    <w:rPr>
      <w:sz w:val="24"/>
    </w:rPr>
  </w:style>
  <w:style w:type="character" w:styleId="WW8Num1z0">
    <w:name w:val="WW8Num1z0"/>
    <w:qFormat/>
    <w:rPr>
      <w:rFonts w:ascii="Wingdings" w:hAnsi="Wingdings" w:eastAsia="바탕체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바탕체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eastAsia="바탕체"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eastAsia="바탕체" w:cs="Times New Roman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굴림;Gulim" w:hAnsi="굴림;Gulim"/>
      <w:color w:val="000000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Times New Roman" w:hAnsi="Times New Roman" w:eastAsia="돋움체" w:cs="Times New Roman"/>
    </w:rPr>
  </w:style>
  <w:style w:type="character" w:styleId="WW8Num16z1">
    <w:name w:val="WW8Num16z1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>
      <w:rFonts w:ascii="Wingdings" w:hAnsi="Wingdings" w:eastAsia="돋움체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eastAsia="바탕체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eastAsia="돋움체"/>
      <w:color w:val="000000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2">
    <w:name w:val="WW8Num28z2"/>
    <w:qFormat/>
    <w:rPr>
      <w:rFonts w:ascii="Times New Roman" w:hAnsi="Times New Roman" w:eastAsia="돋움;Dotum" w:cs="Times New Roman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Times New Roman" w:hAnsi="Times New Roman" w:eastAsia="바탕체" w:cs="Times New Roman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eastAsia="돋움체"/>
      <w:color w:val="000000"/>
    </w:rPr>
  </w:style>
  <w:style w:type="character" w:styleId="WW8Num35z0">
    <w:name w:val="WW8Num35z0"/>
    <w:qFormat/>
    <w:rPr>
      <w:rFonts w:ascii="Times New Roman" w:hAnsi="Times New Roman" w:eastAsia="바탕체" w:cs="Times New Roman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Times New Roman" w:hAnsi="Times New Roman" w:eastAsia="바탕체" w:cs="Times New Roman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Times New Roman" w:hAnsi="Times New Roman" w:eastAsia="바탕체" w:cs="Times New Roman"/>
    </w:rPr>
  </w:style>
  <w:style w:type="character" w:styleId="WW8Num45z0">
    <w:name w:val="WW8Num45z0"/>
    <w:qFormat/>
    <w:rPr/>
  </w:style>
  <w:style w:type="character" w:styleId="WW8Num47z0">
    <w:name w:val="WW8Num47z0"/>
    <w:qFormat/>
    <w:rPr/>
  </w:style>
  <w:style w:type="character" w:styleId="Style9">
    <w:name w:val="기본 단락 글꼴"/>
    <w:qFormat/>
    <w:rPr/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jc w:val="center"/>
    </w:pPr>
    <w:rPr>
      <w:b/>
      <w:kern w:val="0"/>
      <w:sz w:val="36"/>
      <w:u w:val="single"/>
    </w:rPr>
  </w:style>
  <w:style w:type="paragraph" w:styleId="BodyText">
    <w:name w:val="Body Text"/>
    <w:basedOn w:val="Normal"/>
    <w:pPr>
      <w:jc w:val="start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0">
    <w:name w:val="표준 들여쓰기"/>
    <w:basedOn w:val="Normal"/>
    <w:qFormat/>
    <w:pPr>
      <w:ind w:hanging="0" w:start="851" w:end="0"/>
    </w:pPr>
    <w:rPr/>
  </w:style>
  <w:style w:type="paragraph" w:styleId="2">
    <w:name w:val="본문 들여쓰기 2"/>
    <w:basedOn w:val="Normal"/>
    <w:qFormat/>
    <w:pPr>
      <w:ind w:hanging="720" w:start="720" w:end="0"/>
    </w:pPr>
    <w:rPr>
      <w:rFonts w:eastAsia="굴림체"/>
      <w:sz w:val="24"/>
    </w:rPr>
  </w:style>
  <w:style w:type="paragraph" w:styleId="BodyTextIndent">
    <w:name w:val="Body Text Indent"/>
    <w:basedOn w:val="Normal"/>
    <w:pPr>
      <w:autoSpaceDE w:val="false"/>
      <w:spacing w:lineRule="atLeast" w:line="240"/>
      <w:ind w:hanging="0" w:start="180" w:end="0"/>
    </w:pPr>
    <w:rPr>
      <w:rFonts w:eastAsia="돋움체"/>
      <w:color w:val="00000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3">
    <w:name w:val="본문 3"/>
    <w:basedOn w:val="Normal"/>
    <w:qFormat/>
    <w:pPr>
      <w:spacing w:lineRule="atLeast" w:line="360" w:before="0" w:after="120"/>
      <w:jc w:val="start"/>
      <w:textAlignment w:val="baseline"/>
    </w:pPr>
    <w:rPr>
      <w:rFonts w:ascii="Arial" w:hAnsi="Arial" w:cs="Arial"/>
      <w:kern w:val="0"/>
      <w:sz w:val="24"/>
    </w:rPr>
  </w:style>
  <w:style w:type="paragraph" w:styleId="31">
    <w:name w:val="본문 들여쓰기 3"/>
    <w:basedOn w:val="Normal"/>
    <w:qFormat/>
    <w:pPr>
      <w:spacing w:lineRule="atLeast" w:line="320"/>
      <w:ind w:hanging="400" w:start="1400" w:end="0"/>
    </w:pPr>
    <w:rPr>
      <w:sz w:val="24"/>
    </w:rPr>
  </w:style>
  <w:style w:type="paragraph" w:styleId="Style11">
    <w:name w:val="날짜"/>
    <w:basedOn w:val="Normal"/>
    <w:next w:val="Normal"/>
    <w:qFormat/>
    <w:pPr/>
    <w:rPr>
      <w:kern w:val="0"/>
    </w:rPr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돋움;Dotum" w:hAnsi="돋움;Dotum" w:eastAsia="돋움;Dotum" w:cs="Courier New"/>
      <w:kern w:val="0"/>
    </w:rPr>
  </w:style>
  <w:style w:type="paragraph" w:styleId="AA2ndlevelbullet">
    <w:name w:val="AA 2nd level bullet"/>
    <w:basedOn w:val="Normal"/>
    <w:qFormat/>
    <w:pPr>
      <w:widowControl/>
      <w:numPr>
        <w:ilvl w:val="0"/>
        <w:numId w:val="3"/>
      </w:numPr>
      <w:tabs>
        <w:tab w:val="clear" w:pos="720"/>
      </w:tabs>
      <w:spacing w:lineRule="atLeast" w:line="280"/>
      <w:ind w:hanging="284" w:start="568" w:end="0"/>
      <w:jc w:val="start"/>
    </w:pPr>
    <w:rPr>
      <w:kern w:val="0"/>
      <w:sz w:val="22"/>
      <w:lang w:val="en-CA" w:eastAsia="en-CA"/>
    </w:rPr>
  </w:style>
  <w:style w:type="paragraph" w:styleId="21">
    <w:name w:val="본문 2"/>
    <w:basedOn w:val="Normal"/>
    <w:qFormat/>
    <w:pPr/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2001-06-04T01:15:00Z</dcterms:created>
  <dc:creator>박경희</dc:creator>
  <dc:description/>
  <dc:language>en-CA</dc:language>
  <cp:lastModifiedBy>sk</cp:lastModifiedBy>
  <cp:lastPrinted>2001-06-05T16:50:00Z</cp:lastPrinted>
  <dcterms:modified xsi:type="dcterms:W3CDTF">2001-06-05T05:21:00Z</dcterms:modified>
  <cp:revision>15</cp:revision>
  <dc:subject/>
  <dc:title>주  주</dc:title>
</cp:coreProperties>
</file>