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Distribution</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Kevin Hannon and Cindy Olson</w:t>
            </w:r>
          </w:p>
        </w:tc>
        <w:tc>
          <w:tcPr>
            <w:tcW w:w="990" w:type="dxa"/>
            <w:tcBorders/>
          </w:tcPr>
          <w:p>
            <w:pPr>
              <w:pStyle w:val="Normal"/>
              <w:snapToGrid w:val="false"/>
              <w:ind w:start="-180" w:end="0"/>
              <w:jc w:val="end"/>
              <w:rPr>
                <w:sz w:val="16"/>
              </w:rPr>
            </w:pPr>
            <w:r>
              <w:rPr>
                <w:sz w:val="16"/>
              </w:rPr>
            </w:r>
          </w:p>
        </w:tc>
        <w:tc>
          <w:tcPr>
            <w:tcW w:w="2965" w:type="dxa"/>
            <w:tcBorders/>
          </w:tcPr>
          <w:p>
            <w:pPr>
              <w:pStyle w:val="Department"/>
              <w:snapToGrid w:val="false"/>
              <w:rPr>
                <w:sz w:val="16"/>
              </w:rPr>
            </w:pPr>
            <w:r>
              <w:rPr>
                <w:sz w:val="16"/>
              </w:rPr>
            </w:r>
            <w:bookmarkStart w:id="1" w:name="From"/>
            <w:bookmarkStart w:id="2" w:name="From"/>
            <w:bookmarkEnd w:id="2"/>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tcPr>
          <w:p>
            <w:pPr>
              <w:pStyle w:val="Normal"/>
              <w:ind w:start="-180" w:end="0"/>
              <w:jc w:val="end"/>
              <w:rPr>
                <w:sz w:val="16"/>
              </w:rPr>
            </w:pPr>
            <w:r>
              <w:rPr>
                <w:sz w:val="16"/>
              </w:rPr>
              <w:t>Subject:</w:t>
            </w:r>
          </w:p>
        </w:tc>
        <w:tc>
          <w:tcPr>
            <w:tcW w:w="6045" w:type="dxa"/>
            <w:tcBorders/>
          </w:tcPr>
          <w:p>
            <w:pPr>
              <w:pStyle w:val="Subject"/>
              <w:rPr/>
            </w:pPr>
            <w:bookmarkStart w:id="3" w:name="Subject"/>
            <w:bookmarkEnd w:id="3"/>
            <w:r>
              <w:rPr/>
              <w:t>Mid-Year PRC Meetings</w:t>
            </w:r>
          </w:p>
        </w:tc>
        <w:tc>
          <w:tcPr>
            <w:tcW w:w="990" w:type="dxa"/>
            <w:tcBorders/>
          </w:tcPr>
          <w:p>
            <w:pPr>
              <w:pStyle w:val="Normal"/>
              <w:ind w:start="-180" w:end="0"/>
              <w:jc w:val="end"/>
              <w:rPr>
                <w:sz w:val="16"/>
              </w:rPr>
            </w:pPr>
            <w:r>
              <w:rPr>
                <w:sz w:val="16"/>
              </w:rPr>
              <w:t>Date:</w:t>
            </w:r>
          </w:p>
        </w:tc>
        <w:tc>
          <w:tcPr>
            <w:tcW w:w="2965" w:type="dxa"/>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r>
        <w:trPr>
          <w:trHeight w:val="600" w:hRule="exact"/>
        </w:trPr>
        <w:tc>
          <w:tcPr>
            <w:tcW w:w="708" w:type="dxa"/>
            <w:tcBorders>
              <w:bottom w:val="single" w:sz="18" w:space="0" w:color="000000"/>
            </w:tcBorders>
          </w:tcPr>
          <w:p>
            <w:pPr>
              <w:pStyle w:val="Normal"/>
              <w:snapToGrid w:val="false"/>
              <w:rPr>
                <w:sz w:val="16"/>
              </w:rPr>
            </w:pPr>
            <w:r>
              <w:rPr>
                <w:sz w:val="16"/>
              </w:rPr>
            </w:r>
          </w:p>
        </w:tc>
        <w:tc>
          <w:tcPr>
            <w:tcW w:w="6045" w:type="dxa"/>
            <w:tcBorders>
              <w:bottom w:val="single" w:sz="18" w:space="0" w:color="000000"/>
            </w:tcBorders>
          </w:tcPr>
          <w:p>
            <w:pPr>
              <w:pStyle w:val="Subject"/>
              <w:snapToGrid w:val="false"/>
              <w:rPr>
                <w:sz w:val="16"/>
              </w:rPr>
            </w:pPr>
            <w:r>
              <w:rPr>
                <w:sz w:val="16"/>
              </w:rPr>
            </w:r>
          </w:p>
        </w:tc>
        <w:tc>
          <w:tcPr>
            <w:tcW w:w="990" w:type="dxa"/>
            <w:tcBorders>
              <w:bottom w:val="single" w:sz="18" w:space="0" w:color="000000"/>
            </w:tcBorders>
          </w:tcPr>
          <w:p>
            <w:pPr>
              <w:pStyle w:val="Normal"/>
              <w:snapToGrid w:val="false"/>
              <w:rPr>
                <w:sz w:val="16"/>
              </w:rPr>
            </w:pPr>
            <w:r>
              <w:rPr>
                <w:sz w:val="16"/>
              </w:rPr>
            </w:r>
          </w:p>
        </w:tc>
        <w:tc>
          <w:tcPr>
            <w:tcW w:w="2965" w:type="dxa"/>
            <w:tcBorders>
              <w:bottom w:val="single" w:sz="18" w:space="0" w:color="000000"/>
            </w:tcBorders>
          </w:tcPr>
          <w:p>
            <w:pPr>
              <w:pStyle w:val="Date"/>
              <w:snapToGrid w:val="false"/>
              <w:rPr>
                <w:sz w:val="16"/>
              </w:rPr>
            </w:pPr>
            <w:r>
              <w:rPr>
                <w:sz w:val="16"/>
              </w:rPr>
            </w:r>
          </w:p>
        </w:tc>
      </w:tr>
    </w:tbl>
    <w:p>
      <w:pPr>
        <w:pStyle w:val="Body"/>
        <w:rPr/>
      </w:pPr>
      <w:r>
        <w:rPr/>
      </w:r>
      <w:bookmarkStart w:id="4" w:name="StartOfMemo"/>
      <w:bookmarkStart w:id="5" w:name="StartOfMemo"/>
      <w:bookmarkEnd w:id="5"/>
    </w:p>
    <w:p>
      <w:pPr>
        <w:pStyle w:val="Body"/>
        <w:rPr/>
      </w:pPr>
      <w:r>
        <w:rPr/>
      </w:r>
    </w:p>
    <w:p>
      <w:pPr>
        <w:pStyle w:val="Body"/>
        <w:jc w:val="both"/>
        <w:rPr/>
      </w:pPr>
      <w:r>
        <w:rPr>
          <w:b/>
          <w:sz w:val="22"/>
        </w:rPr>
        <w:t>The mid-year VP PRC meeting scheduled for August 15 and the Executive Committee PRC meeting scheduled for August 16 have been rescheduled for September 11</w:t>
      </w:r>
      <w:r>
        <w:rPr>
          <w:b/>
          <w:sz w:val="22"/>
          <w:vertAlign w:val="superscript"/>
        </w:rPr>
        <w:t>th</w:t>
      </w:r>
      <w:r>
        <w:rPr>
          <w:b/>
          <w:sz w:val="22"/>
        </w:rPr>
        <w:t xml:space="preserve"> and 12</w:t>
      </w:r>
      <w:r>
        <w:rPr>
          <w:b/>
          <w:sz w:val="22"/>
          <w:vertAlign w:val="superscript"/>
        </w:rPr>
        <w:t>th</w:t>
      </w:r>
      <w:r>
        <w:rPr>
          <w:b/>
          <w:sz w:val="22"/>
        </w:rPr>
        <w:t xml:space="preserve"> respectively. </w:t>
      </w:r>
    </w:p>
    <w:p>
      <w:pPr>
        <w:pStyle w:val="Body"/>
        <w:jc w:val="both"/>
        <w:rPr>
          <w:b/>
          <w:sz w:val="22"/>
        </w:rPr>
      </w:pPr>
      <w:r>
        <w:rPr>
          <w:b/>
          <w:sz w:val="22"/>
        </w:rPr>
      </w:r>
    </w:p>
    <w:p>
      <w:pPr>
        <w:pStyle w:val="Body"/>
        <w:jc w:val="both"/>
        <w:rPr>
          <w:b/>
          <w:sz w:val="22"/>
        </w:rPr>
      </w:pPr>
      <w:r>
        <w:rPr>
          <w:b/>
          <w:sz w:val="22"/>
        </w:rPr>
        <w:t>We apologize for any inconvenience this may cause. We will send you additional information no later than a week prior to these meetings.</w:t>
      </w:r>
    </w:p>
    <w:p>
      <w:pPr>
        <w:pStyle w:val="Body"/>
        <w:rPr>
          <w:b/>
          <w:sz w:val="22"/>
        </w:rPr>
      </w:pPr>
      <w:r>
        <w:rPr>
          <w:b/>
          <w:sz w:val="22"/>
        </w:rPr>
      </w:r>
    </w:p>
    <w:p>
      <w:pPr>
        <w:pStyle w:val="Body"/>
        <w:rPr>
          <w:b/>
        </w:rPr>
      </w:pPr>
      <w:r>
        <w:rPr>
          <w:b/>
        </w:rPr>
      </w:r>
    </w:p>
    <w:p>
      <w:pPr>
        <w:pStyle w:val="Body"/>
        <w:rPr>
          <w:sz w:val="22"/>
        </w:rPr>
      </w:pPr>
      <w:r>
        <w:rPr>
          <w:sz w:val="22"/>
        </w:rPr>
        <w:t>Distribution:</w:t>
      </w:r>
    </w:p>
    <w:p>
      <w:pPr>
        <w:pStyle w:val="Body"/>
        <w:rPr>
          <w:sz w:val="22"/>
        </w:rPr>
      </w:pPr>
      <w:r>
        <w:rPr>
          <w:sz w:val="22"/>
        </w:rPr>
      </w:r>
    </w:p>
    <w:p>
      <w:pPr>
        <w:pStyle w:val="Normal"/>
        <w:spacing w:lineRule="atLeast" w:line="240"/>
        <w:ind w:start="90" w:end="0"/>
        <w:rPr>
          <w:rFonts w:ascii="Helv" w:hAnsi="Helv" w:cs="Helv"/>
          <w:color w:val="000000"/>
          <w:sz w:val="20"/>
          <w:lang w:eastAsia="en-US"/>
        </w:rPr>
      </w:pPr>
      <w:r>
        <w:rPr>
          <w:rFonts w:cs="Helv" w:ascii="Helv" w:hAnsi="Helv"/>
          <w:color w:val="000000"/>
          <w:sz w:val="20"/>
          <w:lang w:eastAsia="en-US"/>
        </w:rPr>
        <w:t>Executive Committee Members –</w:t>
      </w:r>
    </w:p>
    <w:p>
      <w:pPr>
        <w:pStyle w:val="Normal"/>
        <w:spacing w:lineRule="atLeast" w:line="240"/>
        <w:ind w:start="720" w:end="0"/>
        <w:rPr>
          <w:rFonts w:ascii="Helv" w:hAnsi="Helv" w:cs="Helv"/>
          <w:color w:val="000000"/>
          <w:sz w:val="18"/>
          <w:lang w:eastAsia="en-US"/>
        </w:rPr>
      </w:pPr>
      <w:r>
        <w:rPr>
          <w:rFonts w:cs="Helv" w:ascii="Helv" w:hAnsi="Helv"/>
          <w:color w:val="000000"/>
          <w:sz w:val="18"/>
          <w:lang w:eastAsia="en-US"/>
        </w:rPr>
        <w:t xml:space="preserve">James M Bannantine, Cliff Baxter, Sanjay Bhatnagar, Rick Buy, Richard Causey, David W Delainey, Diomedes Christodoulou, James Derrick, Andrew S Fastow, Mark Frevert, Ben Glisan, David Haug, Stan Horton, Larry L Izzo, Steven J Kean, Mark Koenig, Mike McConnell, Rebecca McDonald, Jeffrey McMahon, J Mark Metts, Lou L Pai, Ken Rice, Jeffrey Sherrick, John Sherriff, Greg Whalley, Thomas E White, Rebecca Mark-Jusbasche </w:t>
      </w:r>
    </w:p>
    <w:p>
      <w:pPr>
        <w:pStyle w:val="Normal"/>
        <w:spacing w:lineRule="atLeast" w:line="240"/>
        <w:rPr>
          <w:rFonts w:ascii="Helv" w:hAnsi="Helv" w:cs="Helv"/>
          <w:color w:val="000000"/>
          <w:sz w:val="18"/>
          <w:lang w:eastAsia="en-US"/>
        </w:rPr>
      </w:pPr>
      <w:r>
        <w:rPr>
          <w:rFonts w:cs="Helv" w:ascii="Helv" w:hAnsi="Helv"/>
          <w:color w:val="000000"/>
          <w:sz w:val="18"/>
          <w:lang w:eastAsia="en-US"/>
        </w:rPr>
      </w:r>
    </w:p>
    <w:p>
      <w:pPr>
        <w:pStyle w:val="Normal"/>
        <w:spacing w:lineRule="atLeast" w:line="240"/>
        <w:rPr>
          <w:rFonts w:ascii="Helv" w:hAnsi="Helv" w:cs="Helv"/>
          <w:color w:val="000000"/>
          <w:sz w:val="20"/>
          <w:lang w:eastAsia="en-US"/>
        </w:rPr>
      </w:pPr>
      <w:r>
        <w:rPr>
          <w:rFonts w:cs="Helv" w:ascii="Helv" w:hAnsi="Helv"/>
          <w:color w:val="000000"/>
          <w:sz w:val="20"/>
          <w:lang w:eastAsia="en-US"/>
        </w:rPr>
        <w:t>Executive Committee Assistants -</w:t>
      </w:r>
    </w:p>
    <w:p>
      <w:pPr>
        <w:pStyle w:val="BodyTextIndent"/>
        <w:rPr/>
      </w:pPr>
      <w:r>
        <w:rPr/>
        <w:tab/>
        <w:tab/>
        <w:t>Brenda Garza-Castillo, Susan Skarness, Stacy Guidroz, Karen K Heathman, SharronWestbrook, Kay Chapman, Molly Bobrow, Stephanie Harris, Bridget Maronge, Nicki Daw, CAROL BROWN, Elaine Rodriguez, Nancy Young, Cindy Stark, Mary E Garza, Maureen McVicker, Joannie Williamson, Rosalee Fleming, Cathy Phillips, Loretta Brelsford, Sue Ford, Dolores Fisher, Sherryl Stone, Bobbie Power, Karen Owens, Dorothy Dalton, Christina Grow, Lauren Urquhart, Sherri Sera, Pam Benson, Liz M Taylor, Judy G Smith,Marsha Lindsey</w:t>
      </w:r>
    </w:p>
    <w:p>
      <w:pPr>
        <w:pStyle w:val="Normal"/>
        <w:spacing w:lineRule="atLeast" w:line="240"/>
        <w:rPr>
          <w:rFonts w:ascii="Helv" w:hAnsi="Helv" w:cs="Helv"/>
          <w:color w:val="000000"/>
          <w:sz w:val="18"/>
          <w:lang w:eastAsia="en-US"/>
        </w:rPr>
      </w:pPr>
      <w:r>
        <w:rPr>
          <w:rFonts w:cs="Helv" w:ascii="Helv" w:hAnsi="Helv"/>
          <w:color w:val="000000"/>
          <w:sz w:val="18"/>
          <w:lang w:eastAsia="en-US"/>
        </w:rPr>
      </w:r>
    </w:p>
    <w:p>
      <w:pPr>
        <w:pStyle w:val="Normal"/>
        <w:spacing w:lineRule="atLeast" w:line="240"/>
        <w:rPr>
          <w:rFonts w:ascii="Helv" w:hAnsi="Helv" w:cs="Helv"/>
          <w:color w:val="000000"/>
          <w:sz w:val="20"/>
          <w:lang w:eastAsia="en-US"/>
        </w:rPr>
      </w:pPr>
      <w:r>
        <w:rPr>
          <w:rFonts w:cs="Helv" w:ascii="Helv" w:hAnsi="Helv"/>
          <w:color w:val="000000"/>
          <w:sz w:val="20"/>
          <w:lang w:eastAsia="en-US"/>
        </w:rPr>
        <w:t>VP PRC Committee Members -</w:t>
      </w:r>
    </w:p>
    <w:p>
      <w:pPr>
        <w:pStyle w:val="Normal"/>
        <w:spacing w:lineRule="atLeast" w:line="240"/>
        <w:ind w:start="720" w:end="0"/>
        <w:rPr>
          <w:rFonts w:ascii="Helv" w:hAnsi="Helv" w:cs="Helv"/>
          <w:color w:val="000000"/>
          <w:sz w:val="18"/>
          <w:lang w:eastAsia="en-US"/>
        </w:rPr>
      </w:pPr>
      <w:r>
        <w:rPr>
          <w:rFonts w:cs="Helv" w:ascii="Helv" w:hAnsi="Helv"/>
          <w:color w:val="000000"/>
          <w:sz w:val="18"/>
          <w:lang w:eastAsia="en-US"/>
        </w:rPr>
        <w:t>Rob Walls,John J Lavorato,Michael Kopper,James L Noles,Philippe A Bibi,Joe Kishkill, Wade Cline,James A Hughes,Rod Hayslett,Marty Sunde, Danny McCarty,Dan Leff,Richard DiMichele,Greg F Piper,Janet R Dietrich,Charlene Jackson,Richard Shapiro,Joe Gold,Steve Elliott,Scott Yeager,Wes Colwell, Paula Rieker,Dick Westfahl,Shawn Cumberland</w:t>
      </w:r>
    </w:p>
    <w:p>
      <w:pPr>
        <w:pStyle w:val="Normal"/>
        <w:spacing w:lineRule="atLeast" w:line="240"/>
        <w:ind w:start="720" w:end="0"/>
        <w:rPr>
          <w:rFonts w:ascii="Helv" w:hAnsi="Helv" w:cs="Helv"/>
          <w:color w:val="000000"/>
          <w:sz w:val="18"/>
          <w:lang w:eastAsia="en-US"/>
        </w:rPr>
      </w:pPr>
      <w:r>
        <w:rPr>
          <w:rFonts w:cs="Helv" w:ascii="Helv" w:hAnsi="Helv"/>
          <w:color w:val="000000"/>
          <w:sz w:val="18"/>
          <w:lang w:eastAsia="en-US"/>
        </w:rPr>
      </w:r>
    </w:p>
    <w:p>
      <w:pPr>
        <w:pStyle w:val="Normal"/>
        <w:spacing w:lineRule="atLeast" w:line="240"/>
        <w:rPr>
          <w:rFonts w:ascii="Helv" w:hAnsi="Helv" w:cs="Helv"/>
          <w:color w:val="000000"/>
          <w:sz w:val="20"/>
          <w:lang w:eastAsia="en-US"/>
        </w:rPr>
      </w:pPr>
      <w:r>
        <w:rPr>
          <w:rFonts w:cs="Helv" w:ascii="Helv" w:hAnsi="Helv"/>
          <w:color w:val="000000"/>
          <w:sz w:val="20"/>
          <w:lang w:eastAsia="en-US"/>
        </w:rPr>
        <w:t>VP PRC Committee Assistants -</w:t>
      </w:r>
    </w:p>
    <w:p>
      <w:pPr>
        <w:pStyle w:val="Normal"/>
        <w:spacing w:lineRule="atLeast" w:line="240"/>
        <w:ind w:start="720" w:end="0"/>
        <w:rPr>
          <w:rFonts w:ascii="Helv" w:hAnsi="Helv" w:cs="Helv"/>
          <w:color w:val="000000"/>
          <w:sz w:val="18"/>
          <w:lang w:eastAsia="en-US"/>
        </w:rPr>
      </w:pPr>
      <w:r>
        <w:rPr>
          <w:rFonts w:cs="Helv" w:ascii="Helv" w:hAnsi="Helv"/>
          <w:color w:val="000000"/>
          <w:sz w:val="18"/>
          <w:lang w:eastAsia="en-US"/>
        </w:rPr>
        <w:t>Debra Hicks,Kimberly Hillis,Inez Dauterive,Sherryl Stone,Peggy McCurley,Kay Chapman,Edineth R Santos,MrudulaGadade,Jana L Paxton,Connie Blackwood,Kathy Campos,Carol Moffett,Kerry Ferrari,Kathy Dodgen, Crissy Collett,Tina Spiller,Christy Chapman,Cheryl Kuehl,Ginger Dernehl,Kirsten Nelz, Sue Wadsworth, Shirley Tijerina, Laura Valencia, Christina Valdez,Carol Ann Brown,Leah Rijo,Shimira Jackson</w:t>
      </w:r>
    </w:p>
    <w:p>
      <w:pPr>
        <w:pStyle w:val="Normal"/>
        <w:spacing w:lineRule="atLeast" w:line="240"/>
        <w:ind w:start="720" w:end="0"/>
        <w:rPr>
          <w:rFonts w:ascii="Helv" w:hAnsi="Helv" w:cs="Helv"/>
          <w:color w:val="000000"/>
          <w:sz w:val="18"/>
          <w:lang w:eastAsia="en-US"/>
        </w:rPr>
      </w:pPr>
      <w:r>
        <w:rPr>
          <w:rFonts w:cs="Helv" w:ascii="Helv" w:hAnsi="Helv"/>
          <w:color w:val="000000"/>
          <w:sz w:val="18"/>
          <w:lang w:eastAsia="en-US"/>
        </w:rPr>
      </w:r>
    </w:p>
    <w:p>
      <w:pPr>
        <w:pStyle w:val="Normal"/>
        <w:spacing w:lineRule="atLeast" w:line="240"/>
        <w:ind w:start="720" w:end="0"/>
        <w:rPr>
          <w:rFonts w:ascii="Helv" w:hAnsi="Helv" w:cs="Helv"/>
          <w:color w:val="000000"/>
          <w:sz w:val="18"/>
          <w:lang w:eastAsia="en-US"/>
        </w:rPr>
      </w:pPr>
      <w:r>
        <w:rPr>
          <w:rFonts w:cs="Helv" w:ascii="Helv" w:hAnsi="Helv"/>
          <w:color w:val="000000"/>
          <w:sz w:val="18"/>
          <w:lang w:eastAsia="en-US"/>
        </w:rPr>
      </w:r>
    </w:p>
    <w:p>
      <w:pPr>
        <w:pStyle w:val="Normal"/>
        <w:spacing w:lineRule="atLeast" w:line="240"/>
        <w:rPr>
          <w:rFonts w:ascii="Helv" w:hAnsi="Helv" w:cs="Helv"/>
          <w:color w:val="000000"/>
          <w:sz w:val="18"/>
          <w:lang w:eastAsia="en-US"/>
        </w:rPr>
      </w:pPr>
      <w:r>
        <w:rPr>
          <w:rFonts w:cs="Helv" w:ascii="Helv" w:hAnsi="Helv"/>
          <w:color w:val="000000"/>
          <w:sz w:val="18"/>
          <w:lang w:eastAsia="en-US"/>
        </w:rPr>
        <w:t>cc:   Ken Lay</w:t>
      </w:r>
    </w:p>
    <w:p>
      <w:pPr>
        <w:pStyle w:val="Normal"/>
        <w:spacing w:lineRule="atLeast" w:line="240"/>
        <w:rPr>
          <w:rFonts w:ascii="Helv" w:hAnsi="Helv" w:cs="Helv"/>
          <w:color w:val="000000"/>
          <w:sz w:val="18"/>
          <w:lang w:eastAsia="en-US"/>
        </w:rPr>
      </w:pPr>
      <w:r>
        <w:rPr>
          <w:rFonts w:eastAsia="Helv" w:cs="Helv" w:ascii="Helv" w:hAnsi="Helv"/>
          <w:color w:val="000000"/>
          <w:sz w:val="18"/>
          <w:lang w:eastAsia="en-US"/>
        </w:rPr>
        <w:t xml:space="preserve">       </w:t>
      </w:r>
      <w:r>
        <w:rPr>
          <w:rFonts w:cs="Helv" w:ascii="Helv" w:hAnsi="Helv"/>
          <w:color w:val="000000"/>
          <w:sz w:val="18"/>
          <w:lang w:eastAsia="en-US"/>
        </w:rPr>
        <w:t>Jeff Skilling</w:t>
      </w:r>
    </w:p>
    <w:p>
      <w:pPr>
        <w:pStyle w:val="Normal"/>
        <w:spacing w:lineRule="atLeast" w:line="240"/>
        <w:rPr>
          <w:rFonts w:ascii="Helv" w:hAnsi="Helv" w:cs="Helv"/>
          <w:color w:val="000000"/>
          <w:sz w:val="18"/>
          <w:lang w:eastAsia="en-US"/>
        </w:rPr>
      </w:pPr>
      <w:r>
        <w:rPr>
          <w:rFonts w:eastAsia="Helv" w:cs="Helv" w:ascii="Helv" w:hAnsi="Helv"/>
          <w:color w:val="000000"/>
          <w:sz w:val="18"/>
          <w:lang w:eastAsia="en-US"/>
        </w:rPr>
        <w:t xml:space="preserve">       </w:t>
      </w:r>
      <w:r>
        <w:rPr>
          <w:rFonts w:cs="Helv" w:ascii="Helv" w:hAnsi="Helv"/>
          <w:color w:val="000000"/>
          <w:sz w:val="18"/>
          <w:lang w:eastAsia="en-US"/>
        </w:rPr>
        <w:t>Joe Sutton</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294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2945"/>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3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keepNext w:val="true"/>
      <w:keepLines/>
      <w:spacing w:lineRule="atLeast" w:line="240"/>
      <w:ind w:hanging="810" w:start="720" w:end="0"/>
    </w:pPr>
    <w:rPr>
      <w:rFonts w:ascii="Helv" w:hAnsi="Helv" w:cs="Helv"/>
      <w:color w:val="000000"/>
      <w:sz w:val="18"/>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Bfsmemo2.dot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2000-08-11T11:53:00Z</dcterms:created>
  <dc:creator>bpower</dc:creator>
  <dc:description/>
  <dc:language>en-CA</dc:language>
  <cp:lastModifiedBy>bpower</cp:lastModifiedBy>
  <cp:lastPrinted>2000-08-11T15:34:00Z</cp:lastPrinted>
  <dcterms:modified xsi:type="dcterms:W3CDTF">2000-08-11T18:05:00Z</dcterms:modified>
  <cp:revision>4</cp:revision>
  <dc:subject/>
  <dc:title>Better, Faster, Simpler Memo </dc:title>
</cp:coreProperties>
</file>