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smallCaps/>
        </w:rPr>
      </w:pPr>
      <w:r>
        <w:rPr>
          <w:smallCaps/>
        </w:rPr>
        <w:t>Weather Prediction: The Science of Doing Business</w:t>
      </w:r>
    </w:p>
    <w:p>
      <w:pPr>
        <w:pStyle w:val="Normal"/>
        <w:spacing w:lineRule="auto" w:line="360"/>
        <w:rPr>
          <w:smallCaps/>
        </w:rPr>
      </w:pPr>
      <w:r>
        <w:rPr>
          <w:smallCaps/>
        </w:rPr>
      </w:r>
    </w:p>
    <w:p>
      <w:pPr>
        <w:pStyle w:val="Normal"/>
        <w:spacing w:lineRule="auto" w:line="360"/>
        <w:rPr/>
      </w:pPr>
      <w:r>
        <w:rPr/>
        <w:t>Among all the sensory chaos on Enron's trading floors like phones ringing and traders shouting, you might also hear, "</w:t>
      </w:r>
      <w:r>
        <w:rPr>
          <w:i/>
        </w:rPr>
        <w:t>Good morning, this is your Morning Weather Briefing for Monday, April 2 for short- and medium-range forecasts.  The overall temperature regime that we've seen for the past several weeks in the Midwest and across the U.S. is beginning to ease, and we're in for a pattern change in the short range…"</w:t>
      </w:r>
    </w:p>
    <w:p>
      <w:pPr>
        <w:pStyle w:val="BodyTextIndent"/>
        <w:rPr/>
      </w:pPr>
      <w:r>
        <w:rPr/>
        <w:t>No, it's not the forecast from the local news.  It's Steve Bennett one of Enron's eight meteorologists who delivers the daily online video weather briefing to the gas traders and origination units.  Enron employs a total of ten meteorologists, eight in Houston, and one each in Sydney and London.  The traders used to stop by Steve's desk every few minutes throughout the day to ask about weather changes, what the system maps mean or what's happening in their region of responsibility.  Now, they simply go to the Enron Research group's web site to get the day's weather report, interactive weather maps, seasonal outlooks, external weather bureau predictions and the group's overall interpretations.  And if that's not enough, the group also delivers a full-color, comprehensive weather packet every morning to each trader's workstation.  Steve gets a bit lonely these days.</w:t>
      </w:r>
    </w:p>
    <w:p>
      <w:pPr>
        <w:pStyle w:val="Normal"/>
        <w:spacing w:lineRule="auto" w:line="360"/>
        <w:ind w:firstLine="720" w:end="0"/>
        <w:rPr/>
      </w:pPr>
      <w:r>
        <w:rPr/>
        <w:t>"The meteorologists' information is crucial on our trading floors for two reasons," says Jim Schwieger, Enron Americas vice president.  "One, the NYMEX moves in direct correlation to the weather, so the faster and more accurate our predictions are compared to our competition, the better we'll trade the NYMEX.  Two, the market also moves dramatically according to AGA's [American Gas Association] weekly gas storage estimate.  We use models that predict how much [natural gas] the nation has withdrawn or injected into storage, which is based on city and regional temperatures."</w:t>
      </w:r>
    </w:p>
    <w:p>
      <w:pPr>
        <w:pStyle w:val="Normal"/>
        <w:spacing w:lineRule="auto" w:line="360"/>
        <w:ind w:firstLine="720" w:end="0"/>
        <w:rPr/>
      </w:pPr>
      <w:r>
        <w:rPr/>
      </w:r>
    </w:p>
    <w:p>
      <w:pPr>
        <w:pStyle w:val="Heading1"/>
        <w:ind w:hanging="0" w:start="0"/>
        <w:rPr/>
      </w:pPr>
      <w:r>
        <w:rPr/>
        <w:t>Meteorologists: A Hot Commodity</w:t>
      </w:r>
    </w:p>
    <w:p>
      <w:pPr>
        <w:pStyle w:val="Normal"/>
        <w:spacing w:lineRule="auto" w:line="360"/>
        <w:rPr/>
      </w:pPr>
      <w:r>
        <w:rPr/>
        <w:t>Volatile energy prices and temperamental weather systems have raised the stakes for meteorologists, making them a particularly hot commodity in the energy trading world.  Enron's weather scientists are certain to be far more accurate than your local news channel when it comes to forecasting.  They have to.  Inaccurate predictions can be very costly.</w:t>
      </w:r>
    </w:p>
    <w:p>
      <w:pPr>
        <w:pStyle w:val="Normal"/>
        <w:spacing w:lineRule="auto" w:line="360"/>
        <w:ind w:firstLine="720" w:end="0"/>
        <w:rPr/>
      </w:pPr>
      <w:r>
        <w:rPr/>
        <w:t>"From a trader's perspective, it can be very confusing to wake up in the morning, turn on the Weather Channel and see the forecast, come into the office and get a report from our satellite company with a different forecast, then go into the National Weather Service's web site and get a third prediction.  What are they supposed to do with all that?  Well, that's where we come in," says Mike Roberts, meteorologist and Enron vice president of Research.  "We're scientists and the traders are business people, so essentially we're delivering a scientific product to help them make the best business decisions.  That's the crux of our relationship."</w:t>
      </w:r>
    </w:p>
    <w:p>
      <w:pPr>
        <w:pStyle w:val="BodyTextIndent"/>
        <w:rPr>
          <w:b/>
        </w:rPr>
      </w:pPr>
      <w:r>
        <w:rPr/>
        <w:t>Weather affects most commodities that Enron trades and it determines the supply and demand of natural gas and electricity, so there's tremendous pressure for the scientists to make accurate forecasts.  But apparently, the adrenaline rush that comes with having to deliver predictions that have a real-time, direct and practical impact on business is exactly what drew most of these scientists to Enron.</w:t>
      </w:r>
    </w:p>
    <w:p>
      <w:pPr>
        <w:pStyle w:val="Normal"/>
        <w:spacing w:lineRule="auto" w:line="360"/>
        <w:ind w:firstLine="720" w:end="0"/>
        <w:rPr/>
      </w:pPr>
      <w:r>
        <w:rPr/>
        <w:t>"It's simply more exciting here, more dynamic and you're not stuck in a box," says Tony Hamilton, meteorologist for Enron Europe, who came to Enron from University College London, a science, engineering and medical institution.  "It's a far cry from academia where I worked on developing long-term statistical models for climate prediction."</w:t>
      </w:r>
    </w:p>
    <w:p>
      <w:pPr>
        <w:pStyle w:val="Normal"/>
        <w:spacing w:lineRule="auto" w:line="360"/>
        <w:ind w:firstLine="720" w:end="0"/>
        <w:rPr/>
      </w:pPr>
      <w:r>
        <w:rPr/>
        <w:t>Steve agrees.  "One of the biggest benefits of this job is immediate feedback – which can sometimes be the biggest challenge as well.  There's an almost one-to-one relationship with the customer here.  When you're working at a company like the Weather Channel, you're so overloaded with putting out a large string of forecasts for diverse clients that you don't get to customize or specialize.  And you don't necessarily see the immediate benefit to the customer."</w:t>
      </w:r>
    </w:p>
    <w:p>
      <w:pPr>
        <w:pStyle w:val="Normal"/>
        <w:spacing w:lineRule="auto" w:line="360"/>
        <w:ind w:firstLine="720" w:end="0"/>
        <w:rPr/>
      </w:pPr>
      <w:r>
        <w:rPr/>
        <w:t>Enron's meteorologists have hailed from some of the most well-respected weather bureaus in the business.  For example, in Houston Steve and Jose Marquez came from the Weather Channel, Dave Ryan from AccuWeather and Todd DeCook from EarthSat (Earth Satellite Corporation).  Enron basks in the glow of this background and experience diversity.  Each scientist knows the strengths and weaknesses of their former company's reports, giving the team an upper hand in determining who has the most accurate information.</w:t>
      </w:r>
    </w:p>
    <w:p>
      <w:pPr>
        <w:pStyle w:val="Normal"/>
        <w:spacing w:lineRule="auto" w:line="360"/>
        <w:ind w:firstLine="720" w:end="0"/>
        <w:rPr/>
      </w:pPr>
      <w:r>
        <w:rPr/>
      </w:r>
    </w:p>
    <w:p>
      <w:pPr>
        <w:pStyle w:val="Heading1"/>
        <w:ind w:hanging="0" w:start="0"/>
        <w:rPr/>
      </w:pPr>
      <w:r>
        <w:rPr/>
        <w:t>The Sources of Information</w:t>
      </w:r>
    </w:p>
    <w:p>
      <w:pPr>
        <w:pStyle w:val="Normal"/>
        <w:spacing w:lineRule="auto" w:line="360"/>
        <w:rPr/>
      </w:pPr>
      <w:r>
        <w:rPr/>
        <w:t>For these scientists, information is everything.  While weather information is readily available over the Internet in the United States, it isn't true in other countries.</w:t>
      </w:r>
    </w:p>
    <w:p>
      <w:pPr>
        <w:pStyle w:val="Normal"/>
        <w:spacing w:lineRule="auto" w:line="360"/>
        <w:ind w:firstLine="720" w:end="0"/>
        <w:rPr/>
      </w:pPr>
      <w:r>
        <w:rPr/>
        <w:t>"The U.S. government certainly provides the information we need at a minimal cost, but many other of the world's weather services are only interested in commercializing the data, so they don't want to make it freely available," Tony says.</w:t>
      </w:r>
    </w:p>
    <w:p>
      <w:pPr>
        <w:pStyle w:val="Normal"/>
        <w:spacing w:lineRule="auto" w:line="360"/>
        <w:ind w:firstLine="720" w:end="0"/>
        <w:rPr/>
      </w:pPr>
      <w:r>
        <w:rPr/>
        <w:t>You also have to consider a country's technological status.  For example, in South America, satellite feeds are scarce, so the information is limited.  Also, the United States can have multiple areas in a city where they take observations.  For example, in Latin America, you likely only have one area near the airport and, when the airport is closed for the night, you won't get observations, whereas Houston takes readings from Bush Intercontinental Airport, Hobby Airport and local universities.  And guess where another observation unit is going to be stationed in Houston?  That's right – the Enron Building.</w:t>
      </w:r>
    </w:p>
    <w:p>
      <w:pPr>
        <w:pStyle w:val="Normal"/>
        <w:spacing w:lineRule="auto" w:line="360"/>
        <w:ind w:firstLine="720" w:end="0"/>
        <w:rPr/>
      </w:pPr>
      <w:r>
        <w:rPr/>
        <w:t>"I've been amazed at the group's accuracy," Jim says.  "For example, the first week of November was extremely warm.  Two weeks before, they predicted a below normal November  which looked impossible because it was so warm.  Well, they were right.  The last three weeks of the month were much below normal.  If you look at the profits that the trading floor (made) last year, it was the best year we have ever had.  One of the groups that is most responsible and the least recognized for it, is the weather group.."</w:t>
      </w:r>
    </w:p>
    <w:p>
      <w:pPr>
        <w:pStyle w:val="Normal"/>
        <w:rPr/>
      </w:pPr>
      <w:r>
        <w:rPr/>
      </w:r>
    </w:p>
    <w:p>
      <w:pPr>
        <w:pStyle w:val="Normal"/>
        <w:rPr>
          <w:b/>
        </w:rPr>
      </w:pPr>
      <w:r>
        <w:rPr>
          <w:b/>
        </w:rPr>
        <w:t>Sidebar</w:t>
      </w:r>
    </w:p>
    <w:p>
      <w:pPr>
        <w:pStyle w:val="Normal"/>
        <w:rPr>
          <w:b/>
        </w:rPr>
      </w:pPr>
      <w:r>
        <w:rPr>
          <w:b/>
        </w:rPr>
        <w:t>Up Early, Weather You Like It or Not</w:t>
      </w:r>
    </w:p>
    <w:p>
      <w:pPr>
        <w:pStyle w:val="Normal"/>
        <w:rPr>
          <w:b/>
        </w:rPr>
      </w:pPr>
      <w:r>
        <w:rPr>
          <w:b/>
        </w:rPr>
      </w:r>
    </w:p>
    <w:p>
      <w:pPr>
        <w:pStyle w:val="Normal"/>
        <w:rPr/>
      </w:pPr>
      <w:r>
        <w:rPr/>
        <w:t>Enron meteorologists begin their workday at 5 a.m.  While each one has a different area of responsibility like natural gas, agriculture or power, they also work collectively.  The team's normal daily routine goes something like this:</w:t>
      </w:r>
    </w:p>
    <w:p>
      <w:pPr>
        <w:pStyle w:val="Normal"/>
        <w:numPr>
          <w:ilvl w:val="0"/>
          <w:numId w:val="2"/>
        </w:numPr>
        <w:tabs>
          <w:tab w:val="clear" w:pos="720"/>
        </w:tabs>
        <w:spacing w:before="120" w:after="0"/>
        <w:ind w:hanging="360" w:start="720" w:end="0"/>
        <w:rPr/>
      </w:pPr>
      <w:r>
        <w:rPr/>
        <w:t>Review the full suite of numerical forecast models from the U.S. government (particularly the National Weather Service), various European governments, Canada information sources, the Internet and energy consultants.</w:t>
      </w:r>
    </w:p>
    <w:p>
      <w:pPr>
        <w:pStyle w:val="Normal"/>
        <w:numPr>
          <w:ilvl w:val="0"/>
          <w:numId w:val="2"/>
        </w:numPr>
        <w:tabs>
          <w:tab w:val="clear" w:pos="720"/>
        </w:tabs>
        <w:spacing w:before="120" w:after="0"/>
        <w:ind w:hanging="360" w:start="720" w:end="0"/>
        <w:rPr/>
      </w:pPr>
      <w:r>
        <w:rPr/>
        <w:t>Analyze each model.</w:t>
      </w:r>
    </w:p>
    <w:p>
      <w:pPr>
        <w:pStyle w:val="Normal"/>
        <w:numPr>
          <w:ilvl w:val="0"/>
          <w:numId w:val="2"/>
        </w:numPr>
        <w:tabs>
          <w:tab w:val="clear" w:pos="720"/>
        </w:tabs>
        <w:spacing w:before="120" w:after="0"/>
        <w:ind w:hanging="360" w:start="720" w:end="0"/>
        <w:rPr/>
      </w:pPr>
      <w:r>
        <w:rPr/>
        <w:t>Compare the models to see how they differ.</w:t>
      </w:r>
    </w:p>
    <w:p>
      <w:pPr>
        <w:pStyle w:val="Normal"/>
        <w:numPr>
          <w:ilvl w:val="0"/>
          <w:numId w:val="2"/>
        </w:numPr>
        <w:tabs>
          <w:tab w:val="clear" w:pos="720"/>
        </w:tabs>
        <w:spacing w:before="120" w:after="0"/>
        <w:ind w:hanging="360" w:start="720" w:end="0"/>
        <w:rPr/>
      </w:pPr>
      <w:r>
        <w:rPr/>
        <w:t>Determine the most accurate degree prediction, from day zero (that's today), to hourly and then to at least two weeks into the future.  On the side, they determine seasonal outlooks.</w:t>
      </w:r>
    </w:p>
    <w:p>
      <w:pPr>
        <w:pStyle w:val="Normal"/>
        <w:numPr>
          <w:ilvl w:val="0"/>
          <w:numId w:val="2"/>
        </w:numPr>
        <w:tabs>
          <w:tab w:val="clear" w:pos="720"/>
        </w:tabs>
        <w:spacing w:before="120" w:after="0"/>
        <w:ind w:hanging="360" w:start="720" w:end="0"/>
        <w:rPr/>
      </w:pPr>
      <w:r>
        <w:rPr/>
        <w:t>Determine an overall weather pattern forecast.</w:t>
      </w:r>
    </w:p>
    <w:p>
      <w:pPr>
        <w:pStyle w:val="Normal"/>
        <w:numPr>
          <w:ilvl w:val="0"/>
          <w:numId w:val="2"/>
        </w:numPr>
        <w:tabs>
          <w:tab w:val="clear" w:pos="720"/>
        </w:tabs>
        <w:spacing w:before="120" w:after="0"/>
        <w:ind w:hanging="360" w:start="720" w:end="0"/>
        <w:rPr/>
      </w:pPr>
      <w:r>
        <w:rPr/>
        <w:t>Relate the information to the traders via online video weather briefing, printed package, e-mail, phone – or yelling it across the trading floor, depending upon the urgency of a situation.</w:t>
      </w:r>
    </w:p>
    <w:p>
      <w:pPr>
        <w:pStyle w:val="Normal"/>
        <w:numPr>
          <w:ilvl w:val="0"/>
          <w:numId w:val="2"/>
        </w:numPr>
        <w:tabs>
          <w:tab w:val="clear" w:pos="720"/>
        </w:tabs>
        <w:spacing w:before="120" w:after="0"/>
        <w:ind w:hanging="360" w:start="720" w:end="0"/>
        <w:rPr>
          <w:i/>
          <w:i/>
        </w:rPr>
      </w:pPr>
      <w:r>
        <w:rPr>
          <w:i/>
        </w:rPr>
        <w:t>Cross their fingers and hope the prediction was, as usual, right on the money.</w:t>
      </w:r>
    </w:p>
    <w:p>
      <w:pPr>
        <w:pStyle w:val="Normal"/>
        <w:spacing w:before="120" w:after="0"/>
        <w:rPr/>
      </w:pPr>
      <w:r>
        <w:rPr/>
        <w:t>Enron meteorologists ingest a plethora of data each day.  Global models run twice a day – at noon and at midnight, Greenwich (U.K.) time.  In hurricane season, though, observations come every hour or less.  And now that NYMEX has extended market hours, the forecasters will likely be extending theirs.</w:t>
      </w:r>
    </w:p>
    <w:p>
      <w:pPr>
        <w:pStyle w:val="Normal"/>
        <w:spacing w:before="120" w:after="0"/>
        <w:rPr/>
      </w:pPr>
      <w:r>
        <w:rPr>
          <w:b/>
        </w:rPr>
        <w:t xml:space="preserve">If you'd like a more accurate weather forecast than your local news, go to </w:t>
      </w:r>
      <w:hyperlink r:id="rId2">
        <w:r>
          <w:rPr>
            <w:rStyle w:val="Hyperlink"/>
            <w:b/>
          </w:rPr>
          <w:t>http://enaresearch.corp.enron.com/research</w:t>
        </w:r>
      </w:hyperlink>
      <w:r>
        <w:rPr>
          <w:b/>
        </w:rPr>
        <w:t xml:space="preserve"> and click on weather site.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b/>
      <w:bC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naresearch.corp.enron.com/researc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2001-04-02T17:36:00Z</dcterms:created>
  <dc:creator>sarah palmer</dc:creator>
  <dc:description/>
  <dc:language>en-CA</dc:language>
  <cp:lastModifiedBy>jschwieger</cp:lastModifiedBy>
  <dcterms:modified xsi:type="dcterms:W3CDTF">2001-04-02T17:36:00Z</dcterms:modified>
  <cp:revision>2</cp:revision>
  <dc:subject/>
  <dc:title>Meteorologists at Enron</dc:title>
</cp:coreProperties>
</file>