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864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Enron Corporate Policy Committee, MD VP PRC Committee</w:t>
            </w:r>
          </w:p>
          <w:p>
            <w:pPr>
              <w:pStyle w:val="To"/>
              <w:rPr/>
            </w:pPr>
            <w:r>
              <w:rPr/>
              <w:t xml:space="preserve">Mr. Buy; Mr. Delainey, Mr. McConnell, Ms. McDonald, </w:t>
            </w:r>
          </w:p>
          <w:p>
            <w:pPr>
              <w:pStyle w:val="To"/>
              <w:rPr/>
            </w:pPr>
            <w:r>
              <w:rPr/>
              <w:t xml:space="preserve">Mr. McMahon, Mr. Sherriff, Mr. Leff,  Mr. White, Mr. Sunde, </w:t>
            </w:r>
          </w:p>
          <w:p>
            <w:pPr>
              <w:pStyle w:val="To"/>
              <w:rPr/>
            </w:pPr>
            <w:r>
              <w:rPr/>
              <w:t xml:space="preserve">Ms. Kitchen, Mr. Koenig, Mr. Metts  </w:t>
            </w:r>
          </w:p>
          <w:p>
            <w:pPr>
              <w:pStyle w:val="To"/>
              <w:rPr/>
            </w:pPr>
            <w:r>
              <w:rPr/>
            </w:r>
          </w:p>
          <w:p>
            <w:pPr>
              <w:pStyle w:val="To"/>
              <w:rPr/>
            </w:pPr>
            <w:r>
              <w:rPr/>
            </w:r>
          </w:p>
          <w:p>
            <w:pPr>
              <w:pStyle w:val="To"/>
              <w:rPr/>
            </w:pPr>
            <w:r>
              <w:rPr/>
            </w:r>
          </w:p>
          <w:p>
            <w:pPr>
              <w:pStyle w:val="To"/>
              <w:rPr/>
            </w:pPr>
            <w:r>
              <w:rPr/>
            </w:r>
          </w:p>
          <w:p>
            <w:pPr>
              <w:pStyle w:val="To"/>
              <w:rPr/>
            </w:pPr>
            <w:r>
              <w:rPr/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51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Cindy Olson</w:t>
            </w:r>
          </w:p>
          <w:p>
            <w:pPr>
              <w:pStyle w:val="From"/>
              <w:rPr/>
            </w:pPr>
            <w:r>
              <w:rPr/>
            </w:r>
          </w:p>
          <w:p>
            <w:pPr>
              <w:pStyle w:val="From"/>
              <w:rPr/>
            </w:pPr>
            <w:r>
              <w:rPr/>
            </w:r>
          </w:p>
          <w:p>
            <w:pPr>
              <w:pStyle w:val="From"/>
              <w:rPr/>
            </w:pPr>
            <w:r>
              <w:rPr/>
            </w:r>
          </w:p>
          <w:p>
            <w:pPr>
              <w:pStyle w:val="From"/>
              <w:rPr/>
            </w:pPr>
            <w:r>
              <w:rPr/>
            </w:r>
          </w:p>
          <w:p>
            <w:pPr>
              <w:pStyle w:val="From"/>
              <w:rPr/>
            </w:pPr>
            <w:r>
              <w:rPr/>
            </w:r>
          </w:p>
          <w:p>
            <w:pPr>
              <w:pStyle w:val="From"/>
              <w:rPr/>
            </w:pPr>
            <w:r>
              <w:rPr/>
            </w:r>
          </w:p>
          <w:p>
            <w:pPr>
              <w:pStyle w:val="From"/>
              <w:rPr/>
            </w:pPr>
            <w:r>
              <w:rPr/>
            </w:r>
          </w:p>
          <w:p>
            <w:pPr>
              <w:pStyle w:val="From"/>
              <w:rPr/>
            </w:pPr>
            <w:r>
              <w:rPr/>
            </w:r>
          </w:p>
          <w:p>
            <w:pPr>
              <w:pStyle w:val="From"/>
              <w:rPr/>
            </w:pPr>
            <w:r>
              <w:rPr/>
            </w:r>
          </w:p>
          <w:p>
            <w:pPr>
              <w:pStyle w:val="From"/>
              <w:rPr/>
            </w:pPr>
            <w:r>
              <w:rPr/>
            </w:r>
          </w:p>
          <w:p>
            <w:pPr>
              <w:pStyle w:val="From"/>
              <w:rPr/>
            </w:pPr>
            <w:r>
              <w:rPr/>
            </w:r>
          </w:p>
          <w:p>
            <w:pPr>
              <w:pStyle w:val="From"/>
              <w:rPr/>
            </w:pPr>
            <w:r>
              <w:rPr/>
            </w:r>
          </w:p>
          <w:p>
            <w:pPr>
              <w:pStyle w:val="From"/>
              <w:rPr/>
            </w:pPr>
            <w:r>
              <w:rPr/>
            </w:r>
          </w:p>
          <w:p>
            <w:pPr>
              <w:pStyle w:val="From"/>
              <w:rPr/>
            </w:pPr>
            <w:r>
              <w:rPr/>
            </w:r>
          </w:p>
          <w:p>
            <w:pPr>
              <w:pStyle w:val="From"/>
              <w:rPr/>
            </w:pPr>
            <w:r>
              <w:rPr/>
            </w:r>
          </w:p>
          <w:p>
            <w:pPr>
              <w:pStyle w:val="From"/>
              <w:rPr/>
            </w:pPr>
            <w:r>
              <w:rPr/>
            </w:r>
          </w:p>
          <w:p>
            <w:pPr>
              <w:pStyle w:val="From"/>
              <w:rPr/>
            </w:pPr>
            <w:r>
              <w:rPr/>
            </w:r>
          </w:p>
          <w:p>
            <w:pPr>
              <w:pStyle w:val="From"/>
              <w:rPr/>
            </w:pPr>
            <w:r>
              <w:rPr/>
            </w:r>
          </w:p>
          <w:p>
            <w:pPr>
              <w:pStyle w:val="From"/>
              <w:rPr/>
            </w:pPr>
            <w:r>
              <w:rPr/>
            </w:r>
          </w:p>
          <w:p>
            <w:pPr>
              <w:pStyle w:val="From"/>
              <w:rPr/>
            </w:pPr>
            <w:r>
              <w:rPr/>
            </w:r>
          </w:p>
          <w:p>
            <w:pPr>
              <w:pStyle w:val="From"/>
              <w:rPr/>
            </w:pPr>
            <w:r>
              <w:rPr/>
            </w:r>
          </w:p>
          <w:p>
            <w:pPr>
              <w:pStyle w:val="From"/>
              <w:rPr/>
            </w:pPr>
            <w:r>
              <w:rPr/>
            </w:r>
          </w:p>
          <w:p>
            <w:pPr>
              <w:pStyle w:val="From"/>
              <w:rPr/>
            </w:pPr>
            <w:r>
              <w:rPr/>
            </w:r>
          </w:p>
          <w:p>
            <w:pPr>
              <w:pStyle w:val="From"/>
              <w:rPr/>
            </w:pPr>
            <w:r>
              <w:rPr/>
            </w:r>
          </w:p>
          <w:p>
            <w:pPr>
              <w:pStyle w:val="From"/>
              <w:rPr/>
            </w:pPr>
            <w:r>
              <w:rPr/>
            </w:r>
          </w:p>
          <w:p>
            <w:pPr>
              <w:pStyle w:val="From"/>
              <w:rPr/>
            </w:pPr>
            <w:r>
              <w:rPr/>
            </w:r>
          </w:p>
          <w:p>
            <w:pPr>
              <w:pStyle w:val="From"/>
              <w:rPr/>
            </w:pPr>
            <w:r>
              <w:rPr/>
            </w:r>
          </w:p>
          <w:p>
            <w:pPr>
              <w:pStyle w:val="From"/>
              <w:rPr/>
            </w:pPr>
            <w:r>
              <w:rPr/>
            </w:r>
          </w:p>
          <w:p>
            <w:pPr>
              <w:pStyle w:val="From"/>
              <w:rPr/>
            </w:pPr>
            <w:r>
              <w:rPr/>
            </w:r>
          </w:p>
          <w:p>
            <w:pPr>
              <w:pStyle w:val="From"/>
              <w:rPr/>
            </w:pPr>
            <w:r>
              <w:rPr/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PEP/PRC</w:t>
            </w:r>
          </w:p>
          <w:p>
            <w:pPr>
              <w:pStyle w:val="Department"/>
              <w:rPr/>
            </w:pPr>
            <w:r>
              <w:rPr/>
            </w:r>
          </w:p>
          <w:p>
            <w:pPr>
              <w:pStyle w:val="Department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>Year-End 2000 VP and MD PRC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fldChar w:fldCharType="begin"/>
            </w:r>
            <w:r>
              <w:rPr/>
              <w:instrText xml:space="preserve"> DATE \@"MMMM\ d', 'yyyy" </w:instrText>
            </w:r>
            <w:r>
              <w:rPr/>
              <w:fldChar w:fldCharType="separate"/>
            </w:r>
            <w:r>
              <w:rPr/>
              <w:t>September 28, 2025</w:t>
            </w:r>
            <w:r>
              <w:rPr/>
              <w:fldChar w:fldCharType="end"/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rPr/>
      </w:pPr>
      <w:r>
        <w:rPr/>
        <w:t>All;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  <w:t xml:space="preserve">This is to confirm the dates and the composition of the committees that will review the Enron VPs and MDs for year-end 2000.  The VP final PRC will take place on 8 January 2001 at the St. Regis Hotel Ballroom (time TBD).  The VP’s will be reviewed and ranked by the MD VP PRC Committee (that is, the Committee convened at mid-year with the addition the two newly added members, Ray Bowen and Jeff Shankman). 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  <w:t>On 9 January the Enron Corporate Policy Committee and the following officers will convene to ratify the VP results and review the MDs: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  <w:t>Rick Buy</w:t>
      </w:r>
    </w:p>
    <w:p>
      <w:pPr>
        <w:pStyle w:val="Body"/>
        <w:rPr/>
      </w:pPr>
      <w:r>
        <w:rPr/>
        <w:t>Dave Delainey</w:t>
      </w:r>
    </w:p>
    <w:p>
      <w:pPr>
        <w:pStyle w:val="Body"/>
        <w:rPr/>
      </w:pPr>
      <w:r>
        <w:rPr/>
        <w:t>Mike McConnell</w:t>
      </w:r>
    </w:p>
    <w:p>
      <w:pPr>
        <w:pStyle w:val="Body"/>
        <w:rPr/>
      </w:pPr>
      <w:r>
        <w:rPr/>
        <w:t>Rebecca McDonald</w:t>
      </w:r>
    </w:p>
    <w:p>
      <w:pPr>
        <w:pStyle w:val="Body"/>
        <w:rPr/>
      </w:pPr>
      <w:r>
        <w:rPr/>
        <w:t>Jeff McMahon</w:t>
      </w:r>
    </w:p>
    <w:p>
      <w:pPr>
        <w:pStyle w:val="Body"/>
        <w:rPr/>
      </w:pPr>
      <w:r>
        <w:rPr/>
        <w:t>John Sherriff</w:t>
      </w:r>
    </w:p>
    <w:p>
      <w:pPr>
        <w:pStyle w:val="Body"/>
        <w:rPr/>
      </w:pPr>
      <w:r>
        <w:rPr/>
        <w:t>Dan Leff</w:t>
      </w:r>
    </w:p>
    <w:p>
      <w:pPr>
        <w:pStyle w:val="Body"/>
        <w:rPr/>
      </w:pPr>
      <w:r>
        <w:rPr/>
        <w:t>Tom White</w:t>
      </w:r>
    </w:p>
    <w:p>
      <w:pPr>
        <w:pStyle w:val="Body"/>
        <w:rPr/>
      </w:pPr>
      <w:r>
        <w:rPr/>
        <w:t>Marty Sunde</w:t>
      </w:r>
    </w:p>
    <w:p>
      <w:pPr>
        <w:pStyle w:val="Body"/>
        <w:rPr/>
      </w:pPr>
      <w:r>
        <w:rPr/>
        <w:t>Louise Kitchen</w:t>
      </w:r>
    </w:p>
    <w:p>
      <w:pPr>
        <w:pStyle w:val="Body"/>
        <w:rPr/>
      </w:pPr>
      <w:r>
        <w:rPr/>
        <w:t>Mark Koenig</w:t>
      </w:r>
    </w:p>
    <w:p>
      <w:pPr>
        <w:pStyle w:val="Body"/>
        <w:rPr/>
      </w:pPr>
      <w:r>
        <w:rPr/>
        <w:t>Mark Metts</w:t>
      </w:r>
    </w:p>
    <w:p>
      <w:pPr>
        <w:pStyle w:val="Body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Body"/>
        <w:rPr/>
      </w:pPr>
      <w:r>
        <w:rPr/>
        <w:t>The complete list of VP/MD Committee Members, Enron Corporate Policy Committee and additional officers noted above is attached for your information.</w:t>
      </w:r>
    </w:p>
    <w:p>
      <w:pPr>
        <w:pStyle w:val="Normal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84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overflowPunct w:val="false"/>
      <w:autoSpaceDE w:val="false"/>
      <w:textAlignment w:val="baseline"/>
    </w:pPr>
    <w:rPr>
      <w:rFonts w:ascii="Arial" w:hAnsi="Arial" w:cs="Arial"/>
      <w:b/>
      <w:szCs w:val="2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ject">
    <w:name w:val="Subject"/>
    <w:basedOn w:val="Normal"/>
    <w:qFormat/>
    <w:pPr>
      <w:overflowPunct w:val="false"/>
      <w:autoSpaceDE w:val="false"/>
      <w:textAlignment w:val="baseline"/>
    </w:pPr>
    <w:rPr>
      <w:rFonts w:ascii="Arial" w:hAnsi="Arial" w:cs="Arial"/>
      <w:sz w:val="20"/>
      <w:szCs w:val="20"/>
    </w:rPr>
  </w:style>
  <w:style w:type="paragraph" w:styleId="Date">
    <w:name w:val="Date"/>
    <w:basedOn w:val="Normal"/>
    <w:qFormat/>
    <w:pPr>
      <w:overflowPunct w:val="false"/>
      <w:autoSpaceDE w:val="false"/>
      <w:textAlignment w:val="baseline"/>
    </w:pPr>
    <w:rPr>
      <w:rFonts w:ascii="Arial" w:hAnsi="Arial" w:cs="Arial"/>
      <w:sz w:val="20"/>
      <w:szCs w:val="20"/>
    </w:rPr>
  </w:style>
  <w:style w:type="paragraph" w:styleId="To">
    <w:name w:val="To"/>
    <w:basedOn w:val="Normal"/>
    <w:qFormat/>
    <w:pPr>
      <w:overflowPunct w:val="false"/>
      <w:autoSpaceDE w:val="false"/>
      <w:textAlignment w:val="baseline"/>
    </w:pPr>
    <w:rPr>
      <w:rFonts w:ascii="Arial" w:hAnsi="Arial" w:cs="Arial"/>
      <w:sz w:val="20"/>
      <w:szCs w:val="20"/>
    </w:rPr>
  </w:style>
  <w:style w:type="paragraph" w:styleId="From">
    <w:name w:val="From"/>
    <w:basedOn w:val="Normal"/>
    <w:qFormat/>
    <w:pPr>
      <w:overflowPunct w:val="false"/>
      <w:autoSpaceDE w:val="false"/>
      <w:textAlignment w:val="baseline"/>
    </w:pPr>
    <w:rPr>
      <w:rFonts w:ascii="Arial" w:hAnsi="Arial" w:cs="Arial"/>
      <w:sz w:val="20"/>
      <w:szCs w:val="20"/>
    </w:rPr>
  </w:style>
  <w:style w:type="paragraph" w:styleId="Department">
    <w:name w:val="Department"/>
    <w:basedOn w:val="Normal"/>
    <w:qFormat/>
    <w:pPr>
      <w:overflowPunct w:val="false"/>
      <w:autoSpaceDE w:val="false"/>
      <w:textAlignment w:val="baseline"/>
    </w:pPr>
    <w:rPr>
      <w:rFonts w:ascii="Arial" w:hAnsi="Arial" w:cs="Arial"/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  <w:overflowPunct w:val="false"/>
      <w:autoSpaceDE w:val="false"/>
      <w:textAlignment w:val="baseline"/>
    </w:pPr>
    <w:rPr>
      <w:rFonts w:ascii="Arial" w:hAnsi="Arial" w:cs="Arial"/>
      <w:szCs w:val="20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  <w:overflowPunct w:val="false"/>
      <w:autoSpaceDE w:val="false"/>
      <w:textAlignment w:val="baseline"/>
    </w:pPr>
    <w:rPr>
      <w:rFonts w:ascii="Arial" w:hAnsi="Arial" w:cs="Arial"/>
      <w:szCs w:val="20"/>
    </w:rPr>
  </w:style>
  <w:style w:type="paragraph" w:styleId="CopyList">
    <w:name w:val="CopyList"/>
    <w:basedOn w:val="Normal"/>
    <w:qFormat/>
    <w:pPr>
      <w:tabs>
        <w:tab w:val="clear" w:pos="720"/>
        <w:tab w:val="left" w:pos="504" w:leader="none"/>
      </w:tabs>
      <w:overflowPunct w:val="false"/>
      <w:autoSpaceDE w:val="false"/>
      <w:spacing w:before="360" w:after="0"/>
      <w:ind w:hanging="504" w:start="576" w:end="0"/>
      <w:textAlignment w:val="baseline"/>
    </w:pPr>
    <w:rPr>
      <w:rFonts w:ascii="Arial" w:hAnsi="Arial" w:cs="Arial"/>
      <w:sz w:val="20"/>
      <w:szCs w:val="20"/>
    </w:rPr>
  </w:style>
  <w:style w:type="paragraph" w:styleId="Body">
    <w:name w:val="Body"/>
    <w:basedOn w:val="Normal"/>
    <w:qFormat/>
    <w:pPr>
      <w:overflowPunct w:val="false"/>
      <w:autoSpaceDE w:val="false"/>
      <w:ind w:hanging="0" w:start="72" w:end="0"/>
      <w:textAlignment w:val="baseline"/>
    </w:pPr>
    <w:rPr>
      <w:rFonts w:ascii="Arial" w:hAnsi="Arial" w:cs="Arial"/>
      <w:color w:val="000080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Ect_memo</Template>
  <TotalTime>88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2000-12-05T15:17:00Z</dcterms:created>
  <dc:creator>gcortese</dc:creator>
  <dc:description/>
  <dc:language>en-CA</dc:language>
  <cp:lastModifiedBy>gcortese</cp:lastModifiedBy>
  <cp:lastPrinted>2000-12-08T11:57:00Z</cp:lastPrinted>
  <dcterms:modified xsi:type="dcterms:W3CDTF">2000-12-08T17:23:00Z</dcterms:modified>
  <cp:revision>10</cp:revision>
  <dc:subject/>
  <dc:title> </dc:title>
</cp:coreProperties>
</file>