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10"/>
        <w:gridCol w:w="3915"/>
        <w:gridCol w:w="3915"/>
      </w:tblGrid>
      <w:tr>
        <w:trPr/>
        <w:tc>
          <w:tcPr>
            <w:tcW w:w="2610" w:type="dxa"/>
            <w:tcBorders>
              <w:top w:val="single" w:sz="24" w:space="0" w:color="000000"/>
              <w:start w:val="single" w:sz="6" w:space="0" w:color="000000"/>
            </w:tcBorders>
            <w:shd w:fill="E5E5E5" w:val="clear"/>
          </w:tcPr>
          <w:p>
            <w:pPr>
              <w:pStyle w:val="Informal2"/>
              <w:spacing w:before="60" w:after="60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 xml:space="preserve">Facilitator: </w:t>
            </w:r>
          </w:p>
          <w:p>
            <w:pPr>
              <w:pStyle w:val="Informal2"/>
              <w:spacing w:before="60" w:after="60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Scribe:</w:t>
            </w:r>
          </w:p>
        </w:tc>
        <w:tc>
          <w:tcPr>
            <w:tcW w:w="7830" w:type="dxa"/>
            <w:gridSpan w:val="2"/>
            <w:tcBorders>
              <w:top w:val="single" w:sz="24" w:space="0" w:color="000000"/>
              <w:end w:val="single" w:sz="24" w:space="0" w:color="000000"/>
            </w:tcBorders>
          </w:tcPr>
          <w:p>
            <w:pPr>
              <w:pStyle w:val="Informal1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Mike McCracken</w:t>
            </w:r>
          </w:p>
          <w:p>
            <w:pPr>
              <w:pStyle w:val="Informal1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</w:tr>
      <w:tr>
        <w:trPr/>
        <w:tc>
          <w:tcPr>
            <w:tcW w:w="10440" w:type="dxa"/>
            <w:gridSpan w:val="3"/>
            <w:tcBorders>
              <w:start w:val="single" w:sz="6" w:space="0" w:color="000000"/>
              <w:end w:val="single" w:sz="24" w:space="0" w:color="000000"/>
            </w:tcBorders>
          </w:tcPr>
          <w:p>
            <w:pPr>
              <w:pStyle w:val="Informal1"/>
              <w:snapToGrid w:val="false"/>
              <w:spacing w:before="60" w:after="60"/>
              <w:rPr>
                <w:rFonts w:ascii="Arial" w:hAnsi="Arial" w:cs="Arial"/>
                <w:i/>
                <w:i/>
                <w:sz w:val="8"/>
              </w:rPr>
            </w:pPr>
            <w:r>
              <w:rPr>
                <w:rFonts w:cs="Arial" w:ascii="Arial" w:hAnsi="Arial"/>
                <w:i/>
                <w:sz w:val="8"/>
              </w:rPr>
            </w:r>
          </w:p>
        </w:tc>
      </w:tr>
      <w:tr>
        <w:trPr>
          <w:trHeight w:val="45" w:hRule="atLeast"/>
        </w:trPr>
        <w:tc>
          <w:tcPr>
            <w:tcW w:w="2610" w:type="dxa"/>
            <w:vMerge w:val="restart"/>
            <w:tcBorders>
              <w:start w:val="single" w:sz="6" w:space="0" w:color="000000"/>
            </w:tcBorders>
            <w:shd w:fill="E5E5E5" w:val="clear"/>
          </w:tcPr>
          <w:p>
            <w:pPr>
              <w:pStyle w:val="Informal2"/>
              <w:spacing w:before="60" w:after="60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Attendees:</w:t>
            </w:r>
          </w:p>
        </w:tc>
        <w:tc>
          <w:tcPr>
            <w:tcW w:w="3915" w:type="dxa"/>
            <w:tcBorders/>
          </w:tcPr>
          <w:p>
            <w:pPr>
              <w:pStyle w:val="Informal1"/>
              <w:spacing w:before="60" w:after="60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Group</w:t>
            </w:r>
          </w:p>
        </w:tc>
        <w:tc>
          <w:tcPr>
            <w:tcW w:w="3915" w:type="dxa"/>
            <w:tcBorders>
              <w:end w:val="single" w:sz="24" w:space="0" w:color="000000"/>
            </w:tcBorders>
          </w:tcPr>
          <w:p>
            <w:pPr>
              <w:pStyle w:val="Informal1"/>
              <w:spacing w:before="60" w:after="60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  <w:t>Representative</w:t>
            </w:r>
          </w:p>
        </w:tc>
      </w:tr>
      <w:tr>
        <w:trPr>
          <w:trHeight w:val="45" w:hRule="atLeast"/>
        </w:trPr>
        <w:tc>
          <w:tcPr>
            <w:tcW w:w="2610" w:type="dxa"/>
            <w:vMerge w:val="continue"/>
            <w:tcBorders>
              <w:start w:val="single" w:sz="6" w:space="0" w:color="000000"/>
            </w:tcBorders>
            <w:shd w:fill="E5E5E5" w:val="clear"/>
          </w:tcPr>
          <w:p>
            <w:pPr>
              <w:pStyle w:val="Informal2"/>
              <w:snapToGrid w:val="false"/>
              <w:spacing w:before="60" w:after="60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/>
                <w:b/>
                <w:i/>
              </w:rPr>
            </w:r>
          </w:p>
        </w:tc>
        <w:tc>
          <w:tcPr>
            <w:tcW w:w="3915" w:type="dxa"/>
            <w:tcBorders/>
          </w:tcPr>
          <w:p>
            <w:pPr>
              <w:pStyle w:val="Informal1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Transwestern Marketing</w:t>
            </w:r>
          </w:p>
        </w:tc>
        <w:tc>
          <w:tcPr>
            <w:tcW w:w="3915" w:type="dxa"/>
            <w:tcBorders>
              <w:end w:val="single" w:sz="24" w:space="0" w:color="000000"/>
            </w:tcBorders>
          </w:tcPr>
          <w:p>
            <w:pPr>
              <w:pStyle w:val="Informal1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Kevin Hyatt, Michelle Lokay, TK Lohman, Jeff Fawcett, Lorraine Lindberg</w:t>
            </w:r>
          </w:p>
        </w:tc>
      </w:tr>
      <w:tr>
        <w:trPr>
          <w:trHeight w:val="45" w:hRule="atLeast"/>
        </w:trPr>
        <w:tc>
          <w:tcPr>
            <w:tcW w:w="2610" w:type="dxa"/>
            <w:vMerge w:val="continue"/>
            <w:tcBorders>
              <w:start w:val="single" w:sz="6" w:space="0" w:color="000000"/>
            </w:tcBorders>
            <w:shd w:fill="E5E5E5" w:val="clear"/>
          </w:tcPr>
          <w:p>
            <w:pPr>
              <w:pStyle w:val="Informal2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/>
                <w:i/>
              </w:rPr>
            </w:r>
          </w:p>
        </w:tc>
        <w:tc>
          <w:tcPr>
            <w:tcW w:w="3915" w:type="dxa"/>
            <w:tcBorders/>
          </w:tcPr>
          <w:p>
            <w:pPr>
              <w:pStyle w:val="Informal1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NNG South Marketing</w:t>
            </w:r>
          </w:p>
        </w:tc>
        <w:tc>
          <w:tcPr>
            <w:tcW w:w="3915" w:type="dxa"/>
            <w:tcBorders>
              <w:end w:val="single" w:sz="24" w:space="0" w:color="000000"/>
            </w:tcBorders>
          </w:tcPr>
          <w:p>
            <w:pPr>
              <w:pStyle w:val="Informal1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Mike Stage,</w:t>
            </w:r>
          </w:p>
        </w:tc>
      </w:tr>
      <w:tr>
        <w:trPr>
          <w:trHeight w:val="45" w:hRule="atLeast"/>
        </w:trPr>
        <w:tc>
          <w:tcPr>
            <w:tcW w:w="2610" w:type="dxa"/>
            <w:vMerge w:val="continue"/>
            <w:tcBorders>
              <w:start w:val="single" w:sz="6" w:space="0" w:color="000000"/>
            </w:tcBorders>
            <w:shd w:fill="E5E5E5" w:val="clear"/>
          </w:tcPr>
          <w:p>
            <w:pPr>
              <w:pStyle w:val="Informal2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/>
                <w:i/>
              </w:rPr>
            </w:r>
          </w:p>
        </w:tc>
        <w:tc>
          <w:tcPr>
            <w:tcW w:w="3915" w:type="dxa"/>
            <w:tcBorders/>
          </w:tcPr>
          <w:p>
            <w:pPr>
              <w:pStyle w:val="Informal1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Planning - Southwest</w:t>
            </w:r>
          </w:p>
        </w:tc>
        <w:tc>
          <w:tcPr>
            <w:tcW w:w="3915" w:type="dxa"/>
            <w:tcBorders>
              <w:end w:val="single" w:sz="24" w:space="0" w:color="000000"/>
            </w:tcBorders>
          </w:tcPr>
          <w:p>
            <w:pPr>
              <w:pStyle w:val="Informal1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Terry Galassini, Eric Faucheaux</w:t>
            </w:r>
          </w:p>
        </w:tc>
      </w:tr>
      <w:tr>
        <w:trPr>
          <w:trHeight w:val="45" w:hRule="atLeast"/>
        </w:trPr>
        <w:tc>
          <w:tcPr>
            <w:tcW w:w="2610" w:type="dxa"/>
            <w:vMerge w:val="continue"/>
            <w:tcBorders>
              <w:start w:val="single" w:sz="6" w:space="0" w:color="000000"/>
            </w:tcBorders>
            <w:shd w:fill="E5E5E5" w:val="clear"/>
          </w:tcPr>
          <w:p>
            <w:pPr>
              <w:pStyle w:val="Informal2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/>
                <w:i/>
              </w:rPr>
            </w:r>
          </w:p>
        </w:tc>
        <w:tc>
          <w:tcPr>
            <w:tcW w:w="3915" w:type="dxa"/>
            <w:tcBorders/>
          </w:tcPr>
          <w:p>
            <w:pPr>
              <w:pStyle w:val="Informal1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E&amp;C Management</w:t>
            </w:r>
          </w:p>
        </w:tc>
        <w:tc>
          <w:tcPr>
            <w:tcW w:w="3915" w:type="dxa"/>
            <w:tcBorders>
              <w:end w:val="single" w:sz="24" w:space="0" w:color="000000"/>
            </w:tcBorders>
          </w:tcPr>
          <w:p>
            <w:pPr>
              <w:pStyle w:val="Informal1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Norm Spalding</w:t>
            </w:r>
          </w:p>
        </w:tc>
      </w:tr>
      <w:tr>
        <w:trPr>
          <w:trHeight w:val="45" w:hRule="atLeast"/>
        </w:trPr>
        <w:tc>
          <w:tcPr>
            <w:tcW w:w="2610" w:type="dxa"/>
            <w:vMerge w:val="continue"/>
            <w:tcBorders>
              <w:start w:val="single" w:sz="6" w:space="0" w:color="000000"/>
            </w:tcBorders>
            <w:shd w:fill="E5E5E5" w:val="clear"/>
          </w:tcPr>
          <w:p>
            <w:pPr>
              <w:pStyle w:val="Informal2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/>
                <w:i/>
              </w:rPr>
            </w:r>
          </w:p>
        </w:tc>
        <w:tc>
          <w:tcPr>
            <w:tcW w:w="3915" w:type="dxa"/>
            <w:tcBorders/>
          </w:tcPr>
          <w:p>
            <w:pPr>
              <w:pStyle w:val="Informal1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Project Management - Southwest</w:t>
            </w:r>
          </w:p>
        </w:tc>
        <w:tc>
          <w:tcPr>
            <w:tcW w:w="3915" w:type="dxa"/>
            <w:tcBorders>
              <w:end w:val="single" w:sz="24" w:space="0" w:color="000000"/>
            </w:tcBorders>
          </w:tcPr>
          <w:p>
            <w:pPr>
              <w:pStyle w:val="Informal1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Earl Chanley, Richard Johnson</w:t>
            </w:r>
          </w:p>
        </w:tc>
      </w:tr>
      <w:tr>
        <w:trPr>
          <w:trHeight w:val="45" w:hRule="atLeast"/>
        </w:trPr>
        <w:tc>
          <w:tcPr>
            <w:tcW w:w="2610" w:type="dxa"/>
            <w:vMerge w:val="continue"/>
            <w:tcBorders>
              <w:start w:val="single" w:sz="6" w:space="0" w:color="000000"/>
            </w:tcBorders>
            <w:shd w:fill="E5E5E5" w:val="clear"/>
          </w:tcPr>
          <w:p>
            <w:pPr>
              <w:pStyle w:val="Informal2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/>
                <w:i/>
              </w:rPr>
            </w:r>
          </w:p>
        </w:tc>
        <w:tc>
          <w:tcPr>
            <w:tcW w:w="3915" w:type="dxa"/>
            <w:tcBorders/>
          </w:tcPr>
          <w:p>
            <w:pPr>
              <w:pStyle w:val="Informal1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Project Engineering - Southwest</w:t>
            </w:r>
          </w:p>
        </w:tc>
        <w:tc>
          <w:tcPr>
            <w:tcW w:w="3915" w:type="dxa"/>
            <w:tcBorders>
              <w:end w:val="single" w:sz="24" w:space="0" w:color="000000"/>
            </w:tcBorders>
          </w:tcPr>
          <w:p>
            <w:pPr>
              <w:pStyle w:val="Informal1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James Moore, Matt Hughes, Ray D’Alessandro, Marcello Minotti</w:t>
            </w:r>
          </w:p>
        </w:tc>
      </w:tr>
      <w:tr>
        <w:trPr>
          <w:trHeight w:val="45" w:hRule="atLeast"/>
        </w:trPr>
        <w:tc>
          <w:tcPr>
            <w:tcW w:w="2610" w:type="dxa"/>
            <w:vMerge w:val="continue"/>
            <w:tcBorders>
              <w:start w:val="single" w:sz="6" w:space="0" w:color="000000"/>
            </w:tcBorders>
            <w:shd w:fill="E5E5E5" w:val="clear"/>
          </w:tcPr>
          <w:p>
            <w:pPr>
              <w:pStyle w:val="Informal2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/>
                <w:i/>
              </w:rPr>
            </w:r>
          </w:p>
        </w:tc>
        <w:tc>
          <w:tcPr>
            <w:tcW w:w="3915" w:type="dxa"/>
            <w:tcBorders/>
          </w:tcPr>
          <w:p>
            <w:pPr>
              <w:pStyle w:val="Informal1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Construction - Southwest</w:t>
            </w:r>
          </w:p>
        </w:tc>
        <w:tc>
          <w:tcPr>
            <w:tcW w:w="3915" w:type="dxa"/>
            <w:tcBorders>
              <w:end w:val="single" w:sz="24" w:space="0" w:color="000000"/>
            </w:tcBorders>
          </w:tcPr>
          <w:p>
            <w:pPr>
              <w:pStyle w:val="Informal1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Mike McCracken, Rick Brown</w:t>
            </w:r>
          </w:p>
        </w:tc>
      </w:tr>
      <w:tr>
        <w:trPr>
          <w:trHeight w:val="45" w:hRule="atLeast"/>
        </w:trPr>
        <w:tc>
          <w:tcPr>
            <w:tcW w:w="2610" w:type="dxa"/>
            <w:vMerge w:val="continue"/>
            <w:tcBorders>
              <w:start w:val="single" w:sz="6" w:space="0" w:color="000000"/>
            </w:tcBorders>
            <w:shd w:fill="E5E5E5" w:val="clear"/>
          </w:tcPr>
          <w:p>
            <w:pPr>
              <w:pStyle w:val="Informal2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/>
                <w:i/>
              </w:rPr>
            </w:r>
          </w:p>
        </w:tc>
        <w:tc>
          <w:tcPr>
            <w:tcW w:w="3915" w:type="dxa"/>
            <w:tcBorders/>
          </w:tcPr>
          <w:p>
            <w:pPr>
              <w:pStyle w:val="Informal1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Optimization</w:t>
            </w:r>
          </w:p>
        </w:tc>
        <w:tc>
          <w:tcPr>
            <w:tcW w:w="3915" w:type="dxa"/>
            <w:tcBorders>
              <w:end w:val="single" w:sz="24" w:space="0" w:color="000000"/>
            </w:tcBorders>
          </w:tcPr>
          <w:p>
            <w:pPr>
              <w:pStyle w:val="Informal1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Ben Asante</w:t>
            </w:r>
          </w:p>
        </w:tc>
      </w:tr>
      <w:tr>
        <w:trPr>
          <w:trHeight w:val="45" w:hRule="atLeast"/>
        </w:trPr>
        <w:tc>
          <w:tcPr>
            <w:tcW w:w="2610" w:type="dxa"/>
            <w:vMerge w:val="continue"/>
            <w:tcBorders>
              <w:start w:val="single" w:sz="6" w:space="0" w:color="000000"/>
            </w:tcBorders>
            <w:shd w:fill="E5E5E5" w:val="clear"/>
          </w:tcPr>
          <w:p>
            <w:pPr>
              <w:pStyle w:val="Informal2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/>
                <w:i/>
              </w:rPr>
            </w:r>
          </w:p>
        </w:tc>
        <w:tc>
          <w:tcPr>
            <w:tcW w:w="3915" w:type="dxa"/>
            <w:tcBorders/>
          </w:tcPr>
          <w:p>
            <w:pPr>
              <w:pStyle w:val="Informal1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Operations - Southwest</w:t>
            </w:r>
          </w:p>
        </w:tc>
        <w:tc>
          <w:tcPr>
            <w:tcW w:w="3915" w:type="dxa"/>
            <w:tcBorders>
              <w:end w:val="single" w:sz="24" w:space="0" w:color="000000"/>
            </w:tcBorders>
          </w:tcPr>
          <w:p>
            <w:pPr>
              <w:pStyle w:val="Informal1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Rich Jolly, David Roensch, Rick Smith, Arnie Bailey, Fred Jordan, Scott Clark</w:t>
            </w:r>
          </w:p>
        </w:tc>
      </w:tr>
      <w:tr>
        <w:trPr>
          <w:trHeight w:val="45" w:hRule="atLeast"/>
        </w:trPr>
        <w:tc>
          <w:tcPr>
            <w:tcW w:w="2610" w:type="dxa"/>
            <w:vMerge w:val="continue"/>
            <w:tcBorders>
              <w:start w:val="single" w:sz="6" w:space="0" w:color="000000"/>
            </w:tcBorders>
            <w:shd w:fill="E5E5E5" w:val="clear"/>
          </w:tcPr>
          <w:p>
            <w:pPr>
              <w:pStyle w:val="Informal2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/>
                <w:i/>
              </w:rPr>
            </w:r>
          </w:p>
        </w:tc>
        <w:tc>
          <w:tcPr>
            <w:tcW w:w="3915" w:type="dxa"/>
            <w:tcBorders/>
          </w:tcPr>
          <w:p>
            <w:pPr>
              <w:pStyle w:val="Informal1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S/W Tech. Serv. - Measurement</w:t>
            </w:r>
          </w:p>
        </w:tc>
        <w:tc>
          <w:tcPr>
            <w:tcW w:w="3915" w:type="dxa"/>
            <w:tcBorders>
              <w:end w:val="single" w:sz="24" w:space="0" w:color="000000"/>
            </w:tcBorders>
          </w:tcPr>
          <w:p>
            <w:pPr>
              <w:pStyle w:val="Informal1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Kenneth Cessac, George Kneisley</w:t>
            </w:r>
          </w:p>
        </w:tc>
      </w:tr>
      <w:tr>
        <w:trPr>
          <w:trHeight w:val="45" w:hRule="atLeast"/>
        </w:trPr>
        <w:tc>
          <w:tcPr>
            <w:tcW w:w="2610" w:type="dxa"/>
            <w:vMerge w:val="continue"/>
            <w:tcBorders>
              <w:start w:val="single" w:sz="6" w:space="0" w:color="000000"/>
            </w:tcBorders>
            <w:shd w:fill="E5E5E5" w:val="clear"/>
          </w:tcPr>
          <w:p>
            <w:pPr>
              <w:pStyle w:val="Informal2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/>
                <w:i/>
              </w:rPr>
            </w:r>
          </w:p>
        </w:tc>
        <w:tc>
          <w:tcPr>
            <w:tcW w:w="3915" w:type="dxa"/>
            <w:tcBorders/>
          </w:tcPr>
          <w:p>
            <w:pPr>
              <w:pStyle w:val="Informal1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S/W Tech. Serv. - Controls</w:t>
            </w:r>
          </w:p>
        </w:tc>
        <w:tc>
          <w:tcPr>
            <w:tcW w:w="3915" w:type="dxa"/>
            <w:tcBorders>
              <w:end w:val="single" w:sz="24" w:space="0" w:color="000000"/>
            </w:tcBorders>
          </w:tcPr>
          <w:p>
            <w:pPr>
              <w:pStyle w:val="Informal1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Ken Crowl</w:t>
            </w:r>
          </w:p>
        </w:tc>
      </w:tr>
      <w:tr>
        <w:trPr>
          <w:trHeight w:val="45" w:hRule="atLeast"/>
        </w:trPr>
        <w:tc>
          <w:tcPr>
            <w:tcW w:w="2610" w:type="dxa"/>
            <w:vMerge w:val="continue"/>
            <w:tcBorders>
              <w:start w:val="single" w:sz="6" w:space="0" w:color="000000"/>
            </w:tcBorders>
            <w:shd w:fill="E5E5E5" w:val="clear"/>
          </w:tcPr>
          <w:p>
            <w:pPr>
              <w:pStyle w:val="Informal2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/>
                <w:i/>
              </w:rPr>
            </w:r>
          </w:p>
        </w:tc>
        <w:tc>
          <w:tcPr>
            <w:tcW w:w="3915" w:type="dxa"/>
            <w:tcBorders/>
          </w:tcPr>
          <w:p>
            <w:pPr>
              <w:pStyle w:val="Informal1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Gas Control</w:t>
            </w:r>
          </w:p>
        </w:tc>
        <w:tc>
          <w:tcPr>
            <w:tcW w:w="3915" w:type="dxa"/>
            <w:tcBorders>
              <w:end w:val="single" w:sz="24" w:space="0" w:color="000000"/>
            </w:tcBorders>
          </w:tcPr>
          <w:p>
            <w:pPr>
              <w:pStyle w:val="Informal1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Steve January, Darrell Schoolcraft, Gary Spraggins</w:t>
            </w:r>
          </w:p>
        </w:tc>
      </w:tr>
      <w:tr>
        <w:trPr>
          <w:trHeight w:val="45" w:hRule="atLeast"/>
        </w:trPr>
        <w:tc>
          <w:tcPr>
            <w:tcW w:w="2610" w:type="dxa"/>
            <w:vMerge w:val="continue"/>
            <w:tcBorders>
              <w:start w:val="single" w:sz="6" w:space="0" w:color="000000"/>
            </w:tcBorders>
            <w:shd w:fill="E5E5E5" w:val="clear"/>
          </w:tcPr>
          <w:p>
            <w:pPr>
              <w:pStyle w:val="Informal2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/>
                <w:i/>
              </w:rPr>
            </w:r>
          </w:p>
        </w:tc>
        <w:tc>
          <w:tcPr>
            <w:tcW w:w="3915" w:type="dxa"/>
            <w:tcBorders/>
          </w:tcPr>
          <w:p>
            <w:pPr>
              <w:pStyle w:val="Informal1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Regulatory</w:t>
            </w:r>
          </w:p>
        </w:tc>
        <w:tc>
          <w:tcPr>
            <w:tcW w:w="3915" w:type="dxa"/>
            <w:tcBorders>
              <w:end w:val="single" w:sz="24" w:space="0" w:color="000000"/>
            </w:tcBorders>
          </w:tcPr>
          <w:p>
            <w:pPr>
              <w:pStyle w:val="Informal1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Keith Peterson</w:t>
            </w:r>
          </w:p>
        </w:tc>
      </w:tr>
      <w:tr>
        <w:trPr>
          <w:trHeight w:val="45" w:hRule="atLeast"/>
        </w:trPr>
        <w:tc>
          <w:tcPr>
            <w:tcW w:w="2610" w:type="dxa"/>
            <w:vMerge w:val="continue"/>
            <w:tcBorders>
              <w:start w:val="single" w:sz="6" w:space="0" w:color="000000"/>
            </w:tcBorders>
            <w:shd w:fill="E5E5E5" w:val="clear"/>
          </w:tcPr>
          <w:p>
            <w:pPr>
              <w:pStyle w:val="Informal2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/>
                <w:i/>
              </w:rPr>
            </w:r>
          </w:p>
        </w:tc>
        <w:tc>
          <w:tcPr>
            <w:tcW w:w="3915" w:type="dxa"/>
            <w:tcBorders/>
          </w:tcPr>
          <w:p>
            <w:pPr>
              <w:pStyle w:val="Informal1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Enron Asset Management Resources</w:t>
            </w:r>
          </w:p>
        </w:tc>
        <w:tc>
          <w:tcPr>
            <w:tcW w:w="3915" w:type="dxa"/>
            <w:tcBorders>
              <w:end w:val="single" w:sz="24" w:space="0" w:color="000000"/>
            </w:tcBorders>
          </w:tcPr>
          <w:p>
            <w:pPr>
              <w:pStyle w:val="Informal1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Don Hawkins</w:t>
            </w:r>
          </w:p>
        </w:tc>
      </w:tr>
      <w:tr>
        <w:trPr/>
        <w:tc>
          <w:tcPr>
            <w:tcW w:w="10440" w:type="dxa"/>
            <w:gridSpan w:val="3"/>
            <w:tcBorders>
              <w:start w:val="single" w:sz="6" w:space="0" w:color="000000"/>
              <w:end w:val="single" w:sz="24" w:space="0" w:color="000000"/>
            </w:tcBorders>
          </w:tcPr>
          <w:p>
            <w:pPr>
              <w:pStyle w:val="Informal1"/>
              <w:snapToGrid w:val="false"/>
              <w:spacing w:before="60" w:after="60"/>
              <w:rPr>
                <w:rFonts w:ascii="Arial" w:hAnsi="Arial" w:cs="Arial"/>
                <w:i/>
                <w:i/>
                <w:sz w:val="8"/>
              </w:rPr>
            </w:pPr>
            <w:r>
              <w:rPr>
                <w:rFonts w:cs="Arial" w:ascii="Arial" w:hAnsi="Arial"/>
                <w:i/>
                <w:sz w:val="8"/>
              </w:rPr>
            </w:r>
          </w:p>
        </w:tc>
      </w:tr>
      <w:tr>
        <w:trPr/>
        <w:tc>
          <w:tcPr>
            <w:tcW w:w="2610" w:type="dxa"/>
            <w:tcBorders>
              <w:start w:val="single" w:sz="6" w:space="0" w:color="000000"/>
            </w:tcBorders>
            <w:shd w:fill="E5E5E5" w:val="clear"/>
          </w:tcPr>
          <w:p>
            <w:pPr>
              <w:pStyle w:val="Informal2"/>
              <w:spacing w:before="60" w:after="60"/>
              <w:rPr>
                <w:i/>
                <w:i/>
                <w:sz w:val="28"/>
              </w:rPr>
            </w:pPr>
            <w:r>
              <w:rPr>
                <w:i/>
                <w:sz w:val="28"/>
              </w:rPr>
              <w:t>Agenda Topics:</w:t>
            </w:r>
          </w:p>
        </w:tc>
        <w:tc>
          <w:tcPr>
            <w:tcW w:w="7830" w:type="dxa"/>
            <w:gridSpan w:val="2"/>
            <w:tcBorders>
              <w:end w:val="single" w:sz="24" w:space="0" w:color="000000"/>
            </w:tcBorders>
          </w:tcPr>
          <w:p>
            <w:pPr>
              <w:pStyle w:val="Informal1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  <w:color w:val="000000"/>
                <w:lang w:val="en-US" w:eastAsia="en-US"/>
              </w:rPr>
              <w:t>Marketing Project Process - Addressing the tasks and persons involved in getting a deal from initial contact to project completion</w:t>
            </w:r>
          </w:p>
        </w:tc>
      </w:tr>
      <w:tr>
        <w:trPr/>
        <w:tc>
          <w:tcPr>
            <w:tcW w:w="2610" w:type="dxa"/>
            <w:tcBorders>
              <w:start w:val="single" w:sz="6" w:space="0" w:color="000000"/>
            </w:tcBorders>
            <w:shd w:fill="E5E5E5" w:val="clear"/>
          </w:tcPr>
          <w:p>
            <w:pPr>
              <w:pStyle w:val="Informal1"/>
              <w:snapToGrid w:val="false"/>
              <w:spacing w:before="60" w:after="60"/>
              <w:rPr>
                <w:rFonts w:ascii="Arial" w:hAnsi="Arial" w:cs="Arial"/>
                <w:i/>
                <w:i/>
                <w:sz w:val="8"/>
              </w:rPr>
            </w:pPr>
            <w:r>
              <w:rPr>
                <w:rFonts w:cs="Arial" w:ascii="Arial" w:hAnsi="Arial"/>
                <w:i/>
                <w:sz w:val="8"/>
              </w:rPr>
            </w:r>
          </w:p>
        </w:tc>
        <w:tc>
          <w:tcPr>
            <w:tcW w:w="7830" w:type="dxa"/>
            <w:gridSpan w:val="2"/>
            <w:tcBorders>
              <w:end w:val="single" w:sz="24" w:space="0" w:color="000000"/>
            </w:tcBorders>
          </w:tcPr>
          <w:p>
            <w:pPr>
              <w:pStyle w:val="Informal1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  <w:color w:val="000000"/>
                <w:lang w:val="en-US" w:eastAsia="en-US"/>
              </w:rPr>
              <w:t>Project Team Building - Begin to develop some relationships between geographically diverse groups to facilitate future communication</w:t>
            </w:r>
          </w:p>
        </w:tc>
      </w:tr>
      <w:tr>
        <w:trPr/>
        <w:tc>
          <w:tcPr>
            <w:tcW w:w="2610" w:type="dxa"/>
            <w:tcBorders>
              <w:start w:val="single" w:sz="6" w:space="0" w:color="000000"/>
            </w:tcBorders>
            <w:shd w:fill="E5E5E5" w:val="clear"/>
          </w:tcPr>
          <w:p>
            <w:pPr>
              <w:pStyle w:val="Informal1"/>
              <w:snapToGrid w:val="false"/>
              <w:spacing w:before="60" w:after="60"/>
              <w:rPr>
                <w:rFonts w:ascii="Arial" w:hAnsi="Arial" w:cs="Arial"/>
                <w:i/>
                <w:i/>
                <w:sz w:val="8"/>
              </w:rPr>
            </w:pPr>
            <w:r>
              <w:rPr>
                <w:rFonts w:cs="Arial" w:ascii="Arial" w:hAnsi="Arial"/>
                <w:i/>
                <w:sz w:val="8"/>
              </w:rPr>
            </w:r>
          </w:p>
        </w:tc>
        <w:tc>
          <w:tcPr>
            <w:tcW w:w="7830" w:type="dxa"/>
            <w:gridSpan w:val="2"/>
            <w:tcBorders>
              <w:end w:val="single" w:sz="24" w:space="0" w:color="000000"/>
            </w:tcBorders>
          </w:tcPr>
          <w:p>
            <w:pPr>
              <w:pStyle w:val="Informal1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  <w:color w:val="000000"/>
                <w:lang w:val="en-US" w:eastAsia="en-US"/>
              </w:rPr>
              <w:t>Discussion of marketing affiliate rule and special efforts of getting service to particular customers.</w:t>
            </w:r>
          </w:p>
        </w:tc>
      </w:tr>
      <w:tr>
        <w:trPr/>
        <w:tc>
          <w:tcPr>
            <w:tcW w:w="2610" w:type="dxa"/>
            <w:tcBorders>
              <w:start w:val="single" w:sz="6" w:space="0" w:color="000000"/>
            </w:tcBorders>
            <w:shd w:fill="E5E5E5" w:val="clear"/>
          </w:tcPr>
          <w:p>
            <w:pPr>
              <w:pStyle w:val="Informal1"/>
              <w:snapToGrid w:val="false"/>
              <w:spacing w:before="60" w:after="60"/>
              <w:rPr>
                <w:rFonts w:ascii="Arial" w:hAnsi="Arial" w:cs="Arial"/>
                <w:i/>
                <w:i/>
                <w:sz w:val="8"/>
              </w:rPr>
            </w:pPr>
            <w:r>
              <w:rPr>
                <w:rFonts w:cs="Arial" w:ascii="Arial" w:hAnsi="Arial"/>
                <w:i/>
                <w:sz w:val="8"/>
              </w:rPr>
            </w:r>
          </w:p>
        </w:tc>
        <w:tc>
          <w:tcPr>
            <w:tcW w:w="7830" w:type="dxa"/>
            <w:gridSpan w:val="2"/>
            <w:tcBorders>
              <w:end w:val="single" w:sz="24" w:space="0" w:color="000000"/>
            </w:tcBorders>
          </w:tcPr>
          <w:p>
            <w:pPr>
              <w:pStyle w:val="Informal1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  <w:color w:val="000000"/>
                <w:lang w:val="en-US" w:eastAsia="en-US"/>
              </w:rPr>
              <w:t>Brainstorm on cost cutting - Get some ideas on how to reduce project costs AND improve project quality. Think about where we may be overbuilding.</w:t>
            </w:r>
          </w:p>
        </w:tc>
      </w:tr>
      <w:tr>
        <w:trPr/>
        <w:tc>
          <w:tcPr>
            <w:tcW w:w="2610" w:type="dxa"/>
            <w:tcBorders>
              <w:start w:val="single" w:sz="6" w:space="0" w:color="000000"/>
            </w:tcBorders>
            <w:shd w:fill="E5E5E5" w:val="clear"/>
          </w:tcPr>
          <w:p>
            <w:pPr>
              <w:pStyle w:val="Informal1"/>
              <w:snapToGrid w:val="false"/>
              <w:spacing w:before="60" w:after="60"/>
              <w:rPr>
                <w:rFonts w:ascii="Arial" w:hAnsi="Arial" w:cs="Arial"/>
                <w:i/>
                <w:i/>
                <w:sz w:val="8"/>
              </w:rPr>
            </w:pPr>
            <w:r>
              <w:rPr>
                <w:rFonts w:cs="Arial" w:ascii="Arial" w:hAnsi="Arial"/>
                <w:i/>
                <w:sz w:val="8"/>
              </w:rPr>
            </w:r>
          </w:p>
        </w:tc>
        <w:tc>
          <w:tcPr>
            <w:tcW w:w="7830" w:type="dxa"/>
            <w:gridSpan w:val="2"/>
            <w:tcBorders>
              <w:end w:val="single" w:sz="24" w:space="0" w:color="000000"/>
            </w:tcBorders>
          </w:tcPr>
          <w:p>
            <w:pPr>
              <w:pStyle w:val="Informal1"/>
              <w:spacing w:before="60" w:after="60"/>
              <w:rPr>
                <w:rFonts w:ascii="Arial" w:hAnsi="Arial" w:cs="Arial"/>
                <w:i/>
                <w:i/>
                <w:sz w:val="8"/>
              </w:rPr>
            </w:pPr>
            <w:r>
              <w:rPr>
                <w:rFonts w:cs="Arial" w:ascii="Arial" w:hAnsi="Arial"/>
                <w:i/>
                <w:color w:val="000000"/>
                <w:lang w:val="en-US" w:eastAsia="en-US"/>
              </w:rPr>
              <w:t>Discuss Enron vs. Customer Build - Get all groups up to speed on why these alternatives exist</w:t>
            </w:r>
          </w:p>
        </w:tc>
      </w:tr>
      <w:tr>
        <w:trPr/>
        <w:tc>
          <w:tcPr>
            <w:tcW w:w="2610" w:type="dxa"/>
            <w:tcBorders>
              <w:start w:val="single" w:sz="6" w:space="0" w:color="000000"/>
            </w:tcBorders>
            <w:shd w:fill="E5E5E5" w:val="clear"/>
          </w:tcPr>
          <w:p>
            <w:pPr>
              <w:pStyle w:val="Informal1"/>
              <w:snapToGrid w:val="false"/>
              <w:spacing w:before="60" w:after="60"/>
              <w:rPr>
                <w:rFonts w:ascii="Arial" w:hAnsi="Arial" w:cs="Arial"/>
                <w:i/>
                <w:i/>
                <w:sz w:val="8"/>
              </w:rPr>
            </w:pPr>
            <w:r>
              <w:rPr>
                <w:rFonts w:cs="Arial" w:ascii="Arial" w:hAnsi="Arial"/>
                <w:i/>
                <w:sz w:val="8"/>
              </w:rPr>
            </w:r>
          </w:p>
        </w:tc>
        <w:tc>
          <w:tcPr>
            <w:tcW w:w="7830" w:type="dxa"/>
            <w:gridSpan w:val="2"/>
            <w:tcBorders>
              <w:end w:val="single" w:sz="24" w:space="0" w:color="000000"/>
            </w:tcBorders>
          </w:tcPr>
          <w:p>
            <w:pPr>
              <w:pStyle w:val="Informal1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Definition of types of interconnects and effects on equipment requirements – Well Connect vs. Interconnect w/ Other Pipelines and Producing Region vs. Market Region</w:t>
            </w:r>
          </w:p>
        </w:tc>
      </w:tr>
      <w:tr>
        <w:trPr/>
        <w:tc>
          <w:tcPr>
            <w:tcW w:w="2610" w:type="dxa"/>
            <w:tcBorders>
              <w:start w:val="single" w:sz="6" w:space="0" w:color="000000"/>
            </w:tcBorders>
            <w:shd w:fill="E5E5E5" w:val="clear"/>
          </w:tcPr>
          <w:p>
            <w:pPr>
              <w:pStyle w:val="Informal1"/>
              <w:snapToGrid w:val="false"/>
              <w:spacing w:before="60" w:after="60"/>
              <w:rPr>
                <w:rFonts w:ascii="Arial" w:hAnsi="Arial" w:cs="Arial"/>
                <w:i/>
                <w:i/>
                <w:sz w:val="8"/>
              </w:rPr>
            </w:pPr>
            <w:r>
              <w:rPr>
                <w:rFonts w:cs="Arial" w:ascii="Arial" w:hAnsi="Arial"/>
                <w:i/>
                <w:sz w:val="8"/>
              </w:rPr>
            </w:r>
          </w:p>
        </w:tc>
        <w:tc>
          <w:tcPr>
            <w:tcW w:w="7830" w:type="dxa"/>
            <w:gridSpan w:val="2"/>
            <w:tcBorders>
              <w:end w:val="single" w:sz="24" w:space="0" w:color="000000"/>
            </w:tcBorders>
          </w:tcPr>
          <w:p>
            <w:pPr>
              <w:pStyle w:val="Informal1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Effect of site designed meter volume on equipment requirements regarding measurement and UAF</w:t>
            </w:r>
          </w:p>
        </w:tc>
      </w:tr>
      <w:tr>
        <w:trPr/>
        <w:tc>
          <w:tcPr>
            <w:tcW w:w="2610" w:type="dxa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Informal1"/>
              <w:snapToGrid w:val="false"/>
              <w:spacing w:before="60" w:after="60"/>
              <w:rPr>
                <w:rFonts w:ascii="Arial" w:hAnsi="Arial" w:cs="Arial"/>
                <w:i/>
                <w:i/>
                <w:sz w:val="8"/>
              </w:rPr>
            </w:pPr>
            <w:r>
              <w:rPr>
                <w:rFonts w:cs="Arial" w:ascii="Arial" w:hAnsi="Arial"/>
                <w:i/>
                <w:sz w:val="8"/>
              </w:rPr>
            </w:r>
          </w:p>
        </w:tc>
        <w:tc>
          <w:tcPr>
            <w:tcW w:w="7830" w:type="dxa"/>
            <w:gridSpan w:val="2"/>
            <w:tcBorders>
              <w:bottom w:val="single" w:sz="6" w:space="0" w:color="000000"/>
              <w:end w:val="single" w:sz="24" w:space="0" w:color="000000"/>
            </w:tcBorders>
          </w:tcPr>
          <w:p>
            <w:pPr>
              <w:pStyle w:val="Informal1"/>
              <w:snapToGrid w:val="false"/>
              <w:spacing w:before="60" w:after="60"/>
              <w:rPr>
                <w:rFonts w:ascii="Arial" w:hAnsi="Arial" w:cs="Arial"/>
                <w:i/>
                <w:i/>
                <w:sz w:val="8"/>
              </w:rPr>
            </w:pPr>
            <w:r>
              <w:rPr>
                <w:rFonts w:cs="Arial" w:ascii="Arial" w:hAnsi="Arial"/>
                <w:i/>
                <w:sz w:val="8"/>
              </w:rPr>
            </w:r>
          </w:p>
        </w:tc>
      </w:tr>
    </w:tbl>
    <w:p>
      <w:pPr>
        <w:pStyle w:val="Normal"/>
        <w:rPr>
          <w:rFonts w:ascii="Arial" w:hAnsi="Arial" w:cs="Arial"/>
          <w:i/>
          <w:i/>
        </w:rPr>
      </w:pPr>
      <w:r>
        <w:br w:type="page"/>
      </w:r>
      <w:r>
        <w:rPr>
          <w:rFonts w:cs="Arial" w:ascii="Arial" w:hAnsi="Arial"/>
          <w:i/>
        </w:rPr>
      </w:r>
    </w:p>
    <w:tbl>
      <w:tblPr>
        <w:tblW w:w="104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10"/>
        <w:gridCol w:w="4042"/>
        <w:gridCol w:w="1178"/>
        <w:gridCol w:w="1346"/>
        <w:gridCol w:w="1262"/>
        <w:gridCol w:w="2"/>
      </w:tblGrid>
      <w:tr>
        <w:trPr/>
        <w:tc>
          <w:tcPr>
            <w:tcW w:w="10440" w:type="dxa"/>
            <w:gridSpan w:val="5"/>
            <w:tcBorders>
              <w:top w:val="single" w:sz="24" w:space="0" w:color="000000"/>
              <w:start w:val="single" w:sz="6" w:space="0" w:color="000000"/>
              <w:end w:val="single" w:sz="24" w:space="0" w:color="000000"/>
            </w:tcBorders>
          </w:tcPr>
          <w:p>
            <w:pPr>
              <w:pStyle w:val="Informal1"/>
              <w:snapToGrid w:val="false"/>
              <w:spacing w:before="60" w:after="60"/>
              <w:rPr>
                <w:rFonts w:ascii="Arial" w:hAnsi="Arial" w:cs="Arial"/>
                <w:i/>
                <w:i/>
                <w:sz w:val="4"/>
              </w:rPr>
            </w:pPr>
            <w:r>
              <w:rPr>
                <w:rFonts w:cs="Arial" w:ascii="Arial" w:hAnsi="Arial"/>
                <w:i/>
                <w:sz w:val="4"/>
              </w:rPr>
            </w:r>
          </w:p>
        </w:tc>
      </w:tr>
      <w:tr>
        <w:trPr/>
        <w:tc>
          <w:tcPr>
            <w:tcW w:w="2610" w:type="dxa"/>
            <w:tcBorders>
              <w:start w:val="single" w:sz="6" w:space="0" w:color="000000"/>
            </w:tcBorders>
            <w:shd w:fill="E5E5E5" w:val="clear"/>
          </w:tcPr>
          <w:p>
            <w:pPr>
              <w:pStyle w:val="Informal1"/>
              <w:snapToGrid w:val="false"/>
              <w:spacing w:before="60" w:after="60"/>
              <w:rPr>
                <w:rFonts w:ascii="Arial" w:hAnsi="Arial" w:cs="Arial"/>
                <w:i/>
                <w:i/>
                <w:sz w:val="8"/>
              </w:rPr>
            </w:pPr>
            <w:r>
              <w:rPr>
                <w:rFonts w:cs="Arial" w:ascii="Arial" w:hAnsi="Arial"/>
                <w:i/>
                <w:sz w:val="8"/>
              </w:rPr>
            </w:r>
          </w:p>
        </w:tc>
        <w:tc>
          <w:tcPr>
            <w:tcW w:w="7830" w:type="dxa"/>
            <w:gridSpan w:val="4"/>
            <w:tcBorders>
              <w:end w:val="single" w:sz="24" w:space="0" w:color="000000"/>
            </w:tcBorders>
            <w:shd w:fill="E5E5E5" w:val="clear"/>
          </w:tcPr>
          <w:p>
            <w:pPr>
              <w:pStyle w:val="Informal1"/>
              <w:spacing w:before="0" w:after="120"/>
              <w:rPr>
                <w:rFonts w:ascii="Arial" w:hAnsi="Arial" w:cs="Arial"/>
                <w:b/>
                <w:i/>
                <w:i/>
                <w:sz w:val="36"/>
              </w:rPr>
            </w:pPr>
            <w:r>
              <w:rPr>
                <w:rFonts w:cs="Arial" w:ascii="Arial" w:hAnsi="Arial"/>
                <w:b/>
                <w:i/>
                <w:sz w:val="36"/>
              </w:rPr>
              <w:t>Agenda Topics</w:t>
            </w:r>
          </w:p>
        </w:tc>
      </w:tr>
      <w:tr>
        <w:trPr/>
        <w:tc>
          <w:tcPr>
            <w:tcW w:w="2610" w:type="dxa"/>
            <w:tcBorders>
              <w:start w:val="single" w:sz="6" w:space="0" w:color="000000"/>
            </w:tcBorders>
            <w:shd w:fill="E5E5E5" w:val="clear"/>
          </w:tcPr>
          <w:p>
            <w:pPr>
              <w:pStyle w:val="Informal2"/>
              <w:keepNext w:val="true"/>
              <w:snapToGrid w:val="false"/>
              <w:spacing w:before="60" w:after="60"/>
              <w:rPr>
                <w:rFonts w:ascii="Arial" w:hAnsi="Arial" w:cs="Arial"/>
                <w:b/>
                <w:i/>
                <w:i/>
                <w:sz w:val="36"/>
              </w:rPr>
            </w:pPr>
            <w:r>
              <w:rPr>
                <w:rFonts w:cs="Arial"/>
                <w:b/>
                <w:i/>
                <w:sz w:val="36"/>
              </w:rPr>
            </w:r>
          </w:p>
        </w:tc>
        <w:tc>
          <w:tcPr>
            <w:tcW w:w="5220" w:type="dxa"/>
            <w:gridSpan w:val="2"/>
            <w:tcBorders/>
            <w:shd w:fill="E5E5E5" w:val="clear"/>
          </w:tcPr>
          <w:p>
            <w:pPr>
              <w:pStyle w:val="Informal1"/>
              <w:spacing w:before="60" w:after="60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  <w:color w:val="000000"/>
                <w:lang w:val="en-US" w:eastAsia="en-US"/>
              </w:rPr>
              <w:t>Marketing Project Process - Addressing the tasks and persons involved in getting a deal from initial contact to project completion.</w:t>
            </w:r>
          </w:p>
        </w:tc>
        <w:tc>
          <w:tcPr>
            <w:tcW w:w="2610" w:type="dxa"/>
            <w:gridSpan w:val="2"/>
            <w:tcBorders>
              <w:end w:val="single" w:sz="24" w:space="0" w:color="000000"/>
            </w:tcBorders>
            <w:shd w:fill="E5E5E5" w:val="clear"/>
          </w:tcPr>
          <w:p>
            <w:pPr>
              <w:pStyle w:val="Informal1"/>
              <w:snapToGrid w:val="false"/>
              <w:spacing w:before="60" w:after="60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</w:r>
          </w:p>
        </w:tc>
      </w:tr>
      <w:tr>
        <w:trPr/>
        <w:tc>
          <w:tcPr>
            <w:tcW w:w="10440" w:type="dxa"/>
            <w:gridSpan w:val="5"/>
            <w:tcBorders>
              <w:start w:val="single" w:sz="6" w:space="0" w:color="000000"/>
              <w:end w:val="single" w:sz="24" w:space="0" w:color="000000"/>
            </w:tcBorders>
          </w:tcPr>
          <w:p>
            <w:pPr>
              <w:pStyle w:val="Informal1"/>
              <w:keepNext w:val="tru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 xml:space="preserve">Discussion:  </w:t>
            </w:r>
          </w:p>
        </w:tc>
      </w:tr>
      <w:tr>
        <w:trPr/>
        <w:tc>
          <w:tcPr>
            <w:tcW w:w="10440" w:type="dxa"/>
            <w:gridSpan w:val="5"/>
            <w:tcBorders>
              <w:start w:val="single" w:sz="6" w:space="0" w:color="000000"/>
              <w:end w:val="single" w:sz="24" w:space="0" w:color="000000"/>
            </w:tcBorders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</w:tr>
      <w:tr>
        <w:trPr/>
        <w:tc>
          <w:tcPr>
            <w:tcW w:w="10440" w:type="dxa"/>
            <w:gridSpan w:val="5"/>
            <w:tcBorders>
              <w:start w:val="single" w:sz="6" w:space="0" w:color="000000"/>
              <w:end w:val="single" w:sz="24" w:space="0" w:color="000000"/>
            </w:tcBorders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</w:tr>
      <w:tr>
        <w:trPr/>
        <w:tc>
          <w:tcPr>
            <w:tcW w:w="10440" w:type="dxa"/>
            <w:gridSpan w:val="5"/>
            <w:tcBorders>
              <w:start w:val="single" w:sz="6" w:space="0" w:color="000000"/>
              <w:end w:val="single" w:sz="24" w:space="0" w:color="000000"/>
            </w:tcBorders>
          </w:tcPr>
          <w:p>
            <w:pPr>
              <w:pStyle w:val="Informal1"/>
              <w:keepNext w:val="tru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Conclusions:</w:t>
            </w:r>
          </w:p>
        </w:tc>
      </w:tr>
      <w:tr>
        <w:trPr/>
        <w:tc>
          <w:tcPr>
            <w:tcW w:w="10440" w:type="dxa"/>
            <w:gridSpan w:val="5"/>
            <w:tcBorders>
              <w:start w:val="single" w:sz="6" w:space="0" w:color="000000"/>
              <w:end w:val="single" w:sz="24" w:space="0" w:color="000000"/>
            </w:tcBorders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</w:tr>
      <w:tr>
        <w:trPr/>
        <w:tc>
          <w:tcPr>
            <w:tcW w:w="6652" w:type="dxa"/>
            <w:gridSpan w:val="2"/>
            <w:tcBorders>
              <w:start w:val="single" w:sz="6" w:space="0" w:color="000000"/>
            </w:tcBorders>
          </w:tcPr>
          <w:p>
            <w:pPr>
              <w:pStyle w:val="Informal1"/>
              <w:keepNext w:val="tru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Action items:</w:t>
            </w:r>
          </w:p>
        </w:tc>
        <w:tc>
          <w:tcPr>
            <w:tcW w:w="2524" w:type="dxa"/>
            <w:gridSpan w:val="2"/>
            <w:tcBorders/>
          </w:tcPr>
          <w:p>
            <w:pPr>
              <w:pStyle w:val="Informal1"/>
              <w:keepNext w:val="tru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Person responsible:</w:t>
            </w:r>
          </w:p>
        </w:tc>
        <w:tc>
          <w:tcPr>
            <w:tcW w:w="1262" w:type="dxa"/>
            <w:tcBorders>
              <w:end w:val="single" w:sz="24" w:space="0" w:color="000000"/>
            </w:tcBorders>
          </w:tcPr>
          <w:p>
            <w:pPr>
              <w:pStyle w:val="Informal1"/>
              <w:keepNext w:val="tru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Deadline:</w:t>
            </w:r>
          </w:p>
        </w:tc>
      </w:tr>
      <w:tr>
        <w:trPr/>
        <w:tc>
          <w:tcPr>
            <w:tcW w:w="6652" w:type="dxa"/>
            <w:gridSpan w:val="2"/>
            <w:tcBorders>
              <w:start w:val="single" w:sz="6" w:space="0" w:color="000000"/>
            </w:tcBorders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  <w:tc>
          <w:tcPr>
            <w:tcW w:w="2524" w:type="dxa"/>
            <w:gridSpan w:val="2"/>
            <w:tcBorders/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  <w:tc>
          <w:tcPr>
            <w:tcW w:w="1262" w:type="dxa"/>
            <w:tcBorders>
              <w:end w:val="single" w:sz="24" w:space="0" w:color="000000"/>
            </w:tcBorders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</w:tr>
      <w:tr>
        <w:trPr/>
        <w:tc>
          <w:tcPr>
            <w:tcW w:w="6652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  <w:tc>
          <w:tcPr>
            <w:tcW w:w="2524" w:type="dxa"/>
            <w:gridSpan w:val="2"/>
            <w:tcBorders>
              <w:bottom w:val="single" w:sz="6" w:space="0" w:color="000000"/>
            </w:tcBorders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  <w:tc>
          <w:tcPr>
            <w:tcW w:w="1262" w:type="dxa"/>
            <w:tcBorders>
              <w:bottom w:val="single" w:sz="6" w:space="0" w:color="000000"/>
              <w:end w:val="single" w:sz="24" w:space="0" w:color="000000"/>
            </w:tcBorders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</w:tr>
    </w:tbl>
    <w:p>
      <w:pPr>
        <w:sectPr>
          <w:headerReference w:type="default" r:id="rId2"/>
          <w:type w:val="nextPage"/>
          <w:pgSz w:w="12240" w:h="15840"/>
          <w:pgMar w:left="1008" w:right="1008" w:gutter="0" w:header="432" w:top="576" w:footer="0" w:bottom="576"/>
          <w:pgNumType w:fmt="decimal"/>
          <w:formProt w:val="false"/>
          <w:textDirection w:val="lrTb"/>
          <w:docGrid w:type="default" w:linePitch="360" w:charSpace="0"/>
        </w:sectPr>
      </w:pPr>
    </w:p>
    <w:tbl>
      <w:tblPr>
        <w:tblW w:w="104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10"/>
        <w:gridCol w:w="4042"/>
        <w:gridCol w:w="1178"/>
        <w:gridCol w:w="1346"/>
        <w:gridCol w:w="1262"/>
        <w:gridCol w:w="2"/>
      </w:tblGrid>
      <w:tr>
        <w:trPr/>
        <w:tc>
          <w:tcPr>
            <w:tcW w:w="2610" w:type="dxa"/>
            <w:tcBorders>
              <w:top w:val="single" w:sz="6" w:space="0" w:color="000000"/>
              <w:start w:val="single" w:sz="6" w:space="0" w:color="000000"/>
            </w:tcBorders>
            <w:shd w:fill="E5E5E5" w:val="clear"/>
          </w:tcPr>
          <w:p>
            <w:pPr>
              <w:pStyle w:val="Informal2"/>
              <w:keepNext w:val="true"/>
              <w:snapToGrid w:val="false"/>
              <w:spacing w:before="60" w:after="60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5220" w:type="dxa"/>
            <w:gridSpan w:val="2"/>
            <w:tcBorders>
              <w:top w:val="single" w:sz="6" w:space="0" w:color="000000"/>
            </w:tcBorders>
            <w:shd w:fill="E5E5E5" w:val="clear"/>
          </w:tcPr>
          <w:p>
            <w:pPr>
              <w:pStyle w:val="Informal1"/>
              <w:spacing w:before="60" w:after="60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  <w:color w:val="000000"/>
                <w:lang w:val="en-US" w:eastAsia="en-US"/>
              </w:rPr>
              <w:t>Project Team Building - Begin to develop some relationships between geographically diverse groups to facilitate future communication.</w:t>
            </w:r>
          </w:p>
        </w:tc>
        <w:tc>
          <w:tcPr>
            <w:tcW w:w="2610" w:type="dxa"/>
            <w:gridSpan w:val="2"/>
            <w:tcBorders>
              <w:top w:val="single" w:sz="6" w:space="0" w:color="000000"/>
              <w:end w:val="single" w:sz="24" w:space="0" w:color="000000"/>
            </w:tcBorders>
            <w:shd w:fill="E5E5E5" w:val="clear"/>
          </w:tcPr>
          <w:p>
            <w:pPr>
              <w:pStyle w:val="Informal1"/>
              <w:snapToGrid w:val="false"/>
              <w:spacing w:before="60" w:after="60"/>
              <w:rPr>
                <w:rFonts w:ascii="Arial" w:hAnsi="Arial" w:cs="Arial"/>
                <w:b/>
                <w:i/>
                <w:i/>
              </w:rPr>
            </w:pPr>
            <w:r>
              <w:rPr>
                <w:rFonts w:cs="Arial" w:ascii="Arial" w:hAnsi="Arial"/>
                <w:b/>
                <w:i/>
              </w:rPr>
            </w:r>
          </w:p>
        </w:tc>
      </w:tr>
      <w:tr>
        <w:trPr/>
        <w:tc>
          <w:tcPr>
            <w:tcW w:w="10440" w:type="dxa"/>
            <w:gridSpan w:val="5"/>
            <w:tcBorders>
              <w:start w:val="single" w:sz="6" w:space="0" w:color="000000"/>
              <w:end w:val="single" w:sz="24" w:space="0" w:color="000000"/>
            </w:tcBorders>
          </w:tcPr>
          <w:p>
            <w:pPr>
              <w:pStyle w:val="Informal1"/>
              <w:keepNext w:val="tru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 xml:space="preserve">Discussion:. </w:t>
            </w:r>
          </w:p>
        </w:tc>
      </w:tr>
      <w:tr>
        <w:trPr/>
        <w:tc>
          <w:tcPr>
            <w:tcW w:w="10440" w:type="dxa"/>
            <w:gridSpan w:val="5"/>
            <w:tcBorders>
              <w:start w:val="single" w:sz="6" w:space="0" w:color="000000"/>
              <w:end w:val="single" w:sz="24" w:space="0" w:color="000000"/>
            </w:tcBorders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</w:tr>
      <w:tr>
        <w:trPr/>
        <w:tc>
          <w:tcPr>
            <w:tcW w:w="10440" w:type="dxa"/>
            <w:gridSpan w:val="5"/>
            <w:tcBorders>
              <w:start w:val="single" w:sz="6" w:space="0" w:color="000000"/>
              <w:end w:val="single" w:sz="24" w:space="0" w:color="000000"/>
            </w:tcBorders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</w:tr>
      <w:tr>
        <w:trPr/>
        <w:tc>
          <w:tcPr>
            <w:tcW w:w="10440" w:type="dxa"/>
            <w:gridSpan w:val="5"/>
            <w:tcBorders>
              <w:start w:val="single" w:sz="6" w:space="0" w:color="000000"/>
              <w:end w:val="single" w:sz="24" w:space="0" w:color="000000"/>
            </w:tcBorders>
          </w:tcPr>
          <w:p>
            <w:pPr>
              <w:pStyle w:val="Informal1"/>
              <w:keepNext w:val="tru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Conclusions:</w:t>
            </w:r>
          </w:p>
        </w:tc>
      </w:tr>
      <w:tr>
        <w:trPr/>
        <w:tc>
          <w:tcPr>
            <w:tcW w:w="10440" w:type="dxa"/>
            <w:gridSpan w:val="5"/>
            <w:tcBorders>
              <w:start w:val="single" w:sz="6" w:space="0" w:color="000000"/>
              <w:end w:val="single" w:sz="24" w:space="0" w:color="000000"/>
            </w:tcBorders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</w:tr>
      <w:tr>
        <w:trPr/>
        <w:tc>
          <w:tcPr>
            <w:tcW w:w="6652" w:type="dxa"/>
            <w:gridSpan w:val="2"/>
            <w:tcBorders>
              <w:start w:val="single" w:sz="6" w:space="0" w:color="000000"/>
            </w:tcBorders>
          </w:tcPr>
          <w:p>
            <w:pPr>
              <w:pStyle w:val="Informal1"/>
              <w:keepNext w:val="tru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Action items:</w:t>
            </w:r>
          </w:p>
        </w:tc>
        <w:tc>
          <w:tcPr>
            <w:tcW w:w="2524" w:type="dxa"/>
            <w:gridSpan w:val="2"/>
            <w:tcBorders/>
          </w:tcPr>
          <w:p>
            <w:pPr>
              <w:pStyle w:val="Informal1"/>
              <w:keepNext w:val="tru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Person responsible:</w:t>
            </w:r>
          </w:p>
        </w:tc>
        <w:tc>
          <w:tcPr>
            <w:tcW w:w="1262" w:type="dxa"/>
            <w:tcBorders>
              <w:end w:val="single" w:sz="24" w:space="0" w:color="000000"/>
            </w:tcBorders>
          </w:tcPr>
          <w:p>
            <w:pPr>
              <w:pStyle w:val="Informal1"/>
              <w:keepNext w:val="tru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Deadline:</w:t>
            </w:r>
          </w:p>
        </w:tc>
      </w:tr>
      <w:tr>
        <w:trPr/>
        <w:tc>
          <w:tcPr>
            <w:tcW w:w="6652" w:type="dxa"/>
            <w:gridSpan w:val="2"/>
            <w:tcBorders>
              <w:start w:val="single" w:sz="6" w:space="0" w:color="000000"/>
            </w:tcBorders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  <w:tc>
          <w:tcPr>
            <w:tcW w:w="2524" w:type="dxa"/>
            <w:gridSpan w:val="2"/>
            <w:tcBorders/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  <w:tc>
          <w:tcPr>
            <w:tcW w:w="1262" w:type="dxa"/>
            <w:tcBorders>
              <w:end w:val="single" w:sz="24" w:space="0" w:color="000000"/>
            </w:tcBorders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</w:tr>
      <w:tr>
        <w:trPr/>
        <w:tc>
          <w:tcPr>
            <w:tcW w:w="6652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  <w:tc>
          <w:tcPr>
            <w:tcW w:w="2524" w:type="dxa"/>
            <w:gridSpan w:val="2"/>
            <w:tcBorders>
              <w:bottom w:val="single" w:sz="6" w:space="0" w:color="000000"/>
            </w:tcBorders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  <w:tc>
          <w:tcPr>
            <w:tcW w:w="1262" w:type="dxa"/>
            <w:tcBorders>
              <w:bottom w:val="single" w:sz="6" w:space="0" w:color="000000"/>
              <w:end w:val="single" w:sz="24" w:space="0" w:color="000000"/>
            </w:tcBorders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</w:tr>
    </w:tbl>
    <w:p>
      <w:pPr>
        <w:sectPr>
          <w:type w:val="continuous"/>
          <w:pgSz w:w="12240" w:h="15840"/>
          <w:pgMar w:left="1008" w:right="1008" w:gutter="0" w:header="432" w:top="576" w:footer="0" w:bottom="576"/>
          <w:formProt w:val="false"/>
          <w:textDirection w:val="lrTb"/>
          <w:docGrid w:type="default" w:linePitch="360" w:charSpace="0"/>
        </w:sectPr>
      </w:pPr>
    </w:p>
    <w:tbl>
      <w:tblPr>
        <w:tblW w:w="104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10"/>
        <w:gridCol w:w="4042"/>
        <w:gridCol w:w="1178"/>
        <w:gridCol w:w="1346"/>
        <w:gridCol w:w="1262"/>
        <w:gridCol w:w="2"/>
      </w:tblGrid>
      <w:tr>
        <w:trPr/>
        <w:tc>
          <w:tcPr>
            <w:tcW w:w="2610" w:type="dxa"/>
            <w:tcBorders>
              <w:top w:val="single" w:sz="6" w:space="0" w:color="000000"/>
              <w:start w:val="single" w:sz="6" w:space="0" w:color="000000"/>
            </w:tcBorders>
            <w:shd w:fill="E5E5E5" w:val="clear"/>
          </w:tcPr>
          <w:p>
            <w:pPr>
              <w:pStyle w:val="Informal2"/>
              <w:keepNext w:val="true"/>
              <w:snapToGrid w:val="false"/>
              <w:spacing w:before="60" w:after="60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5220" w:type="dxa"/>
            <w:gridSpan w:val="2"/>
            <w:tcBorders>
              <w:top w:val="single" w:sz="6" w:space="0" w:color="000000"/>
            </w:tcBorders>
            <w:shd w:fill="E5E5E5" w:val="clear"/>
          </w:tcPr>
          <w:p>
            <w:pPr>
              <w:pStyle w:val="Informal1"/>
              <w:spacing w:before="60" w:after="60"/>
              <w:rPr>
                <w:rFonts w:ascii="Arial" w:hAnsi="Arial" w:cs="Arial"/>
                <w:b/>
                <w:i/>
                <w:i/>
                <w:sz w:val="24"/>
              </w:rPr>
            </w:pPr>
            <w:r>
              <w:rPr>
                <w:rFonts w:cs="Arial" w:ascii="Arial" w:hAnsi="Arial"/>
                <w:b/>
                <w:i/>
                <w:color w:val="000000"/>
                <w:lang w:val="en-US" w:eastAsia="en-US"/>
              </w:rPr>
              <w:t>Discussion of marketing affiliate rule and special efforts of getting service to particular customers.</w:t>
            </w:r>
          </w:p>
        </w:tc>
        <w:tc>
          <w:tcPr>
            <w:tcW w:w="2610" w:type="dxa"/>
            <w:gridSpan w:val="2"/>
            <w:tcBorders>
              <w:top w:val="single" w:sz="6" w:space="0" w:color="000000"/>
              <w:end w:val="single" w:sz="24" w:space="0" w:color="000000"/>
            </w:tcBorders>
            <w:shd w:fill="E5E5E5" w:val="clear"/>
          </w:tcPr>
          <w:p>
            <w:pPr>
              <w:pStyle w:val="Informal1"/>
              <w:snapToGrid w:val="false"/>
              <w:spacing w:before="60" w:after="60"/>
              <w:rPr>
                <w:rFonts w:ascii="Arial" w:hAnsi="Arial" w:cs="Arial"/>
                <w:b/>
                <w:i/>
                <w:i/>
                <w:sz w:val="24"/>
              </w:rPr>
            </w:pPr>
            <w:r>
              <w:rPr>
                <w:rFonts w:cs="Arial" w:ascii="Arial" w:hAnsi="Arial"/>
                <w:b/>
                <w:i/>
                <w:sz w:val="24"/>
              </w:rPr>
            </w:r>
          </w:p>
        </w:tc>
      </w:tr>
      <w:tr>
        <w:trPr/>
        <w:tc>
          <w:tcPr>
            <w:tcW w:w="10440" w:type="dxa"/>
            <w:gridSpan w:val="5"/>
            <w:tcBorders>
              <w:start w:val="single" w:sz="6" w:space="0" w:color="000000"/>
              <w:end w:val="single" w:sz="24" w:space="0" w:color="000000"/>
            </w:tcBorders>
          </w:tcPr>
          <w:p>
            <w:pPr>
              <w:pStyle w:val="Informal1"/>
              <w:keepNext w:val="tru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Discussion:</w:t>
            </w:r>
          </w:p>
        </w:tc>
      </w:tr>
      <w:tr>
        <w:trPr/>
        <w:tc>
          <w:tcPr>
            <w:tcW w:w="10440" w:type="dxa"/>
            <w:gridSpan w:val="5"/>
            <w:tcBorders>
              <w:start w:val="single" w:sz="6" w:space="0" w:color="000000"/>
              <w:end w:val="single" w:sz="24" w:space="0" w:color="000000"/>
            </w:tcBorders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</w:tr>
      <w:tr>
        <w:trPr/>
        <w:tc>
          <w:tcPr>
            <w:tcW w:w="10440" w:type="dxa"/>
            <w:gridSpan w:val="5"/>
            <w:tcBorders>
              <w:start w:val="single" w:sz="6" w:space="0" w:color="000000"/>
              <w:end w:val="single" w:sz="24" w:space="0" w:color="000000"/>
            </w:tcBorders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</w:tr>
      <w:tr>
        <w:trPr/>
        <w:tc>
          <w:tcPr>
            <w:tcW w:w="10440" w:type="dxa"/>
            <w:gridSpan w:val="5"/>
            <w:tcBorders>
              <w:start w:val="single" w:sz="6" w:space="0" w:color="000000"/>
              <w:end w:val="single" w:sz="24" w:space="0" w:color="000000"/>
            </w:tcBorders>
          </w:tcPr>
          <w:p>
            <w:pPr>
              <w:pStyle w:val="Informal1"/>
              <w:keepNext w:val="tru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Conclusions:</w:t>
            </w:r>
          </w:p>
        </w:tc>
      </w:tr>
      <w:tr>
        <w:trPr/>
        <w:tc>
          <w:tcPr>
            <w:tcW w:w="10440" w:type="dxa"/>
            <w:gridSpan w:val="5"/>
            <w:tcBorders>
              <w:start w:val="single" w:sz="6" w:space="0" w:color="000000"/>
              <w:end w:val="single" w:sz="24" w:space="0" w:color="000000"/>
            </w:tcBorders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</w:tr>
      <w:tr>
        <w:trPr/>
        <w:tc>
          <w:tcPr>
            <w:tcW w:w="6652" w:type="dxa"/>
            <w:gridSpan w:val="2"/>
            <w:tcBorders>
              <w:start w:val="single" w:sz="6" w:space="0" w:color="000000"/>
            </w:tcBorders>
          </w:tcPr>
          <w:p>
            <w:pPr>
              <w:pStyle w:val="Informal1"/>
              <w:keepNext w:val="tru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Action items:</w:t>
            </w:r>
          </w:p>
        </w:tc>
        <w:tc>
          <w:tcPr>
            <w:tcW w:w="2524" w:type="dxa"/>
            <w:gridSpan w:val="2"/>
            <w:tcBorders/>
          </w:tcPr>
          <w:p>
            <w:pPr>
              <w:pStyle w:val="Informal1"/>
              <w:keepNext w:val="tru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Person responsible:</w:t>
            </w:r>
          </w:p>
        </w:tc>
        <w:tc>
          <w:tcPr>
            <w:tcW w:w="1262" w:type="dxa"/>
            <w:tcBorders>
              <w:end w:val="single" w:sz="24" w:space="0" w:color="000000"/>
            </w:tcBorders>
          </w:tcPr>
          <w:p>
            <w:pPr>
              <w:pStyle w:val="Informal1"/>
              <w:keepNext w:val="tru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Deadline:</w:t>
            </w:r>
          </w:p>
        </w:tc>
      </w:tr>
      <w:tr>
        <w:trPr/>
        <w:tc>
          <w:tcPr>
            <w:tcW w:w="6652" w:type="dxa"/>
            <w:gridSpan w:val="2"/>
            <w:tcBorders>
              <w:start w:val="single" w:sz="6" w:space="0" w:color="000000"/>
            </w:tcBorders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  <w:tc>
          <w:tcPr>
            <w:tcW w:w="2524" w:type="dxa"/>
            <w:gridSpan w:val="2"/>
            <w:tcBorders/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  <w:tc>
          <w:tcPr>
            <w:tcW w:w="1262" w:type="dxa"/>
            <w:tcBorders>
              <w:end w:val="single" w:sz="24" w:space="0" w:color="000000"/>
            </w:tcBorders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</w:tr>
      <w:tr>
        <w:trPr/>
        <w:tc>
          <w:tcPr>
            <w:tcW w:w="6652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  <w:tc>
          <w:tcPr>
            <w:tcW w:w="2524" w:type="dxa"/>
            <w:gridSpan w:val="2"/>
            <w:tcBorders>
              <w:bottom w:val="single" w:sz="6" w:space="0" w:color="000000"/>
            </w:tcBorders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  <w:tc>
          <w:tcPr>
            <w:tcW w:w="1262" w:type="dxa"/>
            <w:tcBorders>
              <w:bottom w:val="single" w:sz="6" w:space="0" w:color="000000"/>
              <w:end w:val="single" w:sz="24" w:space="0" w:color="000000"/>
            </w:tcBorders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</w:tr>
    </w:tbl>
    <w:p>
      <w:pPr>
        <w:sectPr>
          <w:type w:val="continuous"/>
          <w:pgSz w:w="12240" w:h="15840"/>
          <w:pgMar w:left="1008" w:right="1008" w:gutter="0" w:header="432" w:top="576" w:footer="0" w:bottom="576"/>
          <w:formProt w:val="false"/>
          <w:textDirection w:val="lrTb"/>
          <w:docGrid w:type="default" w:linePitch="360" w:charSpace="0"/>
        </w:sectPr>
      </w:pPr>
    </w:p>
    <w:tbl>
      <w:tblPr>
        <w:tblW w:w="104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10"/>
        <w:gridCol w:w="4042"/>
        <w:gridCol w:w="1178"/>
        <w:gridCol w:w="1346"/>
        <w:gridCol w:w="1262"/>
        <w:gridCol w:w="2"/>
      </w:tblGrid>
      <w:tr>
        <w:trPr/>
        <w:tc>
          <w:tcPr>
            <w:tcW w:w="2610" w:type="dxa"/>
            <w:tcBorders>
              <w:top w:val="single" w:sz="6" w:space="0" w:color="000000"/>
              <w:start w:val="single" w:sz="6" w:space="0" w:color="000000"/>
            </w:tcBorders>
            <w:shd w:fill="E5E5E5" w:val="clear"/>
          </w:tcPr>
          <w:p>
            <w:pPr>
              <w:pStyle w:val="Informal2"/>
              <w:keepNext w:val="true"/>
              <w:snapToGrid w:val="false"/>
              <w:spacing w:before="60" w:after="60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5220" w:type="dxa"/>
            <w:gridSpan w:val="2"/>
            <w:tcBorders>
              <w:top w:val="single" w:sz="6" w:space="0" w:color="000000"/>
            </w:tcBorders>
            <w:shd w:fill="E5E5E5" w:val="clear"/>
          </w:tcPr>
          <w:p>
            <w:pPr>
              <w:pStyle w:val="Informal1"/>
              <w:spacing w:before="60" w:after="60"/>
              <w:rPr>
                <w:rFonts w:ascii="Arial" w:hAnsi="Arial" w:cs="Arial"/>
                <w:b/>
                <w:i/>
                <w:i/>
                <w:sz w:val="24"/>
              </w:rPr>
            </w:pPr>
            <w:r>
              <w:rPr>
                <w:rFonts w:cs="Arial" w:ascii="Arial" w:hAnsi="Arial"/>
                <w:b/>
                <w:i/>
                <w:color w:val="000000"/>
                <w:lang w:val="en-US" w:eastAsia="en-US"/>
              </w:rPr>
              <w:t>Brainstorm on cost cutting - Get some ideas on how to reduce project costs AND improve project quality. Think about where we may be overbuilding.</w:t>
            </w:r>
          </w:p>
        </w:tc>
        <w:tc>
          <w:tcPr>
            <w:tcW w:w="2610" w:type="dxa"/>
            <w:gridSpan w:val="2"/>
            <w:tcBorders>
              <w:top w:val="single" w:sz="6" w:space="0" w:color="000000"/>
              <w:end w:val="single" w:sz="24" w:space="0" w:color="000000"/>
            </w:tcBorders>
            <w:shd w:fill="E5E5E5" w:val="clear"/>
          </w:tcPr>
          <w:p>
            <w:pPr>
              <w:pStyle w:val="Informal1"/>
              <w:snapToGrid w:val="false"/>
              <w:spacing w:before="60" w:after="60"/>
              <w:rPr>
                <w:rFonts w:ascii="Arial" w:hAnsi="Arial" w:cs="Arial"/>
                <w:b/>
                <w:i/>
                <w:i/>
                <w:sz w:val="24"/>
              </w:rPr>
            </w:pPr>
            <w:r>
              <w:rPr>
                <w:rFonts w:cs="Arial" w:ascii="Arial" w:hAnsi="Arial"/>
                <w:b/>
                <w:i/>
                <w:sz w:val="24"/>
              </w:rPr>
            </w:r>
          </w:p>
        </w:tc>
      </w:tr>
      <w:tr>
        <w:trPr/>
        <w:tc>
          <w:tcPr>
            <w:tcW w:w="10440" w:type="dxa"/>
            <w:gridSpan w:val="5"/>
            <w:tcBorders>
              <w:start w:val="single" w:sz="6" w:space="0" w:color="000000"/>
              <w:end w:val="single" w:sz="24" w:space="0" w:color="000000"/>
            </w:tcBorders>
          </w:tcPr>
          <w:p>
            <w:pPr>
              <w:pStyle w:val="Informal1"/>
              <w:keepNext w:val="tru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Discussion:</w:t>
            </w:r>
          </w:p>
        </w:tc>
      </w:tr>
      <w:tr>
        <w:trPr/>
        <w:tc>
          <w:tcPr>
            <w:tcW w:w="10440" w:type="dxa"/>
            <w:gridSpan w:val="5"/>
            <w:tcBorders>
              <w:start w:val="single" w:sz="6" w:space="0" w:color="000000"/>
              <w:end w:val="single" w:sz="24" w:space="0" w:color="000000"/>
            </w:tcBorders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</w:tr>
      <w:tr>
        <w:trPr/>
        <w:tc>
          <w:tcPr>
            <w:tcW w:w="10440" w:type="dxa"/>
            <w:gridSpan w:val="5"/>
            <w:tcBorders>
              <w:start w:val="single" w:sz="6" w:space="0" w:color="000000"/>
              <w:end w:val="single" w:sz="24" w:space="0" w:color="000000"/>
            </w:tcBorders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</w:tr>
      <w:tr>
        <w:trPr/>
        <w:tc>
          <w:tcPr>
            <w:tcW w:w="10440" w:type="dxa"/>
            <w:gridSpan w:val="5"/>
            <w:tcBorders>
              <w:start w:val="single" w:sz="6" w:space="0" w:color="000000"/>
              <w:end w:val="single" w:sz="24" w:space="0" w:color="000000"/>
            </w:tcBorders>
          </w:tcPr>
          <w:p>
            <w:pPr>
              <w:pStyle w:val="Informal1"/>
              <w:keepNext w:val="tru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Conclusions:</w:t>
            </w:r>
          </w:p>
        </w:tc>
      </w:tr>
      <w:tr>
        <w:trPr/>
        <w:tc>
          <w:tcPr>
            <w:tcW w:w="10440" w:type="dxa"/>
            <w:gridSpan w:val="5"/>
            <w:tcBorders>
              <w:start w:val="single" w:sz="6" w:space="0" w:color="000000"/>
              <w:end w:val="single" w:sz="24" w:space="0" w:color="000000"/>
            </w:tcBorders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</w:tr>
      <w:tr>
        <w:trPr/>
        <w:tc>
          <w:tcPr>
            <w:tcW w:w="6652" w:type="dxa"/>
            <w:gridSpan w:val="2"/>
            <w:tcBorders>
              <w:start w:val="single" w:sz="6" w:space="0" w:color="000000"/>
            </w:tcBorders>
          </w:tcPr>
          <w:p>
            <w:pPr>
              <w:pStyle w:val="Informal1"/>
              <w:keepNext w:val="tru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Action items:</w:t>
            </w:r>
          </w:p>
        </w:tc>
        <w:tc>
          <w:tcPr>
            <w:tcW w:w="2524" w:type="dxa"/>
            <w:gridSpan w:val="2"/>
            <w:tcBorders/>
          </w:tcPr>
          <w:p>
            <w:pPr>
              <w:pStyle w:val="Informal1"/>
              <w:keepNext w:val="tru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Person responsible:</w:t>
            </w:r>
          </w:p>
        </w:tc>
        <w:tc>
          <w:tcPr>
            <w:tcW w:w="1262" w:type="dxa"/>
            <w:tcBorders>
              <w:end w:val="single" w:sz="24" w:space="0" w:color="000000"/>
            </w:tcBorders>
          </w:tcPr>
          <w:p>
            <w:pPr>
              <w:pStyle w:val="Informal1"/>
              <w:keepNext w:val="tru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Deadline:</w:t>
            </w:r>
          </w:p>
        </w:tc>
      </w:tr>
      <w:tr>
        <w:trPr/>
        <w:tc>
          <w:tcPr>
            <w:tcW w:w="6652" w:type="dxa"/>
            <w:gridSpan w:val="2"/>
            <w:tcBorders>
              <w:start w:val="single" w:sz="6" w:space="0" w:color="000000"/>
            </w:tcBorders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  <w:tc>
          <w:tcPr>
            <w:tcW w:w="2524" w:type="dxa"/>
            <w:gridSpan w:val="2"/>
            <w:tcBorders/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  <w:tc>
          <w:tcPr>
            <w:tcW w:w="1262" w:type="dxa"/>
            <w:tcBorders>
              <w:end w:val="single" w:sz="24" w:space="0" w:color="000000"/>
            </w:tcBorders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</w:tr>
      <w:tr>
        <w:trPr/>
        <w:tc>
          <w:tcPr>
            <w:tcW w:w="6652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  <w:tc>
          <w:tcPr>
            <w:tcW w:w="2524" w:type="dxa"/>
            <w:gridSpan w:val="2"/>
            <w:tcBorders>
              <w:bottom w:val="single" w:sz="6" w:space="0" w:color="000000"/>
            </w:tcBorders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  <w:tc>
          <w:tcPr>
            <w:tcW w:w="1262" w:type="dxa"/>
            <w:tcBorders>
              <w:bottom w:val="single" w:sz="6" w:space="0" w:color="000000"/>
              <w:end w:val="single" w:sz="24" w:space="0" w:color="000000"/>
            </w:tcBorders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</w:tr>
    </w:tbl>
    <w:p>
      <w:pPr>
        <w:sectPr>
          <w:type w:val="continuous"/>
          <w:pgSz w:w="12240" w:h="15840"/>
          <w:pgMar w:left="1008" w:right="1008" w:gutter="0" w:header="432" w:top="576" w:footer="0" w:bottom="576"/>
          <w:formProt w:val="false"/>
          <w:textDirection w:val="lrTb"/>
          <w:docGrid w:type="default" w:linePitch="360" w:charSpace="0"/>
        </w:sectPr>
      </w:pPr>
    </w:p>
    <w:tbl>
      <w:tblPr>
        <w:tblW w:w="104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10"/>
        <w:gridCol w:w="4042"/>
        <w:gridCol w:w="1178"/>
        <w:gridCol w:w="1346"/>
        <w:gridCol w:w="1262"/>
        <w:gridCol w:w="2"/>
      </w:tblGrid>
      <w:tr>
        <w:trPr/>
        <w:tc>
          <w:tcPr>
            <w:tcW w:w="2610" w:type="dxa"/>
            <w:tcBorders>
              <w:top w:val="single" w:sz="6" w:space="0" w:color="000000"/>
              <w:start w:val="single" w:sz="6" w:space="0" w:color="000000"/>
            </w:tcBorders>
            <w:shd w:fill="E5E5E5" w:val="clear"/>
          </w:tcPr>
          <w:p>
            <w:pPr>
              <w:pStyle w:val="Informal2"/>
              <w:keepNext w:val="true"/>
              <w:snapToGrid w:val="false"/>
              <w:spacing w:before="60" w:after="60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5220" w:type="dxa"/>
            <w:gridSpan w:val="2"/>
            <w:tcBorders>
              <w:top w:val="single" w:sz="6" w:space="0" w:color="000000"/>
            </w:tcBorders>
            <w:shd w:fill="E5E5E5" w:val="clear"/>
          </w:tcPr>
          <w:p>
            <w:pPr>
              <w:pStyle w:val="Informal1"/>
              <w:spacing w:before="60" w:after="60"/>
              <w:rPr>
                <w:rFonts w:ascii="Arial" w:hAnsi="Arial" w:cs="Arial"/>
                <w:b/>
                <w:i/>
                <w:i/>
                <w:sz w:val="24"/>
              </w:rPr>
            </w:pPr>
            <w:r>
              <w:rPr>
                <w:rFonts w:cs="Arial" w:ascii="Arial" w:hAnsi="Arial"/>
                <w:b/>
                <w:i/>
                <w:color w:val="000000"/>
                <w:lang w:val="en-US" w:eastAsia="en-US"/>
              </w:rPr>
              <w:t>Discuss Enron vs. Customer Build - Get all groups up to speed on why these alternatives exist.</w:t>
            </w:r>
          </w:p>
        </w:tc>
        <w:tc>
          <w:tcPr>
            <w:tcW w:w="2610" w:type="dxa"/>
            <w:gridSpan w:val="2"/>
            <w:tcBorders>
              <w:top w:val="single" w:sz="6" w:space="0" w:color="000000"/>
              <w:end w:val="single" w:sz="24" w:space="0" w:color="000000"/>
            </w:tcBorders>
            <w:shd w:fill="E5E5E5" w:val="clear"/>
          </w:tcPr>
          <w:p>
            <w:pPr>
              <w:pStyle w:val="Informal1"/>
              <w:snapToGrid w:val="false"/>
              <w:spacing w:before="60" w:after="60"/>
              <w:rPr>
                <w:rFonts w:ascii="Arial" w:hAnsi="Arial" w:cs="Arial"/>
                <w:b/>
                <w:i/>
                <w:i/>
                <w:sz w:val="24"/>
              </w:rPr>
            </w:pPr>
            <w:r>
              <w:rPr>
                <w:rFonts w:cs="Arial" w:ascii="Arial" w:hAnsi="Arial"/>
                <w:b/>
                <w:i/>
                <w:sz w:val="24"/>
              </w:rPr>
            </w:r>
          </w:p>
        </w:tc>
      </w:tr>
      <w:tr>
        <w:trPr/>
        <w:tc>
          <w:tcPr>
            <w:tcW w:w="10440" w:type="dxa"/>
            <w:gridSpan w:val="5"/>
            <w:tcBorders>
              <w:start w:val="single" w:sz="6" w:space="0" w:color="000000"/>
              <w:end w:val="single" w:sz="24" w:space="0" w:color="000000"/>
            </w:tcBorders>
          </w:tcPr>
          <w:p>
            <w:pPr>
              <w:pStyle w:val="Informal1"/>
              <w:keepNext w:val="tru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Discussion:</w:t>
            </w:r>
          </w:p>
        </w:tc>
      </w:tr>
      <w:tr>
        <w:trPr/>
        <w:tc>
          <w:tcPr>
            <w:tcW w:w="10440" w:type="dxa"/>
            <w:gridSpan w:val="5"/>
            <w:tcBorders>
              <w:start w:val="single" w:sz="6" w:space="0" w:color="000000"/>
              <w:end w:val="single" w:sz="24" w:space="0" w:color="000000"/>
            </w:tcBorders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</w:tr>
      <w:tr>
        <w:trPr/>
        <w:tc>
          <w:tcPr>
            <w:tcW w:w="10440" w:type="dxa"/>
            <w:gridSpan w:val="5"/>
            <w:tcBorders>
              <w:start w:val="single" w:sz="6" w:space="0" w:color="000000"/>
              <w:end w:val="single" w:sz="24" w:space="0" w:color="000000"/>
            </w:tcBorders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</w:tr>
      <w:tr>
        <w:trPr/>
        <w:tc>
          <w:tcPr>
            <w:tcW w:w="10440" w:type="dxa"/>
            <w:gridSpan w:val="5"/>
            <w:tcBorders>
              <w:start w:val="single" w:sz="6" w:space="0" w:color="000000"/>
              <w:end w:val="single" w:sz="24" w:space="0" w:color="000000"/>
            </w:tcBorders>
          </w:tcPr>
          <w:p>
            <w:pPr>
              <w:pStyle w:val="Informal1"/>
              <w:keepNext w:val="tru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Conclusions:</w:t>
            </w:r>
          </w:p>
        </w:tc>
      </w:tr>
      <w:tr>
        <w:trPr/>
        <w:tc>
          <w:tcPr>
            <w:tcW w:w="10440" w:type="dxa"/>
            <w:gridSpan w:val="5"/>
            <w:tcBorders>
              <w:start w:val="single" w:sz="6" w:space="0" w:color="000000"/>
              <w:end w:val="single" w:sz="24" w:space="0" w:color="000000"/>
            </w:tcBorders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</w:tr>
      <w:tr>
        <w:trPr/>
        <w:tc>
          <w:tcPr>
            <w:tcW w:w="6652" w:type="dxa"/>
            <w:gridSpan w:val="2"/>
            <w:tcBorders>
              <w:start w:val="single" w:sz="6" w:space="0" w:color="000000"/>
            </w:tcBorders>
          </w:tcPr>
          <w:p>
            <w:pPr>
              <w:pStyle w:val="Informal1"/>
              <w:keepNext w:val="tru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Action items:</w:t>
            </w:r>
          </w:p>
        </w:tc>
        <w:tc>
          <w:tcPr>
            <w:tcW w:w="2524" w:type="dxa"/>
            <w:gridSpan w:val="2"/>
            <w:tcBorders/>
          </w:tcPr>
          <w:p>
            <w:pPr>
              <w:pStyle w:val="Informal1"/>
              <w:keepNext w:val="tru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Person responsible:</w:t>
            </w:r>
          </w:p>
        </w:tc>
        <w:tc>
          <w:tcPr>
            <w:tcW w:w="1262" w:type="dxa"/>
            <w:tcBorders>
              <w:end w:val="single" w:sz="24" w:space="0" w:color="000000"/>
            </w:tcBorders>
          </w:tcPr>
          <w:p>
            <w:pPr>
              <w:pStyle w:val="Informal1"/>
              <w:keepNext w:val="tru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Deadline:</w:t>
            </w:r>
          </w:p>
        </w:tc>
      </w:tr>
      <w:tr>
        <w:trPr/>
        <w:tc>
          <w:tcPr>
            <w:tcW w:w="6652" w:type="dxa"/>
            <w:gridSpan w:val="2"/>
            <w:tcBorders>
              <w:start w:val="single" w:sz="6" w:space="0" w:color="000000"/>
            </w:tcBorders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  <w:tc>
          <w:tcPr>
            <w:tcW w:w="2524" w:type="dxa"/>
            <w:gridSpan w:val="2"/>
            <w:tcBorders/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  <w:tc>
          <w:tcPr>
            <w:tcW w:w="1262" w:type="dxa"/>
            <w:tcBorders>
              <w:end w:val="single" w:sz="24" w:space="0" w:color="000000"/>
            </w:tcBorders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</w:tr>
      <w:tr>
        <w:trPr/>
        <w:tc>
          <w:tcPr>
            <w:tcW w:w="6652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  <w:tc>
          <w:tcPr>
            <w:tcW w:w="2524" w:type="dxa"/>
            <w:gridSpan w:val="2"/>
            <w:tcBorders>
              <w:bottom w:val="single" w:sz="6" w:space="0" w:color="000000"/>
            </w:tcBorders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  <w:tc>
          <w:tcPr>
            <w:tcW w:w="1262" w:type="dxa"/>
            <w:tcBorders>
              <w:bottom w:val="single" w:sz="6" w:space="0" w:color="000000"/>
              <w:end w:val="single" w:sz="24" w:space="0" w:color="000000"/>
            </w:tcBorders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</w:tr>
    </w:tbl>
    <w:p>
      <w:pPr>
        <w:sectPr>
          <w:type w:val="continuous"/>
          <w:pgSz w:w="12240" w:h="15840"/>
          <w:pgMar w:left="1008" w:right="1008" w:gutter="0" w:header="432" w:top="576" w:footer="0" w:bottom="576"/>
          <w:formProt w:val="false"/>
          <w:textDirection w:val="lrTb"/>
          <w:docGrid w:type="default" w:linePitch="360" w:charSpace="0"/>
        </w:sectPr>
      </w:pPr>
    </w:p>
    <w:tbl>
      <w:tblPr>
        <w:tblW w:w="104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10"/>
        <w:gridCol w:w="4042"/>
        <w:gridCol w:w="1178"/>
        <w:gridCol w:w="1346"/>
        <w:gridCol w:w="1262"/>
        <w:gridCol w:w="2"/>
      </w:tblGrid>
      <w:tr>
        <w:trPr/>
        <w:tc>
          <w:tcPr>
            <w:tcW w:w="2610" w:type="dxa"/>
            <w:tcBorders>
              <w:top w:val="single" w:sz="6" w:space="0" w:color="000000"/>
              <w:start w:val="single" w:sz="6" w:space="0" w:color="000000"/>
            </w:tcBorders>
            <w:shd w:fill="E5E5E5" w:val="clear"/>
          </w:tcPr>
          <w:p>
            <w:pPr>
              <w:pStyle w:val="Informal2"/>
              <w:keepNext w:val="true"/>
              <w:snapToGrid w:val="false"/>
              <w:spacing w:before="60" w:after="60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5220" w:type="dxa"/>
            <w:gridSpan w:val="2"/>
            <w:tcBorders>
              <w:top w:val="single" w:sz="6" w:space="0" w:color="000000"/>
            </w:tcBorders>
            <w:shd w:fill="E5E5E5" w:val="clear"/>
          </w:tcPr>
          <w:p>
            <w:pPr>
              <w:pStyle w:val="Informal1"/>
              <w:spacing w:before="60" w:after="60"/>
              <w:rPr>
                <w:rFonts w:ascii="Arial" w:hAnsi="Arial" w:cs="Arial"/>
                <w:b/>
                <w:i/>
                <w:i/>
                <w:sz w:val="24"/>
              </w:rPr>
            </w:pPr>
            <w:r>
              <w:rPr>
                <w:rFonts w:cs="Arial" w:ascii="Arial" w:hAnsi="Arial"/>
                <w:b/>
                <w:i/>
              </w:rPr>
              <w:t>Definition of types of interconnects and effects on equipment requirements – Well Connect vs. Interconnect w/ Other Pipelines and Producing Region vs. Market Region</w:t>
            </w:r>
          </w:p>
        </w:tc>
        <w:tc>
          <w:tcPr>
            <w:tcW w:w="2610" w:type="dxa"/>
            <w:gridSpan w:val="2"/>
            <w:tcBorders>
              <w:top w:val="single" w:sz="6" w:space="0" w:color="000000"/>
              <w:end w:val="single" w:sz="24" w:space="0" w:color="000000"/>
            </w:tcBorders>
            <w:shd w:fill="E5E5E5" w:val="clear"/>
          </w:tcPr>
          <w:p>
            <w:pPr>
              <w:pStyle w:val="Informal1"/>
              <w:snapToGrid w:val="false"/>
              <w:spacing w:before="60" w:after="60"/>
              <w:rPr>
                <w:rFonts w:ascii="Arial" w:hAnsi="Arial" w:cs="Arial"/>
                <w:b/>
                <w:i/>
                <w:i/>
                <w:sz w:val="24"/>
              </w:rPr>
            </w:pPr>
            <w:r>
              <w:rPr>
                <w:rFonts w:cs="Arial" w:ascii="Arial" w:hAnsi="Arial"/>
                <w:b/>
                <w:i/>
                <w:sz w:val="24"/>
              </w:rPr>
            </w:r>
          </w:p>
        </w:tc>
      </w:tr>
      <w:tr>
        <w:trPr/>
        <w:tc>
          <w:tcPr>
            <w:tcW w:w="10440" w:type="dxa"/>
            <w:gridSpan w:val="5"/>
            <w:tcBorders>
              <w:start w:val="single" w:sz="6" w:space="0" w:color="000000"/>
              <w:end w:val="single" w:sz="24" w:space="0" w:color="000000"/>
            </w:tcBorders>
          </w:tcPr>
          <w:p>
            <w:pPr>
              <w:pStyle w:val="Informal1"/>
              <w:keepNext w:val="tru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Discussion:</w:t>
            </w:r>
          </w:p>
        </w:tc>
      </w:tr>
      <w:tr>
        <w:trPr/>
        <w:tc>
          <w:tcPr>
            <w:tcW w:w="10440" w:type="dxa"/>
            <w:gridSpan w:val="5"/>
            <w:tcBorders>
              <w:start w:val="single" w:sz="6" w:space="0" w:color="000000"/>
              <w:end w:val="single" w:sz="24" w:space="0" w:color="000000"/>
            </w:tcBorders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</w:tr>
      <w:tr>
        <w:trPr/>
        <w:tc>
          <w:tcPr>
            <w:tcW w:w="10440" w:type="dxa"/>
            <w:gridSpan w:val="5"/>
            <w:tcBorders>
              <w:start w:val="single" w:sz="6" w:space="0" w:color="000000"/>
              <w:end w:val="single" w:sz="24" w:space="0" w:color="000000"/>
            </w:tcBorders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</w:tr>
      <w:tr>
        <w:trPr/>
        <w:tc>
          <w:tcPr>
            <w:tcW w:w="10440" w:type="dxa"/>
            <w:gridSpan w:val="5"/>
            <w:tcBorders>
              <w:start w:val="single" w:sz="6" w:space="0" w:color="000000"/>
              <w:end w:val="single" w:sz="24" w:space="0" w:color="000000"/>
            </w:tcBorders>
          </w:tcPr>
          <w:p>
            <w:pPr>
              <w:pStyle w:val="Informal1"/>
              <w:keepNext w:val="tru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Conclusions:</w:t>
            </w:r>
          </w:p>
        </w:tc>
      </w:tr>
      <w:tr>
        <w:trPr/>
        <w:tc>
          <w:tcPr>
            <w:tcW w:w="10440" w:type="dxa"/>
            <w:gridSpan w:val="5"/>
            <w:tcBorders>
              <w:start w:val="single" w:sz="6" w:space="0" w:color="000000"/>
              <w:end w:val="single" w:sz="24" w:space="0" w:color="000000"/>
            </w:tcBorders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</w:tr>
      <w:tr>
        <w:trPr/>
        <w:tc>
          <w:tcPr>
            <w:tcW w:w="6652" w:type="dxa"/>
            <w:gridSpan w:val="2"/>
            <w:tcBorders>
              <w:start w:val="single" w:sz="6" w:space="0" w:color="000000"/>
            </w:tcBorders>
          </w:tcPr>
          <w:p>
            <w:pPr>
              <w:pStyle w:val="Informal1"/>
              <w:keepNext w:val="tru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Action items:</w:t>
            </w:r>
          </w:p>
        </w:tc>
        <w:tc>
          <w:tcPr>
            <w:tcW w:w="2524" w:type="dxa"/>
            <w:gridSpan w:val="2"/>
            <w:tcBorders/>
          </w:tcPr>
          <w:p>
            <w:pPr>
              <w:pStyle w:val="Informal1"/>
              <w:keepNext w:val="tru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Person responsible:</w:t>
            </w:r>
          </w:p>
        </w:tc>
        <w:tc>
          <w:tcPr>
            <w:tcW w:w="1262" w:type="dxa"/>
            <w:tcBorders>
              <w:end w:val="single" w:sz="24" w:space="0" w:color="000000"/>
            </w:tcBorders>
          </w:tcPr>
          <w:p>
            <w:pPr>
              <w:pStyle w:val="Informal1"/>
              <w:keepNext w:val="tru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Deadline:</w:t>
            </w:r>
          </w:p>
        </w:tc>
      </w:tr>
      <w:tr>
        <w:trPr/>
        <w:tc>
          <w:tcPr>
            <w:tcW w:w="6652" w:type="dxa"/>
            <w:gridSpan w:val="2"/>
            <w:tcBorders>
              <w:start w:val="single" w:sz="6" w:space="0" w:color="000000"/>
            </w:tcBorders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  <w:tc>
          <w:tcPr>
            <w:tcW w:w="2524" w:type="dxa"/>
            <w:gridSpan w:val="2"/>
            <w:tcBorders/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  <w:tc>
          <w:tcPr>
            <w:tcW w:w="1262" w:type="dxa"/>
            <w:tcBorders>
              <w:end w:val="single" w:sz="24" w:space="0" w:color="000000"/>
            </w:tcBorders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</w:tr>
      <w:tr>
        <w:trPr/>
        <w:tc>
          <w:tcPr>
            <w:tcW w:w="6652" w:type="dxa"/>
            <w:gridSpan w:val="2"/>
            <w:tcBorders>
              <w:start w:val="single" w:sz="6" w:space="0" w:color="000000"/>
              <w:bottom w:val="single" w:sz="6" w:space="0" w:color="000000"/>
            </w:tcBorders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  <w:tc>
          <w:tcPr>
            <w:tcW w:w="2524" w:type="dxa"/>
            <w:gridSpan w:val="2"/>
            <w:tcBorders>
              <w:bottom w:val="single" w:sz="6" w:space="0" w:color="000000"/>
            </w:tcBorders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  <w:tc>
          <w:tcPr>
            <w:tcW w:w="1262" w:type="dxa"/>
            <w:tcBorders>
              <w:bottom w:val="single" w:sz="6" w:space="0" w:color="000000"/>
              <w:end w:val="single" w:sz="24" w:space="0" w:color="000000"/>
            </w:tcBorders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</w:tr>
    </w:tbl>
    <w:p>
      <w:pPr>
        <w:sectPr>
          <w:type w:val="continuous"/>
          <w:pgSz w:w="12240" w:h="15840"/>
          <w:pgMar w:left="1008" w:right="1008" w:gutter="0" w:header="432" w:top="576" w:footer="0" w:bottom="576"/>
          <w:formProt w:val="false"/>
          <w:textDirection w:val="lrTb"/>
          <w:docGrid w:type="default" w:linePitch="360" w:charSpace="0"/>
        </w:sectPr>
      </w:pPr>
    </w:p>
    <w:tbl>
      <w:tblPr>
        <w:tblW w:w="104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10"/>
        <w:gridCol w:w="4042"/>
        <w:gridCol w:w="1178"/>
        <w:gridCol w:w="1346"/>
        <w:gridCol w:w="1262"/>
        <w:gridCol w:w="2"/>
      </w:tblGrid>
      <w:tr>
        <w:trPr/>
        <w:tc>
          <w:tcPr>
            <w:tcW w:w="2610" w:type="dxa"/>
            <w:tcBorders>
              <w:top w:val="single" w:sz="6" w:space="0" w:color="000000"/>
              <w:start w:val="single" w:sz="6" w:space="0" w:color="000000"/>
            </w:tcBorders>
            <w:shd w:fill="E5E5E5" w:val="clear"/>
          </w:tcPr>
          <w:p>
            <w:pPr>
              <w:pStyle w:val="Informal2"/>
              <w:keepNext w:val="true"/>
              <w:snapToGrid w:val="false"/>
              <w:spacing w:before="60" w:after="60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5220" w:type="dxa"/>
            <w:gridSpan w:val="2"/>
            <w:tcBorders>
              <w:top w:val="single" w:sz="6" w:space="0" w:color="000000"/>
            </w:tcBorders>
            <w:shd w:fill="E5E5E5" w:val="clear"/>
          </w:tcPr>
          <w:p>
            <w:pPr>
              <w:pStyle w:val="Informal1"/>
              <w:spacing w:before="60" w:after="60"/>
              <w:rPr>
                <w:rFonts w:ascii="Arial" w:hAnsi="Arial" w:cs="Arial"/>
                <w:b/>
                <w:i/>
                <w:i/>
                <w:sz w:val="24"/>
              </w:rPr>
            </w:pPr>
            <w:r>
              <w:rPr>
                <w:rFonts w:cs="Arial" w:ascii="Arial" w:hAnsi="Arial"/>
                <w:b/>
                <w:i/>
              </w:rPr>
              <w:t>Effect of site designed meter volume on equipment requirements regarding measurement and UAF</w:t>
            </w:r>
          </w:p>
        </w:tc>
        <w:tc>
          <w:tcPr>
            <w:tcW w:w="2610" w:type="dxa"/>
            <w:gridSpan w:val="2"/>
            <w:tcBorders>
              <w:top w:val="single" w:sz="6" w:space="0" w:color="000000"/>
              <w:end w:val="single" w:sz="24" w:space="0" w:color="000000"/>
            </w:tcBorders>
            <w:shd w:fill="E5E5E5" w:val="clear"/>
          </w:tcPr>
          <w:p>
            <w:pPr>
              <w:pStyle w:val="Informal1"/>
              <w:snapToGrid w:val="false"/>
              <w:spacing w:before="60" w:after="60"/>
              <w:rPr>
                <w:rFonts w:ascii="Arial" w:hAnsi="Arial" w:cs="Arial"/>
                <w:b/>
                <w:i/>
                <w:i/>
                <w:sz w:val="24"/>
              </w:rPr>
            </w:pPr>
            <w:r>
              <w:rPr>
                <w:rFonts w:cs="Arial" w:ascii="Arial" w:hAnsi="Arial"/>
                <w:b/>
                <w:i/>
                <w:sz w:val="24"/>
              </w:rPr>
            </w:r>
          </w:p>
        </w:tc>
      </w:tr>
      <w:tr>
        <w:trPr/>
        <w:tc>
          <w:tcPr>
            <w:tcW w:w="10440" w:type="dxa"/>
            <w:gridSpan w:val="5"/>
            <w:tcBorders>
              <w:start w:val="single" w:sz="6" w:space="0" w:color="000000"/>
              <w:end w:val="single" w:sz="24" w:space="0" w:color="000000"/>
            </w:tcBorders>
          </w:tcPr>
          <w:p>
            <w:pPr>
              <w:pStyle w:val="Informal1"/>
              <w:keepNext w:val="tru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Discussion:</w:t>
            </w:r>
          </w:p>
        </w:tc>
      </w:tr>
      <w:tr>
        <w:trPr/>
        <w:tc>
          <w:tcPr>
            <w:tcW w:w="10440" w:type="dxa"/>
            <w:gridSpan w:val="5"/>
            <w:tcBorders>
              <w:start w:val="single" w:sz="6" w:space="0" w:color="000000"/>
              <w:end w:val="single" w:sz="24" w:space="0" w:color="000000"/>
            </w:tcBorders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</w:tr>
      <w:tr>
        <w:trPr/>
        <w:tc>
          <w:tcPr>
            <w:tcW w:w="10440" w:type="dxa"/>
            <w:gridSpan w:val="5"/>
            <w:tcBorders>
              <w:start w:val="single" w:sz="6" w:space="0" w:color="000000"/>
              <w:end w:val="single" w:sz="24" w:space="0" w:color="000000"/>
            </w:tcBorders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</w:tr>
      <w:tr>
        <w:trPr/>
        <w:tc>
          <w:tcPr>
            <w:tcW w:w="10440" w:type="dxa"/>
            <w:gridSpan w:val="5"/>
            <w:tcBorders>
              <w:start w:val="single" w:sz="6" w:space="0" w:color="000000"/>
              <w:end w:val="single" w:sz="24" w:space="0" w:color="000000"/>
            </w:tcBorders>
          </w:tcPr>
          <w:p>
            <w:pPr>
              <w:pStyle w:val="Informal1"/>
              <w:keepNext w:val="tru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Conclusions:</w:t>
            </w:r>
          </w:p>
        </w:tc>
      </w:tr>
      <w:tr>
        <w:trPr/>
        <w:tc>
          <w:tcPr>
            <w:tcW w:w="10440" w:type="dxa"/>
            <w:gridSpan w:val="5"/>
            <w:tcBorders>
              <w:start w:val="single" w:sz="6" w:space="0" w:color="000000"/>
              <w:end w:val="single" w:sz="24" w:space="0" w:color="000000"/>
            </w:tcBorders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</w:tr>
      <w:tr>
        <w:trPr/>
        <w:tc>
          <w:tcPr>
            <w:tcW w:w="6652" w:type="dxa"/>
            <w:gridSpan w:val="2"/>
            <w:tcBorders>
              <w:start w:val="single" w:sz="6" w:space="0" w:color="000000"/>
            </w:tcBorders>
          </w:tcPr>
          <w:p>
            <w:pPr>
              <w:pStyle w:val="Informal1"/>
              <w:keepNext w:val="tru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Action items:</w:t>
            </w:r>
          </w:p>
        </w:tc>
        <w:tc>
          <w:tcPr>
            <w:tcW w:w="2524" w:type="dxa"/>
            <w:gridSpan w:val="2"/>
            <w:tcBorders/>
          </w:tcPr>
          <w:p>
            <w:pPr>
              <w:pStyle w:val="Informal1"/>
              <w:keepNext w:val="tru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Person responsible:</w:t>
            </w:r>
          </w:p>
        </w:tc>
        <w:tc>
          <w:tcPr>
            <w:tcW w:w="1262" w:type="dxa"/>
            <w:tcBorders>
              <w:end w:val="single" w:sz="24" w:space="0" w:color="000000"/>
            </w:tcBorders>
          </w:tcPr>
          <w:p>
            <w:pPr>
              <w:pStyle w:val="Informal1"/>
              <w:keepNext w:val="tru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Deadline:</w:t>
            </w:r>
          </w:p>
        </w:tc>
      </w:tr>
      <w:tr>
        <w:trPr/>
        <w:tc>
          <w:tcPr>
            <w:tcW w:w="6652" w:type="dxa"/>
            <w:gridSpan w:val="2"/>
            <w:tcBorders>
              <w:start w:val="single" w:sz="6" w:space="0" w:color="000000"/>
            </w:tcBorders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  <w:tc>
          <w:tcPr>
            <w:tcW w:w="2524" w:type="dxa"/>
            <w:gridSpan w:val="2"/>
            <w:tcBorders/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  <w:tc>
          <w:tcPr>
            <w:tcW w:w="1262" w:type="dxa"/>
            <w:tcBorders>
              <w:end w:val="single" w:sz="24" w:space="0" w:color="000000"/>
            </w:tcBorders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</w:tr>
      <w:tr>
        <w:trPr/>
        <w:tc>
          <w:tcPr>
            <w:tcW w:w="6652" w:type="dxa"/>
            <w:gridSpan w:val="2"/>
            <w:tcBorders>
              <w:start w:val="single" w:sz="6" w:space="0" w:color="000000"/>
              <w:bottom w:val="single" w:sz="24" w:space="0" w:color="000000"/>
            </w:tcBorders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  <w:tc>
          <w:tcPr>
            <w:tcW w:w="2524" w:type="dxa"/>
            <w:gridSpan w:val="2"/>
            <w:tcBorders>
              <w:bottom w:val="single" w:sz="24" w:space="0" w:color="000000"/>
            </w:tcBorders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  <w:tc>
          <w:tcPr>
            <w:tcW w:w="1262" w:type="dxa"/>
            <w:tcBorders>
              <w:bottom w:val="single" w:sz="24" w:space="0" w:color="000000"/>
              <w:end w:val="single" w:sz="24" w:space="0" w:color="000000"/>
            </w:tcBorders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</w:tr>
    </w:tbl>
    <w:p>
      <w:pPr>
        <w:sectPr>
          <w:type w:val="continuous"/>
          <w:pgSz w:w="12240" w:h="15840"/>
          <w:pgMar w:left="1008" w:right="1008" w:gutter="0" w:header="432" w:top="576" w:footer="0" w:bottom="576"/>
          <w:formProt w:val="false"/>
          <w:textDirection w:val="lrTb"/>
          <w:docGrid w:type="default" w:linePitch="360" w:charSpace="0"/>
        </w:sectPr>
      </w:pPr>
    </w:p>
    <w:tbl>
      <w:tblPr>
        <w:tblW w:w="1044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10"/>
        <w:gridCol w:w="4042"/>
        <w:gridCol w:w="1178"/>
        <w:gridCol w:w="1346"/>
        <w:gridCol w:w="1262"/>
        <w:gridCol w:w="2"/>
      </w:tblGrid>
      <w:tr>
        <w:trPr/>
        <w:tc>
          <w:tcPr>
            <w:tcW w:w="2610" w:type="dxa"/>
            <w:tcBorders>
              <w:top w:val="single" w:sz="6" w:space="0" w:color="000000"/>
              <w:start w:val="single" w:sz="6" w:space="0" w:color="000000"/>
            </w:tcBorders>
            <w:shd w:fill="E5E5E5" w:val="clear"/>
          </w:tcPr>
          <w:p>
            <w:pPr>
              <w:pStyle w:val="Informal2"/>
              <w:keepNext w:val="true"/>
              <w:snapToGrid w:val="false"/>
              <w:spacing w:before="60" w:after="60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5220" w:type="dxa"/>
            <w:gridSpan w:val="2"/>
            <w:tcBorders>
              <w:top w:val="single" w:sz="6" w:space="0" w:color="000000"/>
            </w:tcBorders>
            <w:shd w:fill="E5E5E5" w:val="clear"/>
          </w:tcPr>
          <w:p>
            <w:pPr>
              <w:pStyle w:val="Informal1"/>
              <w:spacing w:before="60" w:after="60"/>
              <w:rPr>
                <w:rFonts w:ascii="Arial" w:hAnsi="Arial" w:cs="Arial"/>
                <w:b/>
                <w:i/>
                <w:i/>
                <w:sz w:val="24"/>
              </w:rPr>
            </w:pPr>
            <w:r>
              <w:rPr>
                <w:rFonts w:cs="Arial" w:ascii="Arial" w:hAnsi="Arial"/>
                <w:b/>
                <w:i/>
                <w:sz w:val="24"/>
              </w:rPr>
              <w:t>“</w:t>
            </w:r>
            <w:r>
              <w:rPr>
                <w:rFonts w:cs="Arial" w:ascii="Arial" w:hAnsi="Arial"/>
                <w:b/>
                <w:i/>
                <w:sz w:val="24"/>
              </w:rPr>
              <w:t>Topic”</w:t>
            </w:r>
          </w:p>
        </w:tc>
        <w:tc>
          <w:tcPr>
            <w:tcW w:w="2610" w:type="dxa"/>
            <w:gridSpan w:val="2"/>
            <w:tcBorders>
              <w:top w:val="single" w:sz="6" w:space="0" w:color="000000"/>
              <w:end w:val="single" w:sz="24" w:space="0" w:color="000000"/>
            </w:tcBorders>
            <w:shd w:fill="E5E5E5" w:val="clear"/>
          </w:tcPr>
          <w:p>
            <w:pPr>
              <w:pStyle w:val="Informal1"/>
              <w:snapToGrid w:val="false"/>
              <w:spacing w:before="60" w:after="60"/>
              <w:rPr>
                <w:rFonts w:ascii="Arial" w:hAnsi="Arial" w:cs="Arial"/>
                <w:b/>
                <w:i/>
                <w:i/>
                <w:sz w:val="24"/>
              </w:rPr>
            </w:pPr>
            <w:r>
              <w:rPr>
                <w:rFonts w:cs="Arial" w:ascii="Arial" w:hAnsi="Arial"/>
                <w:b/>
                <w:i/>
                <w:sz w:val="24"/>
              </w:rPr>
            </w:r>
          </w:p>
        </w:tc>
      </w:tr>
      <w:tr>
        <w:trPr/>
        <w:tc>
          <w:tcPr>
            <w:tcW w:w="10440" w:type="dxa"/>
            <w:gridSpan w:val="5"/>
            <w:tcBorders>
              <w:start w:val="single" w:sz="6" w:space="0" w:color="000000"/>
              <w:end w:val="single" w:sz="24" w:space="0" w:color="000000"/>
            </w:tcBorders>
          </w:tcPr>
          <w:p>
            <w:pPr>
              <w:pStyle w:val="Informal1"/>
              <w:keepNext w:val="tru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Discussion:</w:t>
            </w:r>
          </w:p>
        </w:tc>
      </w:tr>
      <w:tr>
        <w:trPr/>
        <w:tc>
          <w:tcPr>
            <w:tcW w:w="10440" w:type="dxa"/>
            <w:gridSpan w:val="5"/>
            <w:tcBorders>
              <w:start w:val="single" w:sz="6" w:space="0" w:color="000000"/>
              <w:end w:val="single" w:sz="24" w:space="0" w:color="000000"/>
            </w:tcBorders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</w:tr>
      <w:tr>
        <w:trPr/>
        <w:tc>
          <w:tcPr>
            <w:tcW w:w="10440" w:type="dxa"/>
            <w:gridSpan w:val="5"/>
            <w:tcBorders>
              <w:start w:val="single" w:sz="6" w:space="0" w:color="000000"/>
              <w:end w:val="single" w:sz="24" w:space="0" w:color="000000"/>
            </w:tcBorders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</w:tr>
      <w:tr>
        <w:trPr/>
        <w:tc>
          <w:tcPr>
            <w:tcW w:w="10440" w:type="dxa"/>
            <w:gridSpan w:val="5"/>
            <w:tcBorders>
              <w:start w:val="single" w:sz="6" w:space="0" w:color="000000"/>
              <w:end w:val="single" w:sz="24" w:space="0" w:color="000000"/>
            </w:tcBorders>
          </w:tcPr>
          <w:p>
            <w:pPr>
              <w:pStyle w:val="Informal1"/>
              <w:keepNext w:val="tru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Conclusions:</w:t>
            </w:r>
          </w:p>
        </w:tc>
      </w:tr>
      <w:tr>
        <w:trPr/>
        <w:tc>
          <w:tcPr>
            <w:tcW w:w="10440" w:type="dxa"/>
            <w:gridSpan w:val="5"/>
            <w:tcBorders>
              <w:start w:val="single" w:sz="6" w:space="0" w:color="000000"/>
              <w:end w:val="single" w:sz="24" w:space="0" w:color="000000"/>
            </w:tcBorders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</w:tr>
      <w:tr>
        <w:trPr/>
        <w:tc>
          <w:tcPr>
            <w:tcW w:w="6652" w:type="dxa"/>
            <w:gridSpan w:val="2"/>
            <w:tcBorders>
              <w:start w:val="single" w:sz="6" w:space="0" w:color="000000"/>
            </w:tcBorders>
          </w:tcPr>
          <w:p>
            <w:pPr>
              <w:pStyle w:val="Informal1"/>
              <w:keepNext w:val="tru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Action items:</w:t>
            </w:r>
          </w:p>
        </w:tc>
        <w:tc>
          <w:tcPr>
            <w:tcW w:w="2524" w:type="dxa"/>
            <w:gridSpan w:val="2"/>
            <w:tcBorders/>
          </w:tcPr>
          <w:p>
            <w:pPr>
              <w:pStyle w:val="Informal1"/>
              <w:keepNext w:val="tru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Person responsible:</w:t>
            </w:r>
          </w:p>
        </w:tc>
        <w:tc>
          <w:tcPr>
            <w:tcW w:w="1262" w:type="dxa"/>
            <w:tcBorders>
              <w:end w:val="single" w:sz="24" w:space="0" w:color="000000"/>
            </w:tcBorders>
          </w:tcPr>
          <w:p>
            <w:pPr>
              <w:pStyle w:val="Informal1"/>
              <w:keepNext w:val="tru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  <w:t>Deadline:</w:t>
            </w:r>
          </w:p>
        </w:tc>
      </w:tr>
      <w:tr>
        <w:trPr/>
        <w:tc>
          <w:tcPr>
            <w:tcW w:w="6652" w:type="dxa"/>
            <w:gridSpan w:val="2"/>
            <w:tcBorders>
              <w:start w:val="single" w:sz="6" w:space="0" w:color="000000"/>
            </w:tcBorders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  <w:tc>
          <w:tcPr>
            <w:tcW w:w="2524" w:type="dxa"/>
            <w:gridSpan w:val="2"/>
            <w:tcBorders/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  <w:tc>
          <w:tcPr>
            <w:tcW w:w="1262" w:type="dxa"/>
            <w:tcBorders>
              <w:end w:val="single" w:sz="24" w:space="0" w:color="000000"/>
            </w:tcBorders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</w:tr>
      <w:tr>
        <w:trPr/>
        <w:tc>
          <w:tcPr>
            <w:tcW w:w="6652" w:type="dxa"/>
            <w:gridSpan w:val="2"/>
            <w:tcBorders>
              <w:start w:val="single" w:sz="6" w:space="0" w:color="000000"/>
              <w:bottom w:val="single" w:sz="24" w:space="0" w:color="000000"/>
            </w:tcBorders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  <w:tc>
          <w:tcPr>
            <w:tcW w:w="2524" w:type="dxa"/>
            <w:gridSpan w:val="2"/>
            <w:tcBorders>
              <w:bottom w:val="single" w:sz="24" w:space="0" w:color="000000"/>
            </w:tcBorders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  <w:tc>
          <w:tcPr>
            <w:tcW w:w="1262" w:type="dxa"/>
            <w:tcBorders>
              <w:bottom w:val="single" w:sz="24" w:space="0" w:color="000000"/>
              <w:end w:val="single" w:sz="24" w:space="0" w:color="000000"/>
            </w:tcBorders>
          </w:tcPr>
          <w:p>
            <w:pPr>
              <w:pStyle w:val="Informal1"/>
              <w:keepNext w:val="true"/>
              <w:snapToGrid w:val="false"/>
              <w:spacing w:before="60" w:after="60"/>
              <w:rPr>
                <w:rFonts w:ascii="Arial" w:hAnsi="Arial" w:cs="Arial"/>
                <w:i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</w:tr>
    </w:tbl>
    <w:p>
      <w:pPr>
        <w:sectPr>
          <w:type w:val="continuous"/>
          <w:pgSz w:w="12240" w:h="15840"/>
          <w:pgMar w:left="1008" w:right="1008" w:gutter="0" w:header="432" w:top="576" w:footer="0" w:bottom="576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</w:r>
    </w:p>
    <w:sectPr>
      <w:type w:val="continuous"/>
      <w:pgSz w:w="12240" w:h="15840"/>
      <w:pgMar w:left="1008" w:right="1008" w:gutter="0" w:header="432" w:top="576" w:footer="0" w:bottom="57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440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2610"/>
      <w:gridCol w:w="7830"/>
    </w:tblGrid>
    <w:tr>
      <w:trPr/>
      <w:tc>
        <w:tcPr>
          <w:tcW w:w="2610" w:type="dxa"/>
          <w:tcBorders>
            <w:top w:val="single" w:sz="24" w:space="0" w:color="000000"/>
            <w:start w:val="single" w:sz="6" w:space="0" w:color="000000"/>
            <w:bottom w:val="single" w:sz="6" w:space="0" w:color="000000"/>
          </w:tcBorders>
        </w:tcPr>
        <w:p>
          <w:pPr>
            <w:pStyle w:val="Informal1"/>
            <w:spacing w:before="240" w:after="60"/>
            <w:rPr>
              <w:rFonts w:ascii="Arial" w:hAnsi="Arial" w:cs="Arial"/>
              <w:i/>
              <w:i/>
            </w:rPr>
          </w:pPr>
          <w:r>
            <w:rPr>
              <w:rFonts w:cs="Arial" w:ascii="Arial" w:hAnsi="Arial"/>
              <w:i/>
            </w:rPr>
            <w:drawing>
              <wp:inline distT="0" distB="0" distL="0" distR="0">
                <wp:extent cx="1428750" cy="794385"/>
                <wp:effectExtent l="0" t="0" r="0" b="0"/>
                <wp:docPr id="1" name="Image1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25" t="-45" r="-25" b="-4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4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30" w:type="dxa"/>
          <w:tcBorders>
            <w:top w:val="single" w:sz="24" w:space="0" w:color="000000"/>
            <w:bottom w:val="single" w:sz="6" w:space="0" w:color="000000"/>
            <w:end w:val="single" w:sz="24" w:space="0" w:color="000000"/>
          </w:tcBorders>
          <w:shd w:fill="E5E5E5" w:val="clear"/>
        </w:tcPr>
        <w:p>
          <w:pPr>
            <w:pStyle w:val="Informal1"/>
            <w:spacing w:before="0" w:after="0"/>
            <w:jc w:val="end"/>
            <w:rPr>
              <w:rFonts w:ascii="Arial" w:hAnsi="Arial" w:cs="Arial"/>
              <w:b/>
              <w:i/>
              <w:i/>
              <w:sz w:val="68"/>
            </w:rPr>
          </w:pPr>
          <w:r>
            <w:rPr>
              <w:rFonts w:cs="Arial" w:ascii="Arial" w:hAnsi="Arial"/>
              <w:b/>
              <w:i/>
              <w:sz w:val="68"/>
            </w:rPr>
            <w:t>Marketing Roundtable</w:t>
          </w:r>
        </w:p>
        <w:p>
          <w:pPr>
            <w:pStyle w:val="Informal1"/>
            <w:spacing w:before="0" w:after="0"/>
            <w:jc w:val="end"/>
            <w:rPr>
              <w:rFonts w:ascii="Arial" w:hAnsi="Arial" w:cs="Arial"/>
              <w:b/>
              <w:i/>
              <w:i/>
              <w:sz w:val="36"/>
            </w:rPr>
          </w:pPr>
          <w:r>
            <w:rPr>
              <w:rFonts w:cs="Arial" w:ascii="Arial" w:hAnsi="Arial"/>
              <w:b/>
              <w:i/>
              <w:sz w:val="36"/>
            </w:rPr>
          </w:r>
        </w:p>
        <w:p>
          <w:pPr>
            <w:pStyle w:val="Informal1"/>
            <w:spacing w:before="0" w:after="0"/>
            <w:jc w:val="end"/>
            <w:rPr>
              <w:rFonts w:ascii="Arial" w:hAnsi="Arial" w:cs="Arial"/>
              <w:b/>
              <w:i/>
              <w:i/>
            </w:rPr>
          </w:pPr>
          <w:r>
            <w:rPr>
              <w:rFonts w:cs="Arial" w:ascii="Arial" w:hAnsi="Arial"/>
              <w:b/>
              <w:i/>
            </w:rPr>
            <w:t>02/26/01</w:t>
          </w:r>
        </w:p>
        <w:p>
          <w:pPr>
            <w:pStyle w:val="Informal1"/>
            <w:spacing w:before="0" w:after="0"/>
            <w:jc w:val="end"/>
            <w:rPr>
              <w:rFonts w:ascii="Arial" w:hAnsi="Arial" w:cs="Arial"/>
              <w:b/>
              <w:i/>
              <w:i/>
            </w:rPr>
          </w:pPr>
          <w:r>
            <w:rPr>
              <w:rFonts w:cs="Arial" w:ascii="Arial" w:hAnsi="Arial"/>
              <w:b/>
              <w:i/>
            </w:rPr>
            <w:t>2:00 PM</w:t>
          </w:r>
        </w:p>
        <w:p>
          <w:pPr>
            <w:pStyle w:val="Informal1"/>
            <w:spacing w:before="0" w:after="0"/>
            <w:jc w:val="end"/>
            <w:rPr/>
          </w:pPr>
          <w:r>
            <w:rPr>
              <w:rFonts w:cs="Arial" w:ascii="Arial" w:hAnsi="Arial"/>
              <w:b/>
              <w:i/>
            </w:rPr>
            <w:t>3 Allen Center 6</w:t>
          </w:r>
          <w:r>
            <w:rPr>
              <w:rFonts w:cs="Arial" w:ascii="Arial" w:hAnsi="Arial"/>
              <w:b/>
              <w:i/>
              <w:vertAlign w:val="superscript"/>
            </w:rPr>
            <w:t>th</w:t>
          </w:r>
          <w:r>
            <w:rPr>
              <w:rFonts w:cs="Arial" w:ascii="Arial" w:hAnsi="Arial"/>
              <w:b/>
              <w:i/>
            </w:rPr>
            <w:t xml:space="preserve"> Floor Lunchroom</w:t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ormal1">
    <w:name w:val="Formal1"/>
    <w:qFormat/>
    <w:pPr>
      <w:widowControl/>
      <w:bidi w:val="0"/>
      <w:spacing w:before="60" w:after="60"/>
    </w:pPr>
    <w:rPr>
      <w:rFonts w:ascii="Times New Roman" w:hAnsi="Times New Roman" w:eastAsia="Times New Roman" w:cs="Times New Roman"/>
      <w:color w:val="auto"/>
      <w:sz w:val="24"/>
      <w:szCs w:val="20"/>
      <w:lang w:val="en-CA" w:eastAsia="zh-CN" w:bidi="hi-IN"/>
    </w:rPr>
  </w:style>
  <w:style w:type="paragraph" w:styleId="Formal2">
    <w:name w:val="Formal2"/>
    <w:basedOn w:val="Formal1"/>
    <w:qFormat/>
    <w:pPr/>
    <w:rPr>
      <w:rFonts w:ascii="Arial" w:hAnsi="Arial" w:cs="Arial"/>
      <w:b/>
    </w:rPr>
  </w:style>
  <w:style w:type="paragraph" w:styleId="Standard1">
    <w:name w:val="Standard1"/>
    <w:qFormat/>
    <w:pPr>
      <w:widowControl/>
      <w:bidi w:val="0"/>
      <w:spacing w:before="60" w:after="60"/>
    </w:pPr>
    <w:rPr>
      <w:rFonts w:ascii="Times New Roman" w:hAnsi="Times New Roman" w:eastAsia="Times New Roman" w:cs="Times New Roman"/>
      <w:color w:val="auto"/>
      <w:sz w:val="20"/>
      <w:szCs w:val="20"/>
      <w:lang w:val="en-CA" w:eastAsia="zh-CN" w:bidi="hi-IN"/>
    </w:rPr>
  </w:style>
  <w:style w:type="paragraph" w:styleId="Standard2">
    <w:name w:val="Standard2"/>
    <w:basedOn w:val="Standard1"/>
    <w:qFormat/>
    <w:pPr/>
    <w:rPr>
      <w:rFonts w:ascii="Arial" w:hAnsi="Arial" w:cs="Arial"/>
      <w:b/>
    </w:rPr>
  </w:style>
  <w:style w:type="paragraph" w:styleId="Informal1">
    <w:name w:val="Informal1"/>
    <w:qFormat/>
    <w:pPr>
      <w:widowControl/>
      <w:bidi w:val="0"/>
      <w:spacing w:before="60" w:after="60"/>
    </w:pPr>
    <w:rPr>
      <w:rFonts w:ascii="Times New Roman" w:hAnsi="Times New Roman" w:eastAsia="Times New Roman" w:cs="Times New Roman"/>
      <w:color w:val="auto"/>
      <w:sz w:val="20"/>
      <w:szCs w:val="20"/>
      <w:lang w:val="en-CA" w:eastAsia="zh-CN" w:bidi="hi-IN"/>
    </w:rPr>
  </w:style>
  <w:style w:type="paragraph" w:styleId="Informal2">
    <w:name w:val="Informal2"/>
    <w:basedOn w:val="Informal1"/>
    <w:qFormat/>
    <w:pPr/>
    <w:rPr>
      <w:rFonts w:ascii="Arial" w:hAnsi="Arial" w:cs="Arial"/>
      <w:b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2001-02-09T14:19:00Z</dcterms:created>
  <dc:creator>Scott J. Bade</dc:creator>
  <dc:description/>
  <dc:language>en-CA</dc:language>
  <cp:lastModifiedBy>ET&amp;S</cp:lastModifiedBy>
  <cp:lastPrinted>2001-02-20T10:27:00Z</cp:lastPrinted>
  <dcterms:modified xsi:type="dcterms:W3CDTF">2001-02-20T15:01:00Z</dcterms:modified>
  <cp:revision>7</cp:revision>
  <dc:subject/>
  <dc:title>Creates an agenda for any type of meeting</dc:title>
</cp:coreProperties>
</file>