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6560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970"/>
        <w:gridCol w:w="54"/>
        <w:gridCol w:w="126"/>
        <w:gridCol w:w="18"/>
        <w:gridCol w:w="1098"/>
        <w:gridCol w:w="54"/>
        <w:gridCol w:w="126"/>
        <w:gridCol w:w="18"/>
        <w:gridCol w:w="1530"/>
        <w:gridCol w:w="54"/>
        <w:gridCol w:w="126"/>
        <w:gridCol w:w="18"/>
        <w:gridCol w:w="1674"/>
        <w:gridCol w:w="18"/>
        <w:gridCol w:w="144"/>
        <w:gridCol w:w="18"/>
        <w:gridCol w:w="1692"/>
        <w:gridCol w:w="54"/>
        <w:gridCol w:w="126"/>
        <w:gridCol w:w="18"/>
        <w:gridCol w:w="954"/>
        <w:gridCol w:w="54"/>
        <w:gridCol w:w="126"/>
        <w:gridCol w:w="18"/>
        <w:gridCol w:w="1098"/>
        <w:gridCol w:w="54"/>
        <w:gridCol w:w="126"/>
        <w:gridCol w:w="18"/>
        <w:gridCol w:w="1674"/>
        <w:gridCol w:w="54"/>
        <w:gridCol w:w="126"/>
        <w:gridCol w:w="18"/>
        <w:gridCol w:w="954"/>
        <w:gridCol w:w="54"/>
        <w:gridCol w:w="126"/>
        <w:gridCol w:w="18"/>
        <w:gridCol w:w="1134"/>
        <w:gridCol w:w="18"/>
      </w:tblGrid>
      <w:tr>
        <w:trPr>
          <w:tblHeader w:val="true"/>
        </w:trPr>
        <w:tc>
          <w:tcPr>
            <w:tcW w:w="3168" w:type="dxa"/>
            <w:gridSpan w:val="4"/>
            <w:tcBorders>
              <w:bottom w:val="single" w:sz="6" w:space="0" w:color="000000"/>
            </w:tcBorders>
          </w:tcPr>
          <w:p>
            <w:pPr>
              <w:pStyle w:val="Heading1"/>
              <w:keepNext w:val="false"/>
              <w:ind w:hanging="0" w:start="0"/>
              <w:jc w:val="center"/>
              <w:rPr>
                <w:b w:val="false"/>
                <w:i w:val="false"/>
                <w:i w:val="false"/>
              </w:rPr>
            </w:pPr>
            <w:r>
              <w:rPr>
                <w:b w:val="false"/>
                <w:i w:val="false"/>
                <w:u w:val="single"/>
              </w:rPr>
              <w:t>NAME</w:t>
            </w:r>
          </w:p>
        </w:tc>
        <w:tc>
          <w:tcPr>
            <w:tcW w:w="1296" w:type="dxa"/>
            <w:gridSpan w:val="4"/>
            <w:tcBorders>
              <w:bottom w:val="single" w:sz="6" w:space="0" w:color="000000"/>
            </w:tcBorders>
          </w:tcPr>
          <w:p>
            <w:pPr>
              <w:pStyle w:val="Heading2"/>
              <w:keepNext w:val="false"/>
              <w:ind w:hanging="0" w:start="0"/>
              <w:rPr>
                <w:b w:val="false"/>
                <w:i w:val="false"/>
                <w:i w:val="false"/>
              </w:rPr>
            </w:pPr>
            <w:r>
              <w:rPr>
                <w:b w:val="false"/>
                <w:i w:val="false"/>
                <w:u w:val="single"/>
              </w:rPr>
              <w:t>LOCATION</w:t>
            </w:r>
          </w:p>
        </w:tc>
        <w:tc>
          <w:tcPr>
            <w:tcW w:w="1728" w:type="dxa"/>
            <w:gridSpan w:val="4"/>
            <w:tcBorders>
              <w:bottom w:val="single" w:sz="6" w:space="0" w:color="000000"/>
            </w:tcBorders>
          </w:tcPr>
          <w:p>
            <w:pPr>
              <w:pStyle w:val="Heading3"/>
              <w:keepNext w:val="false"/>
              <w:ind w:hanging="0" w:start="0"/>
              <w:rPr/>
            </w:pPr>
            <w:r>
              <w:rPr/>
              <w:t>OFC. #</w:t>
            </w:r>
          </w:p>
        </w:tc>
        <w:tc>
          <w:tcPr>
            <w:tcW w:w="1836" w:type="dxa"/>
            <w:gridSpan w:val="3"/>
            <w:tcBorders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  <w:u w:val="single"/>
              </w:rPr>
            </w:pPr>
            <w:r>
              <w:rPr>
                <w:rFonts w:cs="Arial" w:ascii="Arial" w:hAnsi="Arial"/>
                <w:sz w:val="20"/>
                <w:u w:val="single"/>
              </w:rPr>
              <w:t>FAX #</w:t>
            </w:r>
          </w:p>
        </w:tc>
        <w:tc>
          <w:tcPr>
            <w:tcW w:w="1908" w:type="dxa"/>
            <w:gridSpan w:val="5"/>
            <w:tcBorders>
              <w:bottom w:val="single" w:sz="6" w:space="0" w:color="000000"/>
            </w:tcBorders>
          </w:tcPr>
          <w:p>
            <w:pPr>
              <w:pStyle w:val="Heading3"/>
              <w:keepNext w:val="false"/>
              <w:ind w:hanging="0" w:start="0"/>
              <w:rPr/>
            </w:pPr>
            <w:r>
              <w:rPr/>
              <w:t>HOME #</w:t>
            </w:r>
          </w:p>
        </w:tc>
        <w:tc>
          <w:tcPr>
            <w:tcW w:w="1152" w:type="dxa"/>
            <w:gridSpan w:val="4"/>
            <w:tcBorders>
              <w:bottom w:val="single" w:sz="6" w:space="0" w:color="000000"/>
            </w:tcBorders>
          </w:tcPr>
          <w:p>
            <w:pPr>
              <w:pStyle w:val="Heading3"/>
              <w:keepNext w:val="false"/>
              <w:ind w:hanging="0" w:start="0"/>
              <w:rPr/>
            </w:pPr>
            <w:r>
              <w:rPr/>
              <w:t>H. FAX</w:t>
            </w:r>
          </w:p>
        </w:tc>
        <w:tc>
          <w:tcPr>
            <w:tcW w:w="1296" w:type="dxa"/>
            <w:gridSpan w:val="4"/>
            <w:tcBorders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  <w:u w:val="single"/>
              </w:rPr>
            </w:pPr>
            <w:r>
              <w:rPr>
                <w:rFonts w:cs="Arial" w:ascii="Arial" w:hAnsi="Arial"/>
                <w:sz w:val="20"/>
                <w:u w:val="single"/>
              </w:rPr>
              <w:t>MOBILE #</w:t>
            </w:r>
          </w:p>
        </w:tc>
        <w:tc>
          <w:tcPr>
            <w:tcW w:w="1872" w:type="dxa"/>
            <w:gridSpan w:val="4"/>
            <w:tcBorders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  <w:u w:val="single"/>
              </w:rPr>
            </w:pPr>
            <w:r>
              <w:rPr>
                <w:rFonts w:cs="Arial" w:ascii="Arial" w:hAnsi="Arial"/>
                <w:sz w:val="20"/>
                <w:u w:val="single"/>
              </w:rPr>
              <w:t>ASSISTANT</w:t>
            </w:r>
          </w:p>
        </w:tc>
        <w:tc>
          <w:tcPr>
            <w:tcW w:w="1152" w:type="dxa"/>
            <w:gridSpan w:val="4"/>
            <w:tcBorders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snapToGrid w:val="false"/>
              <w:jc w:val="center"/>
              <w:rPr>
                <w:rFonts w:ascii="Arial" w:hAnsi="Arial" w:cs="Arial"/>
                <w:sz w:val="20"/>
                <w:u w:val="single"/>
              </w:rPr>
            </w:pPr>
            <w:r>
              <w:rPr>
                <w:rFonts w:cs="Arial" w:ascii="Arial" w:hAnsi="Arial"/>
                <w:sz w:val="20"/>
                <w:u w:val="single"/>
              </w:rPr>
            </w:r>
          </w:p>
        </w:tc>
        <w:tc>
          <w:tcPr>
            <w:tcW w:w="115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3168" w:type="dxa"/>
            <w:gridSpan w:val="4"/>
            <w:tcBorders>
              <w:bottom w:val="single" w:sz="6" w:space="0" w:color="000000"/>
            </w:tcBorders>
          </w:tcPr>
          <w:p>
            <w:pPr>
              <w:pStyle w:val="Heading1"/>
              <w:keepNext w:val="false"/>
              <w:ind w:hanging="0" w:start="0"/>
              <w:rPr>
                <w:b w:val="false"/>
                <w:i w:val="false"/>
                <w:i w:val="false"/>
              </w:rPr>
            </w:pPr>
            <w:r>
              <w:rPr>
                <w:b w:val="false"/>
                <w:i w:val="false"/>
              </w:rPr>
              <w:t>Ambler, John</w:t>
            </w:r>
          </w:p>
          <w:p>
            <w:pPr>
              <w:pStyle w:val="Normal"/>
              <w:rPr/>
            </w:pPr>
            <w:hyperlink r:id="rId2">
              <w:r>
                <w:rPr>
                  <w:rStyle w:val="Hyperlink"/>
                </w:rPr>
                <w:t>John.ambler@enron.com</w:t>
              </w:r>
            </w:hyperlink>
          </w:p>
        </w:tc>
        <w:tc>
          <w:tcPr>
            <w:tcW w:w="1296" w:type="dxa"/>
            <w:gridSpan w:val="4"/>
            <w:tcBorders>
              <w:bottom w:val="single" w:sz="6" w:space="0" w:color="000000"/>
            </w:tcBorders>
          </w:tcPr>
          <w:p>
            <w:pPr>
              <w:pStyle w:val="Heading2"/>
              <w:keepNext w:val="false"/>
              <w:ind w:hanging="0" w:start="0"/>
              <w:rPr>
                <w:b w:val="false"/>
                <w:i w:val="false"/>
                <w:i w:val="false"/>
              </w:rPr>
            </w:pPr>
            <w:r>
              <w:rPr>
                <w:b w:val="false"/>
                <w:i w:val="false"/>
              </w:rPr>
              <w:t>3AC2031</w:t>
            </w:r>
          </w:p>
        </w:tc>
        <w:tc>
          <w:tcPr>
            <w:tcW w:w="1728" w:type="dxa"/>
            <w:gridSpan w:val="4"/>
            <w:tcBorders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713-646-6423</w:t>
            </w:r>
          </w:p>
        </w:tc>
        <w:tc>
          <w:tcPr>
            <w:tcW w:w="1836" w:type="dxa"/>
            <w:gridSpan w:val="3"/>
            <w:tcBorders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713-646-7078</w:t>
            </w:r>
          </w:p>
        </w:tc>
        <w:tc>
          <w:tcPr>
            <w:tcW w:w="1908" w:type="dxa"/>
            <w:gridSpan w:val="5"/>
            <w:tcBorders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713-572-9559</w:t>
            </w:r>
          </w:p>
        </w:tc>
        <w:tc>
          <w:tcPr>
            <w:tcW w:w="1152" w:type="dxa"/>
            <w:gridSpan w:val="4"/>
            <w:tcBorders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713-572-0330</w:t>
            </w:r>
          </w:p>
        </w:tc>
        <w:tc>
          <w:tcPr>
            <w:tcW w:w="1296" w:type="dxa"/>
            <w:gridSpan w:val="4"/>
            <w:tcBorders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281-948-7273</w:t>
            </w:r>
          </w:p>
        </w:tc>
        <w:tc>
          <w:tcPr>
            <w:tcW w:w="1872" w:type="dxa"/>
            <w:gridSpan w:val="4"/>
            <w:tcBorders>
              <w:bottom w:val="single" w:sz="6" w:space="0" w:color="000000"/>
            </w:tcBorders>
          </w:tcPr>
          <w:p>
            <w:pPr>
              <w:pStyle w:val="Heading1"/>
              <w:keepNext w:val="false"/>
              <w:ind w:hanging="0" w:start="0"/>
              <w:rPr>
                <w:b w:val="false"/>
                <w:i w:val="false"/>
                <w:i w:val="false"/>
              </w:rPr>
            </w:pPr>
            <w:r>
              <w:rPr>
                <w:b w:val="false"/>
                <w:i w:val="false"/>
              </w:rPr>
              <w:t>Carla Galvan</w:t>
            </w:r>
          </w:p>
        </w:tc>
        <w:tc>
          <w:tcPr>
            <w:tcW w:w="1152" w:type="dxa"/>
            <w:gridSpan w:val="4"/>
            <w:tcBorders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713-646-6568</w:t>
            </w:r>
          </w:p>
        </w:tc>
        <w:tc>
          <w:tcPr>
            <w:tcW w:w="115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3168" w:type="dxa"/>
            <w:gridSpan w:val="4"/>
            <w:tcBorders>
              <w:bottom w:val="single" w:sz="6" w:space="0" w:color="000000"/>
            </w:tcBorders>
          </w:tcPr>
          <w:p>
            <w:pPr>
              <w:pStyle w:val="Heading1"/>
              <w:keepNext w:val="false"/>
              <w:ind w:hanging="0" w:start="0"/>
              <w:rPr>
                <w:b w:val="false"/>
                <w:i w:val="false"/>
                <w:i w:val="false"/>
              </w:rPr>
            </w:pPr>
            <w:r>
              <w:rPr>
                <w:b w:val="false"/>
                <w:i w:val="false"/>
              </w:rPr>
              <w:t>Arnell, Doug</w:t>
            </w:r>
          </w:p>
          <w:p>
            <w:pPr>
              <w:pStyle w:val="Normal"/>
              <w:rPr>
                <w:sz w:val="20"/>
              </w:rPr>
            </w:pPr>
            <w:hyperlink r:id="rId3">
              <w:r>
                <w:rPr>
                  <w:rStyle w:val="Hyperlink"/>
                  <w:sz w:val="20"/>
                </w:rPr>
                <w:t>doug.arnell@enron.com</w:t>
              </w:r>
            </w:hyperlink>
          </w:p>
        </w:tc>
        <w:tc>
          <w:tcPr>
            <w:tcW w:w="1296" w:type="dxa"/>
            <w:gridSpan w:val="4"/>
            <w:tcBorders>
              <w:bottom w:val="single" w:sz="6" w:space="0" w:color="000000"/>
            </w:tcBorders>
          </w:tcPr>
          <w:p>
            <w:pPr>
              <w:pStyle w:val="Heading2"/>
              <w:keepNext w:val="false"/>
              <w:ind w:hanging="0" w:start="0"/>
              <w:rPr>
                <w:b w:val="false"/>
                <w:i w:val="false"/>
                <w:i w:val="false"/>
              </w:rPr>
            </w:pPr>
            <w:r>
              <w:rPr>
                <w:b w:val="false"/>
                <w:i w:val="false"/>
              </w:rPr>
              <w:t>3AC1751</w:t>
            </w:r>
          </w:p>
        </w:tc>
        <w:tc>
          <w:tcPr>
            <w:tcW w:w="1728" w:type="dxa"/>
            <w:gridSpan w:val="4"/>
            <w:tcBorders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713-345-6249</w:t>
            </w:r>
          </w:p>
        </w:tc>
        <w:tc>
          <w:tcPr>
            <w:tcW w:w="1836" w:type="dxa"/>
            <w:gridSpan w:val="3"/>
            <w:tcBorders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713-646-7768</w:t>
            </w:r>
          </w:p>
        </w:tc>
        <w:tc>
          <w:tcPr>
            <w:tcW w:w="1908" w:type="dxa"/>
            <w:gridSpan w:val="5"/>
            <w:tcBorders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713-218-9072</w:t>
            </w:r>
          </w:p>
        </w:tc>
        <w:tc>
          <w:tcPr>
            <w:tcW w:w="1152" w:type="dxa"/>
            <w:gridSpan w:val="4"/>
            <w:tcBorders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713-218-9073</w:t>
            </w:r>
          </w:p>
        </w:tc>
        <w:tc>
          <w:tcPr>
            <w:tcW w:w="1296" w:type="dxa"/>
            <w:gridSpan w:val="4"/>
            <w:tcBorders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713-516-6863</w:t>
            </w:r>
          </w:p>
        </w:tc>
        <w:tc>
          <w:tcPr>
            <w:tcW w:w="1872" w:type="dxa"/>
            <w:gridSpan w:val="4"/>
            <w:tcBorders>
              <w:bottom w:val="single" w:sz="6" w:space="0" w:color="000000"/>
            </w:tcBorders>
          </w:tcPr>
          <w:p>
            <w:pPr>
              <w:pStyle w:val="Heading1"/>
              <w:keepNext w:val="false"/>
              <w:ind w:hanging="0" w:start="0"/>
              <w:rPr>
                <w:b w:val="false"/>
                <w:i w:val="false"/>
                <w:i w:val="false"/>
              </w:rPr>
            </w:pPr>
            <w:r>
              <w:rPr>
                <w:b w:val="false"/>
                <w:i w:val="false"/>
              </w:rPr>
              <w:t>Kathleen Hardeman</w:t>
            </w:r>
          </w:p>
        </w:tc>
        <w:tc>
          <w:tcPr>
            <w:tcW w:w="1152" w:type="dxa"/>
            <w:gridSpan w:val="4"/>
            <w:tcBorders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713-646-7717</w:t>
            </w:r>
          </w:p>
        </w:tc>
        <w:tc>
          <w:tcPr>
            <w:tcW w:w="115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3168" w:type="dxa"/>
            <w:gridSpan w:val="4"/>
            <w:tcBorders>
              <w:bottom w:val="single" w:sz="6" w:space="0" w:color="000000"/>
            </w:tcBorders>
          </w:tcPr>
          <w:p>
            <w:pPr>
              <w:pStyle w:val="Heading1"/>
              <w:keepNext w:val="false"/>
              <w:ind w:hanging="0" w:start="0"/>
              <w:rPr>
                <w:b w:val="false"/>
                <w:i w:val="false"/>
                <w:i w:val="false"/>
              </w:rPr>
            </w:pPr>
            <w:r>
              <w:rPr>
                <w:b w:val="false"/>
                <w:i w:val="false"/>
              </w:rPr>
              <w:t>Baca, Curly</w:t>
            </w:r>
          </w:p>
          <w:p>
            <w:pPr>
              <w:pStyle w:val="CommentText"/>
              <w:rPr/>
            </w:pPr>
            <w:r>
              <w:rPr/>
              <w:t>curly.baca@enron.com</w:t>
            </w:r>
          </w:p>
        </w:tc>
        <w:tc>
          <w:tcPr>
            <w:tcW w:w="1296" w:type="dxa"/>
            <w:gridSpan w:val="4"/>
            <w:tcBorders>
              <w:bottom w:val="single" w:sz="6" w:space="0" w:color="000000"/>
            </w:tcBorders>
          </w:tcPr>
          <w:p>
            <w:pPr>
              <w:pStyle w:val="Heading2"/>
              <w:keepNext w:val="false"/>
              <w:ind w:hanging="0" w:start="0"/>
              <w:rPr>
                <w:b w:val="false"/>
                <w:i w:val="false"/>
                <w:i w:val="false"/>
              </w:rPr>
            </w:pPr>
            <w:r>
              <w:rPr>
                <w:b w:val="false"/>
                <w:i w:val="false"/>
              </w:rPr>
              <w:t>3AC1727</w:t>
            </w:r>
          </w:p>
        </w:tc>
        <w:tc>
          <w:tcPr>
            <w:tcW w:w="1728" w:type="dxa"/>
            <w:gridSpan w:val="4"/>
            <w:tcBorders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713-646-6249</w:t>
            </w:r>
          </w:p>
        </w:tc>
        <w:tc>
          <w:tcPr>
            <w:tcW w:w="1836" w:type="dxa"/>
            <w:gridSpan w:val="3"/>
            <w:tcBorders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713-646-7230</w:t>
            </w:r>
          </w:p>
        </w:tc>
        <w:tc>
          <w:tcPr>
            <w:tcW w:w="1908" w:type="dxa"/>
            <w:gridSpan w:val="5"/>
            <w:tcBorders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713-629-7729</w:t>
            </w:r>
          </w:p>
        </w:tc>
        <w:tc>
          <w:tcPr>
            <w:tcW w:w="1152" w:type="dxa"/>
            <w:gridSpan w:val="4"/>
            <w:tcBorders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713-629-7728</w:t>
            </w:r>
          </w:p>
        </w:tc>
        <w:tc>
          <w:tcPr>
            <w:tcW w:w="1296" w:type="dxa"/>
            <w:gridSpan w:val="4"/>
            <w:tcBorders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713-515-8348</w:t>
            </w:r>
          </w:p>
        </w:tc>
        <w:tc>
          <w:tcPr>
            <w:tcW w:w="1872" w:type="dxa"/>
            <w:gridSpan w:val="4"/>
            <w:tcBorders>
              <w:bottom w:val="single" w:sz="6" w:space="0" w:color="000000"/>
            </w:tcBorders>
          </w:tcPr>
          <w:p>
            <w:pPr>
              <w:pStyle w:val="CommentText"/>
              <w:tabs>
                <w:tab w:val="clear" w:pos="720"/>
                <w:tab w:val="left" w:pos="5310" w:leader="none"/>
                <w:tab w:val="left" w:pos="6840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Tricia Pearl</w:t>
            </w:r>
          </w:p>
        </w:tc>
        <w:tc>
          <w:tcPr>
            <w:tcW w:w="1152" w:type="dxa"/>
            <w:gridSpan w:val="4"/>
            <w:tcBorders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713-345-5041</w:t>
            </w:r>
          </w:p>
        </w:tc>
        <w:tc>
          <w:tcPr>
            <w:tcW w:w="115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3168" w:type="dxa"/>
            <w:gridSpan w:val="4"/>
            <w:tcBorders>
              <w:bottom w:val="single" w:sz="6" w:space="0" w:color="000000"/>
            </w:tcBorders>
          </w:tcPr>
          <w:p>
            <w:pPr>
              <w:pStyle w:val="Heading1"/>
              <w:keepNext w:val="false"/>
              <w:ind w:hanging="0" w:start="0"/>
              <w:rPr>
                <w:b w:val="false"/>
                <w:i w:val="false"/>
                <w:i w:val="false"/>
              </w:rPr>
            </w:pPr>
            <w:r>
              <w:rPr>
                <w:b w:val="false"/>
                <w:i w:val="false"/>
              </w:rPr>
              <w:t>Bayi, Habiba</w:t>
            </w:r>
          </w:p>
        </w:tc>
        <w:tc>
          <w:tcPr>
            <w:tcW w:w="1296" w:type="dxa"/>
            <w:gridSpan w:val="4"/>
            <w:tcBorders>
              <w:bottom w:val="single" w:sz="6" w:space="0" w:color="000000"/>
            </w:tcBorders>
          </w:tcPr>
          <w:p>
            <w:pPr>
              <w:pStyle w:val="Heading2"/>
              <w:keepNext w:val="false"/>
              <w:ind w:hanging="0" w:start="0"/>
              <w:rPr>
                <w:b w:val="false"/>
                <w:i w:val="false"/>
                <w:i w:val="false"/>
              </w:rPr>
            </w:pPr>
            <w:r>
              <w:rPr>
                <w:b w:val="false"/>
                <w:i w:val="false"/>
              </w:rPr>
              <w:t>3AC2032</w:t>
            </w:r>
          </w:p>
        </w:tc>
        <w:tc>
          <w:tcPr>
            <w:tcW w:w="1728" w:type="dxa"/>
            <w:gridSpan w:val="4"/>
            <w:tcBorders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713-646-6503</w:t>
            </w:r>
          </w:p>
        </w:tc>
        <w:tc>
          <w:tcPr>
            <w:tcW w:w="1836" w:type="dxa"/>
            <w:gridSpan w:val="3"/>
            <w:tcBorders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713-646-7078</w:t>
            </w:r>
          </w:p>
        </w:tc>
        <w:tc>
          <w:tcPr>
            <w:tcW w:w="1908" w:type="dxa"/>
            <w:gridSpan w:val="5"/>
            <w:tcBorders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713-271-3538</w:t>
            </w:r>
          </w:p>
        </w:tc>
        <w:tc>
          <w:tcPr>
            <w:tcW w:w="1152" w:type="dxa"/>
            <w:gridSpan w:val="4"/>
            <w:tcBorders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713-981-5708</w:t>
            </w:r>
          </w:p>
        </w:tc>
        <w:tc>
          <w:tcPr>
            <w:tcW w:w="1296" w:type="dxa"/>
            <w:gridSpan w:val="4"/>
            <w:tcBorders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713-898-3052</w:t>
            </w:r>
          </w:p>
        </w:tc>
        <w:tc>
          <w:tcPr>
            <w:tcW w:w="1872" w:type="dxa"/>
            <w:gridSpan w:val="4"/>
            <w:tcBorders>
              <w:bottom w:val="single" w:sz="6" w:space="0" w:color="000000"/>
            </w:tcBorders>
          </w:tcPr>
          <w:p>
            <w:pPr>
              <w:pStyle w:val="CommentText"/>
              <w:tabs>
                <w:tab w:val="clear" w:pos="720"/>
                <w:tab w:val="left" w:pos="5310" w:leader="none"/>
                <w:tab w:val="left" w:pos="6840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Carla Galvan</w:t>
            </w:r>
          </w:p>
        </w:tc>
        <w:tc>
          <w:tcPr>
            <w:tcW w:w="1152" w:type="dxa"/>
            <w:gridSpan w:val="4"/>
            <w:tcBorders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713-646-6568</w:t>
            </w:r>
          </w:p>
        </w:tc>
        <w:tc>
          <w:tcPr>
            <w:tcW w:w="115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3168" w:type="dxa"/>
            <w:gridSpan w:val="4"/>
            <w:tcBorders>
              <w:bottom w:val="single" w:sz="6" w:space="0" w:color="000000"/>
            </w:tcBorders>
          </w:tcPr>
          <w:p>
            <w:pPr>
              <w:pStyle w:val="Heading1"/>
              <w:keepNext w:val="false"/>
              <w:ind w:hanging="0" w:start="0"/>
              <w:rPr>
                <w:b w:val="false"/>
                <w:i w:val="false"/>
                <w:i w:val="false"/>
              </w:rPr>
            </w:pPr>
            <w:r>
              <w:rPr>
                <w:b w:val="false"/>
                <w:i w:val="false"/>
              </w:rPr>
              <w:t>Bergsieker, Rick</w:t>
            </w:r>
          </w:p>
          <w:p>
            <w:pPr>
              <w:pStyle w:val="Normal"/>
              <w:rPr>
                <w:sz w:val="20"/>
              </w:rPr>
            </w:pPr>
            <w:hyperlink r:id="rId4">
              <w:r>
                <w:rPr>
                  <w:rStyle w:val="Hyperlink"/>
                  <w:sz w:val="20"/>
                </w:rPr>
                <w:t>rick.bergsieker@enron.com</w:t>
              </w:r>
            </w:hyperlink>
          </w:p>
        </w:tc>
        <w:tc>
          <w:tcPr>
            <w:tcW w:w="1296" w:type="dxa"/>
            <w:gridSpan w:val="4"/>
            <w:tcBorders>
              <w:bottom w:val="single" w:sz="6" w:space="0" w:color="000000"/>
            </w:tcBorders>
          </w:tcPr>
          <w:p>
            <w:pPr>
              <w:pStyle w:val="Heading2"/>
              <w:keepNext w:val="false"/>
              <w:ind w:hanging="0" w:start="0"/>
              <w:rPr>
                <w:b w:val="false"/>
                <w:i w:val="false"/>
                <w:i w:val="false"/>
              </w:rPr>
            </w:pPr>
            <w:r>
              <w:rPr>
                <w:b w:val="false"/>
                <w:i w:val="false"/>
              </w:rPr>
              <w:t>3AC1730</w:t>
            </w:r>
          </w:p>
          <w:p>
            <w:pPr>
              <w:pStyle w:val="Normal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(Houston)</w:t>
            </w:r>
          </w:p>
          <w:p>
            <w:pPr>
              <w:pStyle w:val="Normal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  <w:p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Dubai</w:t>
            </w:r>
          </w:p>
        </w:tc>
        <w:tc>
          <w:tcPr>
            <w:tcW w:w="1728" w:type="dxa"/>
            <w:gridSpan w:val="4"/>
            <w:tcBorders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713-646-6504</w:t>
            </w:r>
          </w:p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971-4-331-8717</w:t>
            </w:r>
          </w:p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1836" w:type="dxa"/>
            <w:gridSpan w:val="3"/>
            <w:tcBorders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713-646-7230</w:t>
            </w:r>
          </w:p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971-4-331-8487</w:t>
            </w:r>
          </w:p>
        </w:tc>
        <w:tc>
          <w:tcPr>
            <w:tcW w:w="1908" w:type="dxa"/>
            <w:gridSpan w:val="5"/>
            <w:tcBorders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713-622-8051</w:t>
            </w:r>
          </w:p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971-4-342-1282</w:t>
            </w:r>
          </w:p>
        </w:tc>
        <w:tc>
          <w:tcPr>
            <w:tcW w:w="1152" w:type="dxa"/>
            <w:gridSpan w:val="4"/>
            <w:tcBorders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713-622-8053</w:t>
            </w:r>
          </w:p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971-4-342-1294</w:t>
            </w:r>
          </w:p>
        </w:tc>
        <w:tc>
          <w:tcPr>
            <w:tcW w:w="1296" w:type="dxa"/>
            <w:gridSpan w:val="4"/>
            <w:tcBorders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713-203-2868</w:t>
            </w:r>
          </w:p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(Domestic &amp; Int’l.) or 971-50-552-0322 (UAE)</w:t>
            </w:r>
          </w:p>
        </w:tc>
        <w:tc>
          <w:tcPr>
            <w:tcW w:w="1872" w:type="dxa"/>
            <w:gridSpan w:val="4"/>
            <w:tcBorders>
              <w:bottom w:val="single" w:sz="6" w:space="0" w:color="000000"/>
            </w:tcBorders>
          </w:tcPr>
          <w:p>
            <w:pPr>
              <w:pStyle w:val="CommentText"/>
              <w:tabs>
                <w:tab w:val="clear" w:pos="720"/>
                <w:tab w:val="left" w:pos="5310" w:leader="none"/>
                <w:tab w:val="left" w:pos="6840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Brenda Johnston</w:t>
            </w:r>
          </w:p>
          <w:p>
            <w:pPr>
              <w:pStyle w:val="CommentText"/>
              <w:tabs>
                <w:tab w:val="clear" w:pos="720"/>
                <w:tab w:val="left" w:pos="5310" w:leader="none"/>
                <w:tab w:val="left" w:pos="6840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CommentText"/>
              <w:tabs>
                <w:tab w:val="clear" w:pos="720"/>
                <w:tab w:val="left" w:pos="5310" w:leader="none"/>
                <w:tab w:val="left" w:pos="6840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CommentText"/>
              <w:tabs>
                <w:tab w:val="clear" w:pos="720"/>
                <w:tab w:val="left" w:pos="5310" w:leader="none"/>
                <w:tab w:val="left" w:pos="6840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Sunita Katyal</w:t>
            </w:r>
          </w:p>
          <w:p>
            <w:pPr>
              <w:pStyle w:val="CommentText"/>
              <w:tabs>
                <w:tab w:val="clear" w:pos="720"/>
                <w:tab w:val="left" w:pos="5310" w:leader="none"/>
                <w:tab w:val="left" w:pos="6840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(Dubai)</w:t>
            </w:r>
          </w:p>
        </w:tc>
        <w:tc>
          <w:tcPr>
            <w:tcW w:w="1152" w:type="dxa"/>
            <w:gridSpan w:val="4"/>
            <w:tcBorders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713-646-6508</w:t>
            </w:r>
          </w:p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971-4-331-8717 or cell 971-50-552-1757</w:t>
            </w:r>
          </w:p>
        </w:tc>
        <w:tc>
          <w:tcPr>
            <w:tcW w:w="115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3168" w:type="dxa"/>
            <w:gridSpan w:val="4"/>
            <w:tcBorders>
              <w:top w:val="single" w:sz="6" w:space="0" w:color="000000"/>
            </w:tcBorders>
          </w:tcPr>
          <w:p>
            <w:pPr>
              <w:pStyle w:val="Heading1"/>
              <w:keepNext w:val="false"/>
              <w:ind w:hanging="0" w:start="0"/>
              <w:rPr>
                <w:b w:val="false"/>
                <w:i w:val="false"/>
                <w:i w:val="false"/>
              </w:rPr>
            </w:pPr>
            <w:r>
              <w:rPr>
                <w:b w:val="false"/>
                <w:i w:val="false"/>
              </w:rPr>
              <w:t>Braddy, Martha</w:t>
            </w:r>
          </w:p>
          <w:p>
            <w:pPr>
              <w:pStyle w:val="Normal"/>
              <w:rPr>
                <w:sz w:val="20"/>
              </w:rPr>
            </w:pPr>
            <w:hyperlink r:id="rId5">
              <w:r>
                <w:rPr>
                  <w:rStyle w:val="Hyperlink"/>
                  <w:sz w:val="20"/>
                </w:rPr>
                <w:t>Martha.braddy@enron.com</w:t>
              </w:r>
            </w:hyperlink>
          </w:p>
        </w:tc>
        <w:tc>
          <w:tcPr>
            <w:tcW w:w="1296" w:type="dxa"/>
            <w:gridSpan w:val="4"/>
            <w:tcBorders>
              <w:top w:val="single" w:sz="6" w:space="0" w:color="000000"/>
            </w:tcBorders>
          </w:tcPr>
          <w:p>
            <w:pPr>
              <w:pStyle w:val="Heading2"/>
              <w:keepNext w:val="false"/>
              <w:ind w:hanging="0" w:start="0"/>
              <w:rPr>
                <w:b w:val="false"/>
                <w:i w:val="false"/>
                <w:i w:val="false"/>
              </w:rPr>
            </w:pPr>
            <w:r>
              <w:rPr>
                <w:b w:val="false"/>
                <w:i w:val="false"/>
              </w:rPr>
              <w:t>EB3868</w:t>
            </w:r>
          </w:p>
        </w:tc>
        <w:tc>
          <w:tcPr>
            <w:tcW w:w="1728" w:type="dxa"/>
            <w:gridSpan w:val="4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713-345-7858</w:t>
            </w:r>
          </w:p>
        </w:tc>
        <w:tc>
          <w:tcPr>
            <w:tcW w:w="1836" w:type="dxa"/>
            <w:gridSpan w:val="3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713-646-6058</w:t>
            </w:r>
          </w:p>
        </w:tc>
        <w:tc>
          <w:tcPr>
            <w:tcW w:w="1908" w:type="dxa"/>
            <w:gridSpan w:val="5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281-480-3318</w:t>
            </w:r>
          </w:p>
        </w:tc>
        <w:tc>
          <w:tcPr>
            <w:tcW w:w="1152" w:type="dxa"/>
            <w:gridSpan w:val="4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281-461-0708</w:t>
            </w:r>
          </w:p>
        </w:tc>
        <w:tc>
          <w:tcPr>
            <w:tcW w:w="1296" w:type="dxa"/>
            <w:gridSpan w:val="4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281-732-9066</w:t>
            </w:r>
          </w:p>
        </w:tc>
        <w:tc>
          <w:tcPr>
            <w:tcW w:w="1872" w:type="dxa"/>
            <w:gridSpan w:val="4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Connie Castillo</w:t>
            </w:r>
          </w:p>
        </w:tc>
        <w:tc>
          <w:tcPr>
            <w:tcW w:w="1152" w:type="dxa"/>
            <w:gridSpan w:val="4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713-345-7891</w:t>
            </w:r>
          </w:p>
        </w:tc>
        <w:tc>
          <w:tcPr>
            <w:tcW w:w="115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3150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CommentText"/>
              <w:tabs>
                <w:tab w:val="clear" w:pos="720"/>
                <w:tab w:val="left" w:pos="5310" w:leader="none"/>
                <w:tab w:val="left" w:pos="6840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Bruck, Sarah MacDonald</w:t>
            </w:r>
          </w:p>
          <w:p>
            <w:pPr>
              <w:pStyle w:val="CommentText"/>
              <w:tabs>
                <w:tab w:val="clear" w:pos="720"/>
                <w:tab w:val="left" w:pos="5310" w:leader="none"/>
                <w:tab w:val="left" w:pos="6840" w:leader="none"/>
              </w:tabs>
              <w:rPr>
                <w:rFonts w:ascii="Arial" w:hAnsi="Arial" w:cs="Arial"/>
              </w:rPr>
            </w:pPr>
            <w:hyperlink r:id="rId6">
              <w:r>
                <w:rPr>
                  <w:rStyle w:val="Hyperlink"/>
                </w:rPr>
                <w:t>Sarah.bruck@enron.com</w:t>
              </w:r>
            </w:hyperlink>
          </w:p>
        </w:tc>
        <w:tc>
          <w:tcPr>
            <w:tcW w:w="1296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Heading2"/>
              <w:keepNext w:val="false"/>
              <w:ind w:hanging="0" w:start="0"/>
              <w:rPr>
                <w:b w:val="false"/>
                <w:i w:val="false"/>
                <w:i w:val="false"/>
              </w:rPr>
            </w:pPr>
            <w:r>
              <w:rPr>
                <w:b w:val="false"/>
                <w:i w:val="false"/>
              </w:rPr>
              <w:t>EB3866</w:t>
            </w:r>
          </w:p>
        </w:tc>
        <w:tc>
          <w:tcPr>
            <w:tcW w:w="1728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713-345-7886</w:t>
            </w:r>
          </w:p>
        </w:tc>
        <w:tc>
          <w:tcPr>
            <w:tcW w:w="1872" w:type="dxa"/>
            <w:gridSpan w:val="5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713-646-6058</w:t>
            </w:r>
          </w:p>
        </w:tc>
        <w:tc>
          <w:tcPr>
            <w:tcW w:w="1872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Heading2"/>
              <w:keepNext w:val="false"/>
              <w:ind w:hanging="0" w:start="0"/>
              <w:rPr>
                <w:b w:val="false"/>
                <w:i w:val="false"/>
                <w:i w:val="false"/>
              </w:rPr>
            </w:pPr>
            <w:r>
              <w:rPr>
                <w:b w:val="false"/>
                <w:i w:val="false"/>
              </w:rPr>
              <w:t>713-973-0738</w:t>
            </w:r>
          </w:p>
        </w:tc>
        <w:tc>
          <w:tcPr>
            <w:tcW w:w="1152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Heading2"/>
              <w:keepNext w:val="false"/>
              <w:snapToGrid w:val="false"/>
              <w:ind w:hanging="0" w:start="0"/>
              <w:rPr>
                <w:b w:val="false"/>
                <w:i w:val="false"/>
                <w:i w:val="false"/>
              </w:rPr>
            </w:pPr>
            <w:r>
              <w:rPr>
                <w:b w:val="false"/>
                <w:i w:val="false"/>
              </w:rPr>
            </w:r>
          </w:p>
        </w:tc>
        <w:tc>
          <w:tcPr>
            <w:tcW w:w="1296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Heading2"/>
              <w:keepNext w:val="false"/>
              <w:snapToGrid w:val="false"/>
              <w:ind w:hanging="0" w:start="0"/>
              <w:rPr>
                <w:b w:val="false"/>
                <w:i w:val="false"/>
                <w:i w:val="false"/>
              </w:rPr>
            </w:pPr>
            <w:r>
              <w:rPr>
                <w:b w:val="false"/>
                <w:i w:val="false"/>
              </w:rPr>
            </w:r>
          </w:p>
        </w:tc>
        <w:tc>
          <w:tcPr>
            <w:tcW w:w="1872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Heading2"/>
              <w:keepNext w:val="false"/>
              <w:ind w:hanging="0" w:start="0"/>
              <w:rPr>
                <w:b w:val="false"/>
                <w:i w:val="false"/>
                <w:i w:val="false"/>
              </w:rPr>
            </w:pPr>
            <w:r>
              <w:rPr>
                <w:b w:val="false"/>
                <w:i w:val="false"/>
              </w:rPr>
              <w:t>Connie Castillo</w:t>
            </w:r>
          </w:p>
        </w:tc>
        <w:tc>
          <w:tcPr>
            <w:tcW w:w="1152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Heading2"/>
              <w:keepNext w:val="false"/>
              <w:ind w:hanging="0" w:start="0"/>
              <w:rPr>
                <w:b w:val="false"/>
                <w:i w:val="false"/>
                <w:i w:val="false"/>
              </w:rPr>
            </w:pPr>
            <w:r>
              <w:rPr>
                <w:b w:val="false"/>
                <w:i w:val="false"/>
              </w:rPr>
              <w:t>713-345-7891</w:t>
            </w:r>
          </w:p>
        </w:tc>
        <w:tc>
          <w:tcPr>
            <w:tcW w:w="1152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b w:val="false"/>
                <w:i w:val="false"/>
                <w:i w:val="false"/>
              </w:rPr>
            </w:pPr>
            <w:r>
              <w:rPr>
                <w:b w:val="false"/>
                <w:i w:val="false"/>
              </w:rPr>
            </w:r>
          </w:p>
        </w:tc>
      </w:tr>
      <w:tr>
        <w:trPr/>
        <w:tc>
          <w:tcPr>
            <w:tcW w:w="3168" w:type="dxa"/>
            <w:gridSpan w:val="4"/>
            <w:tcBorders>
              <w:top w:val="single" w:sz="6" w:space="0" w:color="000000"/>
            </w:tcBorders>
          </w:tcPr>
          <w:p>
            <w:pPr>
              <w:pStyle w:val="Heading1"/>
              <w:keepNext w:val="false"/>
              <w:ind w:hanging="0" w:start="0"/>
              <w:rPr>
                <w:b w:val="false"/>
                <w:i w:val="false"/>
                <w:i w:val="false"/>
              </w:rPr>
            </w:pPr>
            <w:r>
              <w:rPr>
                <w:b w:val="false"/>
                <w:i w:val="false"/>
              </w:rPr>
              <w:t>Caranti, Guido</w:t>
            </w:r>
          </w:p>
          <w:p>
            <w:pPr>
              <w:pStyle w:val="CommentText"/>
              <w:rPr/>
            </w:pPr>
            <w:r>
              <w:rPr/>
              <w:t>guido.caranti@enron.com</w:t>
            </w:r>
          </w:p>
        </w:tc>
        <w:tc>
          <w:tcPr>
            <w:tcW w:w="1296" w:type="dxa"/>
            <w:gridSpan w:val="4"/>
            <w:tcBorders>
              <w:top w:val="single" w:sz="6" w:space="0" w:color="000000"/>
            </w:tcBorders>
          </w:tcPr>
          <w:p>
            <w:pPr>
              <w:pStyle w:val="Heading2"/>
              <w:keepNext w:val="false"/>
              <w:ind w:hanging="0" w:start="0"/>
              <w:rPr>
                <w:b w:val="false"/>
                <w:i w:val="false"/>
                <w:i w:val="false"/>
              </w:rPr>
            </w:pPr>
            <w:r>
              <w:rPr>
                <w:b w:val="false"/>
                <w:i w:val="false"/>
              </w:rPr>
              <w:t>3AC1744</w:t>
            </w:r>
          </w:p>
        </w:tc>
        <w:tc>
          <w:tcPr>
            <w:tcW w:w="1728" w:type="dxa"/>
            <w:gridSpan w:val="4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713-345-6302</w:t>
            </w:r>
          </w:p>
        </w:tc>
        <w:tc>
          <w:tcPr>
            <w:tcW w:w="1836" w:type="dxa"/>
            <w:gridSpan w:val="3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713-646-7768</w:t>
            </w:r>
          </w:p>
        </w:tc>
        <w:tc>
          <w:tcPr>
            <w:tcW w:w="1908" w:type="dxa"/>
            <w:gridSpan w:val="5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713-463-6839</w:t>
            </w:r>
          </w:p>
        </w:tc>
        <w:tc>
          <w:tcPr>
            <w:tcW w:w="1152" w:type="dxa"/>
            <w:gridSpan w:val="4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snapToGrid w:val="fals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1296" w:type="dxa"/>
            <w:gridSpan w:val="4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713-304-4264</w:t>
            </w:r>
          </w:p>
        </w:tc>
        <w:tc>
          <w:tcPr>
            <w:tcW w:w="1872" w:type="dxa"/>
            <w:gridSpan w:val="4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Sonia Guerra</w:t>
            </w:r>
          </w:p>
        </w:tc>
        <w:tc>
          <w:tcPr>
            <w:tcW w:w="1152" w:type="dxa"/>
            <w:gridSpan w:val="4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713-646-6429</w:t>
            </w:r>
          </w:p>
        </w:tc>
        <w:tc>
          <w:tcPr>
            <w:tcW w:w="115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3168" w:type="dxa"/>
            <w:gridSpan w:val="4"/>
            <w:tcBorders>
              <w:top w:val="single" w:sz="6" w:space="0" w:color="000000"/>
            </w:tcBorders>
          </w:tcPr>
          <w:p>
            <w:pPr>
              <w:pStyle w:val="Heading1"/>
              <w:keepNext w:val="false"/>
              <w:ind w:hanging="0" w:start="0"/>
              <w:rPr>
                <w:b w:val="false"/>
                <w:i w:val="false"/>
                <w:i w:val="false"/>
              </w:rPr>
            </w:pPr>
            <w:r>
              <w:rPr>
                <w:b w:val="false"/>
                <w:i w:val="false"/>
              </w:rPr>
              <w:t>Carolan, Dominic</w:t>
            </w:r>
          </w:p>
          <w:p>
            <w:pPr>
              <w:pStyle w:val="Normal"/>
              <w:rPr>
                <w:sz w:val="20"/>
              </w:rPr>
            </w:pPr>
            <w:hyperlink r:id="rId7">
              <w:r>
                <w:rPr>
                  <w:rStyle w:val="Hyperlink"/>
                  <w:sz w:val="20"/>
                </w:rPr>
                <w:t>Dominic.carolan@enron.com</w:t>
              </w:r>
            </w:hyperlink>
          </w:p>
        </w:tc>
        <w:tc>
          <w:tcPr>
            <w:tcW w:w="1296" w:type="dxa"/>
            <w:gridSpan w:val="4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EB 3871</w:t>
            </w:r>
          </w:p>
        </w:tc>
        <w:tc>
          <w:tcPr>
            <w:tcW w:w="1728" w:type="dxa"/>
            <w:gridSpan w:val="4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713-345-2529</w:t>
            </w:r>
          </w:p>
        </w:tc>
        <w:tc>
          <w:tcPr>
            <w:tcW w:w="1836" w:type="dxa"/>
            <w:gridSpan w:val="3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713-646-6058</w:t>
            </w:r>
          </w:p>
        </w:tc>
        <w:tc>
          <w:tcPr>
            <w:tcW w:w="1908" w:type="dxa"/>
            <w:gridSpan w:val="5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713-838-9810</w:t>
            </w:r>
          </w:p>
        </w:tc>
        <w:tc>
          <w:tcPr>
            <w:tcW w:w="1152" w:type="dxa"/>
            <w:gridSpan w:val="4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snapToGrid w:val="fals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1296" w:type="dxa"/>
            <w:gridSpan w:val="4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snapToGrid w:val="fals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1872" w:type="dxa"/>
            <w:gridSpan w:val="4"/>
            <w:tcBorders>
              <w:top w:val="single" w:sz="6" w:space="0" w:color="000000"/>
            </w:tcBorders>
          </w:tcPr>
          <w:p>
            <w:pPr>
              <w:pStyle w:val="Heading1"/>
              <w:keepNext w:val="false"/>
              <w:ind w:hanging="0" w:start="0"/>
              <w:rPr>
                <w:b w:val="false"/>
                <w:i w:val="false"/>
                <w:i w:val="false"/>
              </w:rPr>
            </w:pPr>
            <w:r>
              <w:rPr>
                <w:b w:val="false"/>
                <w:i w:val="false"/>
              </w:rPr>
              <w:t>Mary Helen Martinez</w:t>
            </w:r>
          </w:p>
        </w:tc>
        <w:tc>
          <w:tcPr>
            <w:tcW w:w="1152" w:type="dxa"/>
            <w:gridSpan w:val="4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713-345-2459</w:t>
            </w:r>
          </w:p>
        </w:tc>
        <w:tc>
          <w:tcPr>
            <w:tcW w:w="115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3168" w:type="dxa"/>
            <w:gridSpan w:val="4"/>
            <w:tcBorders>
              <w:top w:val="single" w:sz="6" w:space="0" w:color="000000"/>
            </w:tcBorders>
          </w:tcPr>
          <w:p>
            <w:pPr>
              <w:pStyle w:val="Heading1"/>
              <w:keepNext w:val="false"/>
              <w:ind w:hanging="0" w:start="0"/>
              <w:rPr>
                <w:b w:val="false"/>
                <w:i w:val="false"/>
                <w:i w:val="false"/>
              </w:rPr>
            </w:pPr>
            <w:r>
              <w:rPr>
                <w:b w:val="false"/>
                <w:i w:val="false"/>
              </w:rPr>
              <w:t>Chandra, Rajesh</w:t>
            </w:r>
          </w:p>
          <w:p>
            <w:pPr>
              <w:pStyle w:val="Normal"/>
              <w:rPr>
                <w:sz w:val="20"/>
              </w:rPr>
            </w:pPr>
            <w:hyperlink r:id="rId8">
              <w:r>
                <w:rPr>
                  <w:rStyle w:val="Hyperlink"/>
                  <w:sz w:val="20"/>
                </w:rPr>
                <w:t>Rajesh.chandra@enron.com</w:t>
              </w:r>
            </w:hyperlink>
          </w:p>
        </w:tc>
        <w:tc>
          <w:tcPr>
            <w:tcW w:w="1296" w:type="dxa"/>
            <w:gridSpan w:val="4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India</w:t>
            </w:r>
          </w:p>
        </w:tc>
        <w:tc>
          <w:tcPr>
            <w:tcW w:w="1728" w:type="dxa"/>
            <w:gridSpan w:val="4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91-22-653-4056 thru</w:t>
            </w:r>
          </w:p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4059</w:t>
            </w:r>
          </w:p>
        </w:tc>
        <w:tc>
          <w:tcPr>
            <w:tcW w:w="1836" w:type="dxa"/>
            <w:gridSpan w:val="3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91-22-653-4049 thru</w:t>
            </w:r>
          </w:p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4061</w:t>
            </w:r>
          </w:p>
        </w:tc>
        <w:tc>
          <w:tcPr>
            <w:tcW w:w="1908" w:type="dxa"/>
            <w:gridSpan w:val="5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91-98-202-960-13</w:t>
            </w:r>
          </w:p>
        </w:tc>
        <w:tc>
          <w:tcPr>
            <w:tcW w:w="1152" w:type="dxa"/>
            <w:gridSpan w:val="4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snapToGrid w:val="fals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1296" w:type="dxa"/>
            <w:gridSpan w:val="4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91-98202-96013</w:t>
            </w:r>
          </w:p>
        </w:tc>
        <w:tc>
          <w:tcPr>
            <w:tcW w:w="1872" w:type="dxa"/>
            <w:gridSpan w:val="4"/>
            <w:tcBorders>
              <w:top w:val="single" w:sz="6" w:space="0" w:color="000000"/>
            </w:tcBorders>
          </w:tcPr>
          <w:p>
            <w:pPr>
              <w:pStyle w:val="Heading1"/>
              <w:keepNext w:val="false"/>
              <w:ind w:hanging="0" w:start="0"/>
              <w:rPr>
                <w:b w:val="false"/>
                <w:i w:val="false"/>
                <w:i w:val="false"/>
              </w:rPr>
            </w:pPr>
            <w:r>
              <w:rPr>
                <w:b w:val="false"/>
                <w:i w:val="false"/>
              </w:rPr>
              <w:t>Anna Mascarenhas</w:t>
            </w:r>
          </w:p>
        </w:tc>
        <w:tc>
          <w:tcPr>
            <w:tcW w:w="1152" w:type="dxa"/>
            <w:gridSpan w:val="4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91-22-2881788</w:t>
            </w:r>
          </w:p>
        </w:tc>
        <w:tc>
          <w:tcPr>
            <w:tcW w:w="115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3168" w:type="dxa"/>
            <w:gridSpan w:val="4"/>
            <w:tcBorders>
              <w:top w:val="single" w:sz="6" w:space="0" w:color="000000"/>
            </w:tcBorders>
          </w:tcPr>
          <w:p>
            <w:pPr>
              <w:pStyle w:val="Heading1"/>
              <w:keepNext w:val="false"/>
              <w:ind w:hanging="0" w:start="0"/>
              <w:rPr>
                <w:b w:val="false"/>
                <w:i w:val="false"/>
                <w:i w:val="false"/>
              </w:rPr>
            </w:pPr>
            <w:r>
              <w:rPr>
                <w:b w:val="false"/>
                <w:i w:val="false"/>
              </w:rPr>
              <w:t>Chavarria, Javier</w:t>
            </w:r>
          </w:p>
          <w:p>
            <w:pPr>
              <w:pStyle w:val="Normal"/>
              <w:rPr>
                <w:sz w:val="20"/>
              </w:rPr>
            </w:pPr>
            <w:hyperlink r:id="rId9">
              <w:r>
                <w:rPr>
                  <w:rStyle w:val="Hyperlink"/>
                  <w:sz w:val="20"/>
                </w:rPr>
                <w:t>javier.chavarria@enron.com</w:t>
              </w:r>
            </w:hyperlink>
          </w:p>
        </w:tc>
        <w:tc>
          <w:tcPr>
            <w:tcW w:w="1296" w:type="dxa"/>
            <w:gridSpan w:val="4"/>
            <w:tcBorders>
              <w:top w:val="single" w:sz="6" w:space="0" w:color="000000"/>
            </w:tcBorders>
          </w:tcPr>
          <w:p>
            <w:pPr>
              <w:pStyle w:val="Heading2"/>
              <w:keepNext w:val="false"/>
              <w:ind w:hanging="0" w:start="0"/>
              <w:rPr>
                <w:b w:val="false"/>
                <w:i w:val="false"/>
                <w:i w:val="false"/>
              </w:rPr>
            </w:pPr>
            <w:r>
              <w:rPr>
                <w:b w:val="false"/>
                <w:i w:val="false"/>
              </w:rPr>
              <w:t>3AC1752</w:t>
            </w:r>
          </w:p>
        </w:tc>
        <w:tc>
          <w:tcPr>
            <w:tcW w:w="1728" w:type="dxa"/>
            <w:gridSpan w:val="4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713-646-8237</w:t>
            </w:r>
          </w:p>
        </w:tc>
        <w:tc>
          <w:tcPr>
            <w:tcW w:w="1836" w:type="dxa"/>
            <w:gridSpan w:val="3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713-646-7768</w:t>
            </w:r>
          </w:p>
        </w:tc>
        <w:tc>
          <w:tcPr>
            <w:tcW w:w="1908" w:type="dxa"/>
            <w:gridSpan w:val="5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713-622-4195</w:t>
            </w:r>
          </w:p>
        </w:tc>
        <w:tc>
          <w:tcPr>
            <w:tcW w:w="1152" w:type="dxa"/>
            <w:gridSpan w:val="4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snapToGrid w:val="fals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1296" w:type="dxa"/>
            <w:gridSpan w:val="4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713-248-3279</w:t>
            </w:r>
          </w:p>
        </w:tc>
        <w:tc>
          <w:tcPr>
            <w:tcW w:w="1872" w:type="dxa"/>
            <w:gridSpan w:val="4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Sonia Guerra</w:t>
            </w:r>
          </w:p>
        </w:tc>
        <w:tc>
          <w:tcPr>
            <w:tcW w:w="1152" w:type="dxa"/>
            <w:gridSpan w:val="4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713-646-6429</w:t>
            </w:r>
          </w:p>
        </w:tc>
        <w:tc>
          <w:tcPr>
            <w:tcW w:w="115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3168" w:type="dxa"/>
            <w:gridSpan w:val="4"/>
            <w:tcBorders>
              <w:top w:val="single" w:sz="6" w:space="0" w:color="000000"/>
            </w:tcBorders>
          </w:tcPr>
          <w:p>
            <w:pPr>
              <w:pStyle w:val="Heading1"/>
              <w:keepNext w:val="false"/>
              <w:ind w:hanging="0" w:start="0"/>
              <w:rPr>
                <w:b w:val="false"/>
                <w:i w:val="false"/>
                <w:i w:val="false"/>
              </w:rPr>
            </w:pPr>
            <w:r>
              <w:rPr>
                <w:b w:val="false"/>
                <w:i w:val="false"/>
              </w:rPr>
              <w:t>Chettiar, Rajesh</w:t>
            </w:r>
          </w:p>
          <w:p>
            <w:pPr>
              <w:pStyle w:val="Normal"/>
              <w:rPr>
                <w:sz w:val="20"/>
              </w:rPr>
            </w:pPr>
            <w:hyperlink r:id="rId10">
              <w:r>
                <w:rPr>
                  <w:rStyle w:val="Hyperlink"/>
                  <w:sz w:val="20"/>
                </w:rPr>
                <w:t>rajesh.chettiar@enron.com</w:t>
              </w:r>
            </w:hyperlink>
          </w:p>
        </w:tc>
        <w:tc>
          <w:tcPr>
            <w:tcW w:w="1296" w:type="dxa"/>
            <w:gridSpan w:val="4"/>
            <w:tcBorders>
              <w:top w:val="single" w:sz="6" w:space="0" w:color="000000"/>
            </w:tcBorders>
          </w:tcPr>
          <w:p>
            <w:pPr>
              <w:pStyle w:val="Heading2"/>
              <w:keepNext w:val="false"/>
              <w:ind w:hanging="0" w:start="0"/>
              <w:rPr>
                <w:b w:val="false"/>
                <w:i w:val="false"/>
                <w:i w:val="false"/>
              </w:rPr>
            </w:pPr>
            <w:r>
              <w:rPr>
                <w:b w:val="false"/>
                <w:i w:val="false"/>
              </w:rPr>
              <w:t>3AC1769</w:t>
            </w:r>
          </w:p>
        </w:tc>
        <w:tc>
          <w:tcPr>
            <w:tcW w:w="1728" w:type="dxa"/>
            <w:gridSpan w:val="4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713-345-5689</w:t>
            </w:r>
          </w:p>
        </w:tc>
        <w:tc>
          <w:tcPr>
            <w:tcW w:w="1836" w:type="dxa"/>
            <w:gridSpan w:val="3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713-646-6560</w:t>
            </w:r>
          </w:p>
        </w:tc>
        <w:tc>
          <w:tcPr>
            <w:tcW w:w="1908" w:type="dxa"/>
            <w:gridSpan w:val="5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713-960-1601</w:t>
            </w:r>
          </w:p>
        </w:tc>
        <w:tc>
          <w:tcPr>
            <w:tcW w:w="1152" w:type="dxa"/>
            <w:gridSpan w:val="4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snapToGrid w:val="fals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1296" w:type="dxa"/>
            <w:gridSpan w:val="4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snapToGrid w:val="fals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1872" w:type="dxa"/>
            <w:gridSpan w:val="4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Cindy Long</w:t>
            </w:r>
          </w:p>
        </w:tc>
        <w:tc>
          <w:tcPr>
            <w:tcW w:w="1152" w:type="dxa"/>
            <w:gridSpan w:val="4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713-345-6046</w:t>
            </w:r>
          </w:p>
        </w:tc>
        <w:tc>
          <w:tcPr>
            <w:tcW w:w="115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3168" w:type="dxa"/>
            <w:gridSpan w:val="4"/>
            <w:tcBorders>
              <w:top w:val="single" w:sz="6" w:space="0" w:color="000000"/>
            </w:tcBorders>
          </w:tcPr>
          <w:p>
            <w:pPr>
              <w:pStyle w:val="Heading1"/>
              <w:keepNext w:val="false"/>
              <w:ind w:hanging="0" w:start="0"/>
              <w:rPr>
                <w:b w:val="false"/>
                <w:i w:val="false"/>
                <w:i w:val="false"/>
              </w:rPr>
            </w:pPr>
            <w:r>
              <w:rPr>
                <w:b w:val="false"/>
                <w:i w:val="false"/>
              </w:rPr>
              <w:t>Crady, Ned</w:t>
            </w:r>
          </w:p>
          <w:p>
            <w:pPr>
              <w:pStyle w:val="Normal"/>
              <w:rPr>
                <w:sz w:val="20"/>
              </w:rPr>
            </w:pPr>
            <w:hyperlink r:id="rId11">
              <w:r>
                <w:rPr>
                  <w:rStyle w:val="Hyperlink"/>
                  <w:sz w:val="20"/>
                </w:rPr>
                <w:t>ned.crady@enron.com</w:t>
              </w:r>
            </w:hyperlink>
          </w:p>
        </w:tc>
        <w:tc>
          <w:tcPr>
            <w:tcW w:w="1296" w:type="dxa"/>
            <w:gridSpan w:val="4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EB3860A</w:t>
            </w:r>
          </w:p>
        </w:tc>
        <w:tc>
          <w:tcPr>
            <w:tcW w:w="1728" w:type="dxa"/>
            <w:gridSpan w:val="4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713-345-7815</w:t>
            </w:r>
          </w:p>
        </w:tc>
        <w:tc>
          <w:tcPr>
            <w:tcW w:w="1836" w:type="dxa"/>
            <w:gridSpan w:val="3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713-646-6058</w:t>
            </w:r>
          </w:p>
        </w:tc>
        <w:tc>
          <w:tcPr>
            <w:tcW w:w="1908" w:type="dxa"/>
            <w:gridSpan w:val="5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713-688-0405</w:t>
            </w:r>
          </w:p>
        </w:tc>
        <w:tc>
          <w:tcPr>
            <w:tcW w:w="1152" w:type="dxa"/>
            <w:gridSpan w:val="4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713-688-0144</w:t>
            </w:r>
          </w:p>
        </w:tc>
        <w:tc>
          <w:tcPr>
            <w:tcW w:w="1296" w:type="dxa"/>
            <w:gridSpan w:val="4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713-553-8001</w:t>
            </w:r>
          </w:p>
        </w:tc>
        <w:tc>
          <w:tcPr>
            <w:tcW w:w="1872" w:type="dxa"/>
            <w:gridSpan w:val="4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Margaret Doucette</w:t>
            </w:r>
          </w:p>
        </w:tc>
        <w:tc>
          <w:tcPr>
            <w:tcW w:w="1152" w:type="dxa"/>
            <w:gridSpan w:val="4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713-345-7892</w:t>
            </w:r>
          </w:p>
        </w:tc>
        <w:tc>
          <w:tcPr>
            <w:tcW w:w="115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3168" w:type="dxa"/>
            <w:gridSpan w:val="4"/>
            <w:tcBorders>
              <w:top w:val="single" w:sz="6" w:space="0" w:color="000000"/>
            </w:tcBorders>
          </w:tcPr>
          <w:p>
            <w:pPr>
              <w:pStyle w:val="Heading1"/>
              <w:keepNext w:val="false"/>
              <w:ind w:hanging="0" w:start="0"/>
              <w:rPr>
                <w:b w:val="false"/>
                <w:i w:val="false"/>
                <w:i w:val="false"/>
              </w:rPr>
            </w:pPr>
            <w:r>
              <w:rPr>
                <w:b w:val="false"/>
                <w:i w:val="false"/>
              </w:rPr>
              <w:t>Crook, Jody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Jody.crook@enron.com</w:t>
            </w:r>
          </w:p>
        </w:tc>
        <w:tc>
          <w:tcPr>
            <w:tcW w:w="1296" w:type="dxa"/>
            <w:gridSpan w:val="4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3AC 1753B</w:t>
            </w:r>
          </w:p>
        </w:tc>
        <w:tc>
          <w:tcPr>
            <w:tcW w:w="1728" w:type="dxa"/>
            <w:gridSpan w:val="4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713-345-6608</w:t>
            </w:r>
          </w:p>
        </w:tc>
        <w:tc>
          <w:tcPr>
            <w:tcW w:w="1836" w:type="dxa"/>
            <w:gridSpan w:val="3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713-646-7768</w:t>
            </w:r>
          </w:p>
        </w:tc>
        <w:tc>
          <w:tcPr>
            <w:tcW w:w="1908" w:type="dxa"/>
            <w:gridSpan w:val="5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713-839-9916</w:t>
            </w:r>
          </w:p>
        </w:tc>
        <w:tc>
          <w:tcPr>
            <w:tcW w:w="1152" w:type="dxa"/>
            <w:gridSpan w:val="4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snapToGrid w:val="fals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1296" w:type="dxa"/>
            <w:gridSpan w:val="4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snapToGrid w:val="fals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1872" w:type="dxa"/>
            <w:gridSpan w:val="4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Kathleen Hardeman</w:t>
            </w:r>
          </w:p>
        </w:tc>
        <w:tc>
          <w:tcPr>
            <w:tcW w:w="1152" w:type="dxa"/>
            <w:gridSpan w:val="4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713-646-7717</w:t>
            </w:r>
          </w:p>
        </w:tc>
        <w:tc>
          <w:tcPr>
            <w:tcW w:w="115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3168" w:type="dxa"/>
            <w:gridSpan w:val="4"/>
            <w:tcBorders>
              <w:top w:val="single" w:sz="6" w:space="0" w:color="000000"/>
            </w:tcBorders>
          </w:tcPr>
          <w:p>
            <w:pPr>
              <w:pStyle w:val="Heading1"/>
              <w:keepNext w:val="false"/>
              <w:ind w:hanging="0" w:start="0"/>
              <w:rPr>
                <w:b w:val="false"/>
                <w:i w:val="false"/>
                <w:i w:val="false"/>
              </w:rPr>
            </w:pPr>
            <w:r>
              <w:rPr>
                <w:b w:val="false"/>
                <w:i w:val="false"/>
              </w:rPr>
              <w:t>Cullen, John</w:t>
            </w:r>
          </w:p>
          <w:p>
            <w:pPr>
              <w:pStyle w:val="Normal"/>
              <w:rPr>
                <w:sz w:val="20"/>
              </w:rPr>
            </w:pPr>
            <w:hyperlink r:id="rId12">
              <w:r>
                <w:rPr>
                  <w:rStyle w:val="Hyperlink"/>
                  <w:sz w:val="20"/>
                </w:rPr>
                <w:t>john.cullen@enron.com</w:t>
              </w:r>
            </w:hyperlink>
          </w:p>
        </w:tc>
        <w:tc>
          <w:tcPr>
            <w:tcW w:w="1296" w:type="dxa"/>
            <w:gridSpan w:val="4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3AC 637</w:t>
            </w:r>
          </w:p>
        </w:tc>
        <w:tc>
          <w:tcPr>
            <w:tcW w:w="1728" w:type="dxa"/>
            <w:gridSpan w:val="4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713-646-8274</w:t>
            </w:r>
          </w:p>
        </w:tc>
        <w:tc>
          <w:tcPr>
            <w:tcW w:w="1836" w:type="dxa"/>
            <w:gridSpan w:val="3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713-646-6090</w:t>
            </w:r>
          </w:p>
        </w:tc>
        <w:tc>
          <w:tcPr>
            <w:tcW w:w="1908" w:type="dxa"/>
            <w:gridSpan w:val="5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281-679-5304</w:t>
            </w:r>
          </w:p>
        </w:tc>
        <w:tc>
          <w:tcPr>
            <w:tcW w:w="1152" w:type="dxa"/>
            <w:gridSpan w:val="4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281-679-5324</w:t>
            </w:r>
          </w:p>
        </w:tc>
        <w:tc>
          <w:tcPr>
            <w:tcW w:w="1296" w:type="dxa"/>
            <w:gridSpan w:val="4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281-732-1766</w:t>
            </w:r>
          </w:p>
        </w:tc>
        <w:tc>
          <w:tcPr>
            <w:tcW w:w="1872" w:type="dxa"/>
            <w:gridSpan w:val="4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Tammy Giffrow</w:t>
            </w:r>
          </w:p>
        </w:tc>
        <w:tc>
          <w:tcPr>
            <w:tcW w:w="1152" w:type="dxa"/>
            <w:gridSpan w:val="4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713-646-7014</w:t>
            </w:r>
          </w:p>
        </w:tc>
        <w:tc>
          <w:tcPr>
            <w:tcW w:w="115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3168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Heading1"/>
              <w:keepNext w:val="false"/>
              <w:ind w:hanging="0" w:start="0"/>
              <w:rPr>
                <w:b w:val="false"/>
                <w:i w:val="false"/>
                <w:i w:val="false"/>
              </w:rPr>
            </w:pPr>
            <w:r>
              <w:rPr>
                <w:b w:val="false"/>
                <w:i w:val="false"/>
              </w:rPr>
              <w:t>Curran, Greg</w:t>
            </w:r>
          </w:p>
          <w:p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</w:rPr>
            </w:pPr>
            <w:r>
              <w:rPr>
                <w:sz w:val="20"/>
              </w:rPr>
              <w:t>greg.curran@enron.com</w:t>
            </w:r>
          </w:p>
        </w:tc>
        <w:tc>
          <w:tcPr>
            <w:tcW w:w="1296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Heading2"/>
              <w:keepNext w:val="false"/>
              <w:ind w:hanging="0" w:start="0"/>
              <w:rPr>
                <w:b w:val="false"/>
                <w:i w:val="false"/>
                <w:i w:val="false"/>
              </w:rPr>
            </w:pPr>
            <w:r>
              <w:rPr>
                <w:b w:val="false"/>
                <w:i w:val="false"/>
              </w:rPr>
              <w:t>San Juan, PR</w:t>
            </w:r>
          </w:p>
        </w:tc>
        <w:tc>
          <w:tcPr>
            <w:tcW w:w="1728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787-620-0303</w:t>
            </w:r>
          </w:p>
        </w:tc>
        <w:tc>
          <w:tcPr>
            <w:tcW w:w="1836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787-620-0308</w:t>
            </w:r>
          </w:p>
        </w:tc>
        <w:tc>
          <w:tcPr>
            <w:tcW w:w="1908" w:type="dxa"/>
            <w:gridSpan w:val="5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787-726-5291</w:t>
            </w:r>
          </w:p>
        </w:tc>
        <w:tc>
          <w:tcPr>
            <w:tcW w:w="1152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snapToGrid w:val="fals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1296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787-413-4131</w:t>
            </w:r>
          </w:p>
        </w:tc>
        <w:tc>
          <w:tcPr>
            <w:tcW w:w="1872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Lynette Lopez-Silva (San Juan)</w:t>
            </w:r>
          </w:p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Kathleen Hardeman (Houston)</w:t>
            </w:r>
          </w:p>
        </w:tc>
        <w:tc>
          <w:tcPr>
            <w:tcW w:w="1152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787-620-0303</w:t>
            </w:r>
          </w:p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Cell – 787-413-3450</w:t>
            </w:r>
          </w:p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713-646-7717</w:t>
            </w:r>
          </w:p>
        </w:tc>
        <w:tc>
          <w:tcPr>
            <w:tcW w:w="115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3168" w:type="dxa"/>
            <w:gridSpan w:val="4"/>
            <w:tcBorders>
              <w:top w:val="single" w:sz="6" w:space="0" w:color="000000"/>
            </w:tcBorders>
          </w:tcPr>
          <w:p>
            <w:pPr>
              <w:pStyle w:val="Heading1"/>
              <w:keepNext w:val="false"/>
              <w:ind w:hanging="0" w:start="0"/>
              <w:rPr>
                <w:b w:val="false"/>
                <w:i w:val="false"/>
                <w:i w:val="false"/>
              </w:rPr>
            </w:pPr>
            <w:r>
              <w:rPr>
                <w:b w:val="false"/>
                <w:i w:val="false"/>
              </w:rPr>
              <w:t>Davidson, Laurie</w:t>
            </w:r>
          </w:p>
          <w:p>
            <w:pPr>
              <w:pStyle w:val="Normal"/>
              <w:rPr>
                <w:sz w:val="20"/>
              </w:rPr>
            </w:pPr>
            <w:hyperlink r:id="rId13">
              <w:r>
                <w:rPr>
                  <w:rStyle w:val="Hyperlink"/>
                  <w:sz w:val="20"/>
                </w:rPr>
                <w:t>ldavids@enron.com</w:t>
              </w:r>
            </w:hyperlink>
          </w:p>
        </w:tc>
        <w:tc>
          <w:tcPr>
            <w:tcW w:w="1296" w:type="dxa"/>
            <w:gridSpan w:val="4"/>
            <w:tcBorders>
              <w:top w:val="single" w:sz="6" w:space="0" w:color="000000"/>
            </w:tcBorders>
          </w:tcPr>
          <w:p>
            <w:pPr>
              <w:pStyle w:val="Heading2"/>
              <w:keepNext w:val="false"/>
              <w:ind w:hanging="0" w:start="0"/>
              <w:rPr>
                <w:b w:val="false"/>
                <w:i w:val="false"/>
                <w:i w:val="false"/>
              </w:rPr>
            </w:pPr>
            <w:r>
              <w:rPr>
                <w:b w:val="false"/>
                <w:i w:val="false"/>
              </w:rPr>
              <w:t>3AC1773</w:t>
            </w:r>
          </w:p>
        </w:tc>
        <w:tc>
          <w:tcPr>
            <w:tcW w:w="1728" w:type="dxa"/>
            <w:gridSpan w:val="4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713-345-5504</w:t>
            </w:r>
          </w:p>
        </w:tc>
        <w:tc>
          <w:tcPr>
            <w:tcW w:w="1836" w:type="dxa"/>
            <w:gridSpan w:val="3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713-646-6560</w:t>
            </w:r>
          </w:p>
        </w:tc>
        <w:tc>
          <w:tcPr>
            <w:tcW w:w="1908" w:type="dxa"/>
            <w:gridSpan w:val="5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713-426-6144</w:t>
            </w:r>
          </w:p>
        </w:tc>
        <w:tc>
          <w:tcPr>
            <w:tcW w:w="1152" w:type="dxa"/>
            <w:gridSpan w:val="4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snapToGrid w:val="fals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1296" w:type="dxa"/>
            <w:gridSpan w:val="4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713-256-9583</w:t>
            </w:r>
          </w:p>
        </w:tc>
        <w:tc>
          <w:tcPr>
            <w:tcW w:w="1872" w:type="dxa"/>
            <w:gridSpan w:val="4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snapToGrid w:val="false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1152" w:type="dxa"/>
            <w:gridSpan w:val="4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snapToGrid w:val="fals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115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3168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Heading1"/>
              <w:keepNext w:val="false"/>
              <w:ind w:hanging="0" w:start="0"/>
              <w:rPr>
                <w:b w:val="false"/>
                <w:i w:val="false"/>
                <w:i w:val="false"/>
              </w:rPr>
            </w:pPr>
            <w:r>
              <w:rPr>
                <w:b w:val="false"/>
                <w:i w:val="false"/>
              </w:rPr>
              <w:t>Davis, Kim</w:t>
            </w:r>
          </w:p>
          <w:p>
            <w:pPr>
              <w:pStyle w:val="Normal"/>
              <w:rPr>
                <w:sz w:val="20"/>
              </w:rPr>
            </w:pPr>
            <w:hyperlink r:id="rId14">
              <w:r>
                <w:rPr>
                  <w:rStyle w:val="Hyperlink"/>
                  <w:sz w:val="20"/>
                </w:rPr>
                <w:t>kim.davis@enron.com</w:t>
              </w:r>
            </w:hyperlink>
          </w:p>
        </w:tc>
        <w:tc>
          <w:tcPr>
            <w:tcW w:w="1296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Heading2"/>
              <w:keepNext w:val="false"/>
              <w:ind w:hanging="0" w:start="0"/>
              <w:rPr>
                <w:b w:val="false"/>
                <w:i w:val="false"/>
                <w:i w:val="false"/>
              </w:rPr>
            </w:pPr>
            <w:r>
              <w:rPr>
                <w:b w:val="false"/>
                <w:i w:val="false"/>
              </w:rPr>
              <w:t>EB 2308B</w:t>
            </w:r>
          </w:p>
        </w:tc>
        <w:tc>
          <w:tcPr>
            <w:tcW w:w="1728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713-345-4206</w:t>
            </w:r>
          </w:p>
        </w:tc>
        <w:tc>
          <w:tcPr>
            <w:tcW w:w="1836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713-646-5727</w:t>
            </w:r>
          </w:p>
        </w:tc>
        <w:tc>
          <w:tcPr>
            <w:tcW w:w="1908" w:type="dxa"/>
            <w:gridSpan w:val="5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281-807-7193</w:t>
            </w:r>
          </w:p>
        </w:tc>
        <w:tc>
          <w:tcPr>
            <w:tcW w:w="1152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snapToGrid w:val="fals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1296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snapToGrid w:val="fals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1872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Cindy Stokes</w:t>
            </w:r>
          </w:p>
        </w:tc>
        <w:tc>
          <w:tcPr>
            <w:tcW w:w="1152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713-853-0432</w:t>
            </w:r>
          </w:p>
        </w:tc>
        <w:tc>
          <w:tcPr>
            <w:tcW w:w="115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3168" w:type="dxa"/>
            <w:gridSpan w:val="4"/>
            <w:tcBorders>
              <w:top w:val="single" w:sz="6" w:space="0" w:color="000000"/>
            </w:tcBorders>
          </w:tcPr>
          <w:p>
            <w:pPr>
              <w:pStyle w:val="Heading1"/>
              <w:keepNext w:val="false"/>
              <w:ind w:hanging="0" w:start="0"/>
              <w:rPr>
                <w:b w:val="false"/>
                <w:i w:val="false"/>
                <w:i w:val="false"/>
              </w:rPr>
            </w:pPr>
            <w:r>
              <w:rPr>
                <w:b w:val="false"/>
                <w:i w:val="false"/>
              </w:rPr>
              <w:t>Dyar, Tess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Teresa.dyar@enron.com</w:t>
            </w:r>
          </w:p>
        </w:tc>
        <w:tc>
          <w:tcPr>
            <w:tcW w:w="1296" w:type="dxa"/>
            <w:gridSpan w:val="4"/>
            <w:tcBorders>
              <w:top w:val="single" w:sz="6" w:space="0" w:color="000000"/>
            </w:tcBorders>
          </w:tcPr>
          <w:p>
            <w:pPr>
              <w:pStyle w:val="Heading2"/>
              <w:keepNext w:val="false"/>
              <w:ind w:hanging="0" w:start="0"/>
              <w:rPr>
                <w:b w:val="false"/>
                <w:i w:val="false"/>
                <w:i w:val="false"/>
              </w:rPr>
            </w:pPr>
            <w:r>
              <w:rPr>
                <w:b w:val="false"/>
                <w:i w:val="false"/>
              </w:rPr>
              <w:t>3AC 1753A</w:t>
            </w:r>
          </w:p>
        </w:tc>
        <w:tc>
          <w:tcPr>
            <w:tcW w:w="1728" w:type="dxa"/>
            <w:gridSpan w:val="4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713-345-6450</w:t>
            </w:r>
          </w:p>
        </w:tc>
        <w:tc>
          <w:tcPr>
            <w:tcW w:w="1836" w:type="dxa"/>
            <w:gridSpan w:val="3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713-646-7768</w:t>
            </w:r>
          </w:p>
        </w:tc>
        <w:tc>
          <w:tcPr>
            <w:tcW w:w="1908" w:type="dxa"/>
            <w:gridSpan w:val="5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713-528-2530</w:t>
            </w:r>
          </w:p>
        </w:tc>
        <w:tc>
          <w:tcPr>
            <w:tcW w:w="1152" w:type="dxa"/>
            <w:gridSpan w:val="4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snapToGrid w:val="fals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1296" w:type="dxa"/>
            <w:gridSpan w:val="4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713-870-4354</w:t>
            </w:r>
          </w:p>
        </w:tc>
        <w:tc>
          <w:tcPr>
            <w:tcW w:w="1872" w:type="dxa"/>
            <w:gridSpan w:val="4"/>
            <w:tcBorders>
              <w:top w:val="single" w:sz="6" w:space="0" w:color="000000"/>
            </w:tcBorders>
          </w:tcPr>
          <w:p>
            <w:pPr>
              <w:pStyle w:val="Heading1"/>
              <w:keepNext w:val="false"/>
              <w:ind w:hanging="0" w:start="0"/>
              <w:rPr>
                <w:b w:val="false"/>
                <w:i w:val="false"/>
                <w:i w:val="false"/>
              </w:rPr>
            </w:pPr>
            <w:r>
              <w:rPr>
                <w:b w:val="false"/>
                <w:i w:val="false"/>
              </w:rPr>
              <w:t>Kathleen Hardeman</w:t>
            </w:r>
          </w:p>
        </w:tc>
        <w:tc>
          <w:tcPr>
            <w:tcW w:w="1152" w:type="dxa"/>
            <w:gridSpan w:val="4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713-646-7717</w:t>
            </w:r>
          </w:p>
        </w:tc>
        <w:tc>
          <w:tcPr>
            <w:tcW w:w="115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3168" w:type="dxa"/>
            <w:gridSpan w:val="4"/>
            <w:tcBorders>
              <w:top w:val="single" w:sz="6" w:space="0" w:color="000000"/>
            </w:tcBorders>
          </w:tcPr>
          <w:p>
            <w:pPr>
              <w:pStyle w:val="Heading1"/>
              <w:keepNext w:val="false"/>
              <w:ind w:hanging="0" w:start="0"/>
              <w:rPr>
                <w:b w:val="false"/>
                <w:i w:val="false"/>
                <w:i w:val="false"/>
              </w:rPr>
            </w:pPr>
            <w:r>
              <w:rPr>
                <w:b w:val="false"/>
                <w:i w:val="false"/>
              </w:rPr>
              <w:t>Fernie, Jim</w:t>
            </w:r>
          </w:p>
          <w:p>
            <w:pPr>
              <w:pStyle w:val="CommentText"/>
              <w:rPr/>
            </w:pPr>
            <w:r>
              <w:rPr/>
              <w:t>jim.fernie@enron.com</w:t>
            </w:r>
          </w:p>
        </w:tc>
        <w:tc>
          <w:tcPr>
            <w:tcW w:w="1296" w:type="dxa"/>
            <w:gridSpan w:val="4"/>
            <w:tcBorders>
              <w:top w:val="single" w:sz="6" w:space="0" w:color="000000"/>
            </w:tcBorders>
          </w:tcPr>
          <w:p>
            <w:pPr>
              <w:pStyle w:val="Heading2"/>
              <w:keepNext w:val="false"/>
              <w:ind w:hanging="0" w:start="0"/>
              <w:rPr>
                <w:b w:val="false"/>
                <w:i w:val="false"/>
                <w:i w:val="false"/>
              </w:rPr>
            </w:pPr>
            <w:r>
              <w:rPr>
                <w:b w:val="false"/>
                <w:i w:val="false"/>
              </w:rPr>
              <w:t>3AC1758</w:t>
            </w:r>
          </w:p>
        </w:tc>
        <w:tc>
          <w:tcPr>
            <w:tcW w:w="1728" w:type="dxa"/>
            <w:gridSpan w:val="4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713-345-5999</w:t>
            </w:r>
          </w:p>
        </w:tc>
        <w:tc>
          <w:tcPr>
            <w:tcW w:w="1836" w:type="dxa"/>
            <w:gridSpan w:val="3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713-646-6560</w:t>
            </w:r>
          </w:p>
        </w:tc>
        <w:tc>
          <w:tcPr>
            <w:tcW w:w="1908" w:type="dxa"/>
            <w:gridSpan w:val="5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281-855-2636</w:t>
            </w:r>
          </w:p>
        </w:tc>
        <w:tc>
          <w:tcPr>
            <w:tcW w:w="1152" w:type="dxa"/>
            <w:gridSpan w:val="4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snapToGrid w:val="fals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1296" w:type="dxa"/>
            <w:gridSpan w:val="4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713-857-6475</w:t>
            </w:r>
          </w:p>
        </w:tc>
        <w:tc>
          <w:tcPr>
            <w:tcW w:w="1872" w:type="dxa"/>
            <w:gridSpan w:val="4"/>
            <w:tcBorders>
              <w:top w:val="single" w:sz="6" w:space="0" w:color="000000"/>
            </w:tcBorders>
          </w:tcPr>
          <w:p>
            <w:pPr>
              <w:pStyle w:val="Heading1"/>
              <w:keepNext w:val="false"/>
              <w:ind w:hanging="0" w:start="0"/>
              <w:rPr>
                <w:b w:val="false"/>
                <w:i w:val="false"/>
                <w:i w:val="false"/>
              </w:rPr>
            </w:pPr>
            <w:r>
              <w:rPr>
                <w:b w:val="false"/>
                <w:i w:val="false"/>
              </w:rPr>
              <w:t>Cindy Long</w:t>
            </w:r>
          </w:p>
        </w:tc>
        <w:tc>
          <w:tcPr>
            <w:tcW w:w="1152" w:type="dxa"/>
            <w:gridSpan w:val="4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713-345-6046</w:t>
            </w:r>
          </w:p>
        </w:tc>
        <w:tc>
          <w:tcPr>
            <w:tcW w:w="115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3168" w:type="dxa"/>
            <w:gridSpan w:val="4"/>
            <w:tcBorders>
              <w:top w:val="single" w:sz="6" w:space="0" w:color="000000"/>
            </w:tcBorders>
          </w:tcPr>
          <w:p>
            <w:pPr>
              <w:pStyle w:val="Heading1"/>
              <w:keepNext w:val="false"/>
              <w:ind w:hanging="0" w:start="0"/>
              <w:rPr>
                <w:b w:val="false"/>
                <w:i w:val="false"/>
                <w:i w:val="false"/>
              </w:rPr>
            </w:pPr>
            <w:r>
              <w:rPr>
                <w:b w:val="false"/>
                <w:i w:val="false"/>
              </w:rPr>
              <w:t>Flores, Nony</w:t>
            </w:r>
          </w:p>
          <w:p>
            <w:pPr>
              <w:pStyle w:val="Normal"/>
              <w:rPr>
                <w:sz w:val="20"/>
              </w:rPr>
            </w:pPr>
            <w:hyperlink r:id="rId15">
              <w:r>
                <w:rPr>
                  <w:rStyle w:val="Hyperlink"/>
                  <w:sz w:val="20"/>
                </w:rPr>
                <w:t>Nony.flores@enron.com</w:t>
              </w:r>
            </w:hyperlink>
          </w:p>
        </w:tc>
        <w:tc>
          <w:tcPr>
            <w:tcW w:w="1296" w:type="dxa"/>
            <w:gridSpan w:val="4"/>
            <w:tcBorders>
              <w:top w:val="single" w:sz="6" w:space="0" w:color="000000"/>
            </w:tcBorders>
          </w:tcPr>
          <w:p>
            <w:pPr>
              <w:pStyle w:val="Heading2"/>
              <w:keepNext w:val="false"/>
              <w:ind w:hanging="0" w:start="0"/>
              <w:rPr>
                <w:b w:val="false"/>
                <w:i w:val="false"/>
                <w:i w:val="false"/>
              </w:rPr>
            </w:pPr>
            <w:r>
              <w:rPr>
                <w:b w:val="false"/>
                <w:i w:val="false"/>
              </w:rPr>
              <w:t>EB 3858B</w:t>
            </w:r>
          </w:p>
        </w:tc>
        <w:tc>
          <w:tcPr>
            <w:tcW w:w="1728" w:type="dxa"/>
            <w:gridSpan w:val="4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713-853-7541</w:t>
            </w:r>
          </w:p>
        </w:tc>
        <w:tc>
          <w:tcPr>
            <w:tcW w:w="1836" w:type="dxa"/>
            <w:gridSpan w:val="3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713-646-3490</w:t>
            </w:r>
          </w:p>
        </w:tc>
        <w:tc>
          <w:tcPr>
            <w:tcW w:w="1908" w:type="dxa"/>
            <w:gridSpan w:val="5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281-208-3716</w:t>
            </w:r>
          </w:p>
        </w:tc>
        <w:tc>
          <w:tcPr>
            <w:tcW w:w="1152" w:type="dxa"/>
            <w:gridSpan w:val="4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snapToGrid w:val="fals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1296" w:type="dxa"/>
            <w:gridSpan w:val="4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713-320-3879</w:t>
            </w:r>
          </w:p>
        </w:tc>
        <w:tc>
          <w:tcPr>
            <w:tcW w:w="1872" w:type="dxa"/>
            <w:gridSpan w:val="4"/>
            <w:tcBorders>
              <w:top w:val="single" w:sz="6" w:space="0" w:color="000000"/>
            </w:tcBorders>
          </w:tcPr>
          <w:p>
            <w:pPr>
              <w:pStyle w:val="Heading1"/>
              <w:keepNext w:val="false"/>
              <w:ind w:hanging="0" w:start="0"/>
              <w:rPr>
                <w:b w:val="false"/>
                <w:i w:val="false"/>
                <w:i w:val="false"/>
              </w:rPr>
            </w:pPr>
            <w:r>
              <w:rPr>
                <w:b w:val="false"/>
                <w:i w:val="false"/>
              </w:rPr>
              <w:t>Becky Spencer</w:t>
            </w:r>
          </w:p>
        </w:tc>
        <w:tc>
          <w:tcPr>
            <w:tcW w:w="1152" w:type="dxa"/>
            <w:gridSpan w:val="4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713-853-7599</w:t>
            </w:r>
          </w:p>
        </w:tc>
        <w:tc>
          <w:tcPr>
            <w:tcW w:w="115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3168" w:type="dxa"/>
            <w:gridSpan w:val="4"/>
            <w:tcBorders>
              <w:top w:val="single" w:sz="6" w:space="0" w:color="000000"/>
            </w:tcBorders>
          </w:tcPr>
          <w:p>
            <w:pPr>
              <w:pStyle w:val="Heading1"/>
              <w:keepNext w:val="false"/>
              <w:ind w:hanging="0" w:start="0"/>
              <w:rPr>
                <w:b w:val="false"/>
                <w:i w:val="false"/>
                <w:i w:val="false"/>
              </w:rPr>
            </w:pPr>
            <w:r>
              <w:rPr>
                <w:b w:val="false"/>
                <w:i w:val="false"/>
              </w:rPr>
              <w:t>Galt, Tony</w:t>
            </w:r>
          </w:p>
          <w:p>
            <w:pPr>
              <w:pStyle w:val="Normal"/>
              <w:rPr>
                <w:sz w:val="20"/>
              </w:rPr>
            </w:pPr>
            <w:hyperlink r:id="rId16">
              <w:r>
                <w:rPr>
                  <w:rStyle w:val="Hyperlink"/>
                  <w:sz w:val="20"/>
                </w:rPr>
                <w:t>tony.galt@enron.com</w:t>
              </w:r>
            </w:hyperlink>
          </w:p>
        </w:tc>
        <w:tc>
          <w:tcPr>
            <w:tcW w:w="1296" w:type="dxa"/>
            <w:gridSpan w:val="4"/>
            <w:tcBorders>
              <w:top w:val="single" w:sz="6" w:space="0" w:color="000000"/>
            </w:tcBorders>
          </w:tcPr>
          <w:p>
            <w:pPr>
              <w:pStyle w:val="Heading2"/>
              <w:keepNext w:val="false"/>
              <w:ind w:hanging="0" w:start="0"/>
              <w:rPr>
                <w:b w:val="false"/>
                <w:i w:val="false"/>
                <w:i w:val="false"/>
              </w:rPr>
            </w:pPr>
            <w:r>
              <w:rPr>
                <w:b w:val="false"/>
                <w:i w:val="false"/>
              </w:rPr>
              <w:t>3AC1765</w:t>
            </w:r>
          </w:p>
        </w:tc>
        <w:tc>
          <w:tcPr>
            <w:tcW w:w="1728" w:type="dxa"/>
            <w:gridSpan w:val="4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713-646-8246</w:t>
            </w:r>
          </w:p>
        </w:tc>
        <w:tc>
          <w:tcPr>
            <w:tcW w:w="1836" w:type="dxa"/>
            <w:gridSpan w:val="3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713-646-6560</w:t>
            </w:r>
          </w:p>
        </w:tc>
        <w:tc>
          <w:tcPr>
            <w:tcW w:w="1908" w:type="dxa"/>
            <w:gridSpan w:val="5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281-326-4462</w:t>
            </w:r>
          </w:p>
        </w:tc>
        <w:tc>
          <w:tcPr>
            <w:tcW w:w="1152" w:type="dxa"/>
            <w:gridSpan w:val="4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281-326-2322</w:t>
            </w:r>
          </w:p>
        </w:tc>
        <w:tc>
          <w:tcPr>
            <w:tcW w:w="1296" w:type="dxa"/>
            <w:gridSpan w:val="4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713-806-0524</w:t>
            </w:r>
          </w:p>
        </w:tc>
        <w:tc>
          <w:tcPr>
            <w:tcW w:w="1872" w:type="dxa"/>
            <w:gridSpan w:val="4"/>
            <w:tcBorders>
              <w:top w:val="single" w:sz="6" w:space="0" w:color="000000"/>
            </w:tcBorders>
          </w:tcPr>
          <w:p>
            <w:pPr>
              <w:pStyle w:val="Heading1"/>
              <w:keepNext w:val="false"/>
              <w:ind w:hanging="0" w:start="0"/>
              <w:rPr>
                <w:b w:val="false"/>
                <w:i w:val="false"/>
                <w:i w:val="false"/>
              </w:rPr>
            </w:pPr>
            <w:r>
              <w:rPr>
                <w:b w:val="false"/>
                <w:i w:val="false"/>
              </w:rPr>
              <w:t>Cindy Long</w:t>
            </w:r>
          </w:p>
        </w:tc>
        <w:tc>
          <w:tcPr>
            <w:tcW w:w="1152" w:type="dxa"/>
            <w:gridSpan w:val="4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713-345-6046</w:t>
            </w:r>
          </w:p>
        </w:tc>
        <w:tc>
          <w:tcPr>
            <w:tcW w:w="115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3168" w:type="dxa"/>
            <w:gridSpan w:val="4"/>
            <w:tcBorders>
              <w:top w:val="single" w:sz="6" w:space="0" w:color="000000"/>
            </w:tcBorders>
          </w:tcPr>
          <w:p>
            <w:pPr>
              <w:pStyle w:val="Heading1"/>
              <w:keepNext w:val="false"/>
              <w:ind w:hanging="0" w:start="0"/>
              <w:rPr>
                <w:b w:val="false"/>
                <w:i w:val="false"/>
                <w:i w:val="false"/>
              </w:rPr>
            </w:pPr>
            <w:r>
              <w:rPr>
                <w:b w:val="false"/>
                <w:i w:val="false"/>
              </w:rPr>
              <w:t>Gerstandt, Neal</w:t>
            </w:r>
          </w:p>
          <w:p>
            <w:pPr>
              <w:pStyle w:val="Normal"/>
              <w:rPr>
                <w:sz w:val="20"/>
              </w:rPr>
            </w:pPr>
            <w:hyperlink r:id="rId17">
              <w:r>
                <w:rPr>
                  <w:rStyle w:val="Hyperlink"/>
                  <w:sz w:val="20"/>
                </w:rPr>
                <w:t>Neal.gerstandt@enron.com</w:t>
              </w:r>
            </w:hyperlink>
          </w:p>
        </w:tc>
        <w:tc>
          <w:tcPr>
            <w:tcW w:w="1296" w:type="dxa"/>
            <w:gridSpan w:val="4"/>
            <w:tcBorders>
              <w:top w:val="single" w:sz="6" w:space="0" w:color="000000"/>
            </w:tcBorders>
          </w:tcPr>
          <w:p>
            <w:pPr>
              <w:pStyle w:val="Heading2"/>
              <w:keepNext w:val="false"/>
              <w:ind w:hanging="0" w:start="0"/>
              <w:rPr>
                <w:b w:val="false"/>
                <w:i w:val="false"/>
                <w:i w:val="false"/>
              </w:rPr>
            </w:pPr>
            <w:r>
              <w:rPr>
                <w:b w:val="false"/>
                <w:i w:val="false"/>
              </w:rPr>
              <w:t>3AC 1754</w:t>
            </w:r>
          </w:p>
        </w:tc>
        <w:tc>
          <w:tcPr>
            <w:tcW w:w="1728" w:type="dxa"/>
            <w:gridSpan w:val="4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713-345-5861</w:t>
            </w:r>
          </w:p>
        </w:tc>
        <w:tc>
          <w:tcPr>
            <w:tcW w:w="1836" w:type="dxa"/>
            <w:gridSpan w:val="3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713-646-7768</w:t>
            </w:r>
          </w:p>
        </w:tc>
        <w:tc>
          <w:tcPr>
            <w:tcW w:w="1908" w:type="dxa"/>
            <w:gridSpan w:val="5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713-785-3817</w:t>
            </w:r>
          </w:p>
        </w:tc>
        <w:tc>
          <w:tcPr>
            <w:tcW w:w="1152" w:type="dxa"/>
            <w:gridSpan w:val="4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snapToGrid w:val="fals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1296" w:type="dxa"/>
            <w:gridSpan w:val="4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713-301-4190</w:t>
            </w:r>
          </w:p>
        </w:tc>
        <w:tc>
          <w:tcPr>
            <w:tcW w:w="1872" w:type="dxa"/>
            <w:gridSpan w:val="4"/>
            <w:tcBorders>
              <w:top w:val="single" w:sz="6" w:space="0" w:color="000000"/>
            </w:tcBorders>
          </w:tcPr>
          <w:p>
            <w:pPr>
              <w:pStyle w:val="Heading1"/>
              <w:keepNext w:val="false"/>
              <w:ind w:hanging="0" w:start="0"/>
              <w:rPr>
                <w:b w:val="false"/>
                <w:i w:val="false"/>
                <w:i w:val="false"/>
              </w:rPr>
            </w:pPr>
            <w:r>
              <w:rPr>
                <w:b w:val="false"/>
                <w:i w:val="false"/>
              </w:rPr>
              <w:t>Kathleen Hardeman</w:t>
            </w:r>
          </w:p>
        </w:tc>
        <w:tc>
          <w:tcPr>
            <w:tcW w:w="1152" w:type="dxa"/>
            <w:gridSpan w:val="4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713-646-7717</w:t>
            </w:r>
          </w:p>
        </w:tc>
        <w:tc>
          <w:tcPr>
            <w:tcW w:w="115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3168" w:type="dxa"/>
            <w:gridSpan w:val="4"/>
            <w:tcBorders>
              <w:top w:val="single" w:sz="6" w:space="0" w:color="000000"/>
            </w:tcBorders>
          </w:tcPr>
          <w:p>
            <w:pPr>
              <w:pStyle w:val="Heading1"/>
              <w:keepNext w:val="false"/>
              <w:ind w:hanging="0" w:start="0"/>
              <w:rPr>
                <w:b w:val="false"/>
                <w:i w:val="false"/>
                <w:i w:val="false"/>
              </w:rPr>
            </w:pPr>
            <w:r>
              <w:rPr>
                <w:b w:val="false"/>
                <w:i w:val="false"/>
              </w:rPr>
              <w:t>Gerych, Zdenek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z</w:t>
            </w:r>
            <w:hyperlink r:id="rId18">
              <w:r>
                <w:rPr>
                  <w:rStyle w:val="Hyperlink"/>
                  <w:sz w:val="20"/>
                </w:rPr>
                <w:t>denek.gerych@enron.com</w:t>
              </w:r>
            </w:hyperlink>
          </w:p>
        </w:tc>
        <w:tc>
          <w:tcPr>
            <w:tcW w:w="1296" w:type="dxa"/>
            <w:gridSpan w:val="4"/>
            <w:tcBorders>
              <w:top w:val="single" w:sz="6" w:space="0" w:color="000000"/>
            </w:tcBorders>
          </w:tcPr>
          <w:p>
            <w:pPr>
              <w:pStyle w:val="Heading2"/>
              <w:keepNext w:val="false"/>
              <w:ind w:hanging="0" w:start="0"/>
              <w:rPr>
                <w:b w:val="false"/>
                <w:i w:val="false"/>
                <w:i w:val="false"/>
              </w:rPr>
            </w:pPr>
            <w:r>
              <w:rPr>
                <w:b w:val="false"/>
                <w:i w:val="false"/>
              </w:rPr>
              <w:t>3AC1770</w:t>
            </w:r>
          </w:p>
        </w:tc>
        <w:tc>
          <w:tcPr>
            <w:tcW w:w="1728" w:type="dxa"/>
            <w:gridSpan w:val="4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713-646-6564</w:t>
            </w:r>
          </w:p>
        </w:tc>
        <w:tc>
          <w:tcPr>
            <w:tcW w:w="1836" w:type="dxa"/>
            <w:gridSpan w:val="3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713-646-6560</w:t>
            </w:r>
          </w:p>
        </w:tc>
        <w:tc>
          <w:tcPr>
            <w:tcW w:w="1908" w:type="dxa"/>
            <w:gridSpan w:val="5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281-589-7041</w:t>
            </w:r>
          </w:p>
        </w:tc>
        <w:tc>
          <w:tcPr>
            <w:tcW w:w="1152" w:type="dxa"/>
            <w:gridSpan w:val="4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281-752-4403</w:t>
            </w:r>
          </w:p>
        </w:tc>
        <w:tc>
          <w:tcPr>
            <w:tcW w:w="1296" w:type="dxa"/>
            <w:gridSpan w:val="4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713-305-4339</w:t>
            </w:r>
          </w:p>
        </w:tc>
        <w:tc>
          <w:tcPr>
            <w:tcW w:w="1872" w:type="dxa"/>
            <w:gridSpan w:val="4"/>
            <w:tcBorders>
              <w:top w:val="single" w:sz="6" w:space="0" w:color="000000"/>
            </w:tcBorders>
          </w:tcPr>
          <w:p>
            <w:pPr>
              <w:pStyle w:val="Heading1"/>
              <w:keepNext w:val="false"/>
              <w:ind w:hanging="0" w:start="0"/>
              <w:rPr>
                <w:b w:val="false"/>
                <w:i w:val="false"/>
                <w:i w:val="false"/>
              </w:rPr>
            </w:pPr>
            <w:r>
              <w:rPr>
                <w:b w:val="false"/>
                <w:i w:val="false"/>
              </w:rPr>
              <w:t>Telvy Guerra</w:t>
            </w:r>
          </w:p>
        </w:tc>
        <w:tc>
          <w:tcPr>
            <w:tcW w:w="1152" w:type="dxa"/>
            <w:gridSpan w:val="4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713-646-8358</w:t>
            </w:r>
          </w:p>
        </w:tc>
        <w:tc>
          <w:tcPr>
            <w:tcW w:w="115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3168" w:type="dxa"/>
            <w:gridSpan w:val="4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Heading1"/>
              <w:keepNext w:val="false"/>
              <w:ind w:hanging="0" w:start="0"/>
              <w:rPr>
                <w:b w:val="false"/>
                <w:i w:val="false"/>
                <w:i w:val="false"/>
              </w:rPr>
            </w:pPr>
            <w:r>
              <w:rPr>
                <w:b w:val="false"/>
                <w:i w:val="false"/>
              </w:rPr>
              <w:t>Glessner, Dave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david.glessner@enron.com</w:t>
            </w:r>
          </w:p>
        </w:tc>
        <w:tc>
          <w:tcPr>
            <w:tcW w:w="1296" w:type="dxa"/>
            <w:gridSpan w:val="4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Heading2"/>
              <w:keepNext w:val="false"/>
              <w:ind w:hanging="0" w:start="0"/>
              <w:rPr>
                <w:b w:val="false"/>
                <w:i w:val="false"/>
                <w:i w:val="false"/>
              </w:rPr>
            </w:pPr>
            <w:r>
              <w:rPr>
                <w:b w:val="false"/>
                <w:i w:val="false"/>
              </w:rPr>
              <w:t>3AC1786</w:t>
            </w:r>
          </w:p>
        </w:tc>
        <w:tc>
          <w:tcPr>
            <w:tcW w:w="1728" w:type="dxa"/>
            <w:gridSpan w:val="4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713-646-7635</w:t>
            </w:r>
          </w:p>
        </w:tc>
        <w:tc>
          <w:tcPr>
            <w:tcW w:w="1836" w:type="dxa"/>
            <w:gridSpan w:val="3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713-646-7433</w:t>
            </w:r>
          </w:p>
        </w:tc>
        <w:tc>
          <w:tcPr>
            <w:tcW w:w="1908" w:type="dxa"/>
            <w:gridSpan w:val="5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713-668-6980</w:t>
            </w:r>
          </w:p>
        </w:tc>
        <w:tc>
          <w:tcPr>
            <w:tcW w:w="1152" w:type="dxa"/>
            <w:gridSpan w:val="4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snapToGrid w:val="fals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1296" w:type="dxa"/>
            <w:gridSpan w:val="4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281-543-0973</w:t>
            </w:r>
          </w:p>
        </w:tc>
        <w:tc>
          <w:tcPr>
            <w:tcW w:w="1872" w:type="dxa"/>
            <w:gridSpan w:val="4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CommentText"/>
              <w:tabs>
                <w:tab w:val="clear" w:pos="720"/>
                <w:tab w:val="left" w:pos="5310" w:leader="none"/>
                <w:tab w:val="left" w:pos="6840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Joni Moeller</w:t>
            </w:r>
          </w:p>
        </w:tc>
        <w:tc>
          <w:tcPr>
            <w:tcW w:w="1152" w:type="dxa"/>
            <w:gridSpan w:val="4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713-646-8354</w:t>
            </w:r>
          </w:p>
        </w:tc>
        <w:tc>
          <w:tcPr>
            <w:tcW w:w="115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3168" w:type="dxa"/>
            <w:gridSpan w:val="4"/>
            <w:tcBorders>
              <w:top w:val="single" w:sz="4" w:space="0" w:color="000000"/>
              <w:bottom w:val="single" w:sz="6" w:space="0" w:color="000000"/>
            </w:tcBorders>
          </w:tcPr>
          <w:p>
            <w:pPr>
              <w:pStyle w:val="Heading1"/>
              <w:keepNext w:val="false"/>
              <w:ind w:hanging="0" w:start="0"/>
              <w:rPr>
                <w:b w:val="false"/>
                <w:i w:val="false"/>
                <w:i w:val="false"/>
              </w:rPr>
            </w:pPr>
            <w:r>
              <w:rPr>
                <w:b w:val="false"/>
                <w:i w:val="false"/>
              </w:rPr>
              <w:t>Gonzales, Eric</w:t>
            </w:r>
          </w:p>
          <w:p>
            <w:pPr>
              <w:pStyle w:val="CommentText"/>
              <w:rPr/>
            </w:pPr>
            <w:r>
              <w:rPr/>
              <w:t>eric.gonzales@enron.com</w:t>
            </w:r>
          </w:p>
        </w:tc>
        <w:tc>
          <w:tcPr>
            <w:tcW w:w="1296" w:type="dxa"/>
            <w:gridSpan w:val="4"/>
            <w:tcBorders>
              <w:top w:val="single" w:sz="4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London</w:t>
            </w:r>
          </w:p>
        </w:tc>
        <w:tc>
          <w:tcPr>
            <w:tcW w:w="1728" w:type="dxa"/>
            <w:gridSpan w:val="4"/>
            <w:tcBorders>
              <w:top w:val="single" w:sz="4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44207-7837296</w:t>
            </w:r>
          </w:p>
        </w:tc>
        <w:tc>
          <w:tcPr>
            <w:tcW w:w="1836" w:type="dxa"/>
            <w:gridSpan w:val="3"/>
            <w:tcBorders>
              <w:top w:val="single" w:sz="4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44207-7838333</w:t>
            </w:r>
          </w:p>
        </w:tc>
        <w:tc>
          <w:tcPr>
            <w:tcW w:w="1908" w:type="dxa"/>
            <w:gridSpan w:val="5"/>
            <w:tcBorders>
              <w:top w:val="single" w:sz="4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44-207-581-9361</w:t>
            </w:r>
          </w:p>
        </w:tc>
        <w:tc>
          <w:tcPr>
            <w:tcW w:w="1152" w:type="dxa"/>
            <w:gridSpan w:val="4"/>
            <w:tcBorders>
              <w:top w:val="single" w:sz="4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snapToGrid w:val="fals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1296" w:type="dxa"/>
            <w:gridSpan w:val="4"/>
            <w:tcBorders>
              <w:top w:val="single" w:sz="4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447771547779</w:t>
            </w:r>
          </w:p>
        </w:tc>
        <w:tc>
          <w:tcPr>
            <w:tcW w:w="1872" w:type="dxa"/>
            <w:gridSpan w:val="4"/>
            <w:tcBorders>
              <w:top w:val="single" w:sz="4" w:space="0" w:color="000000"/>
              <w:bottom w:val="single" w:sz="6" w:space="0" w:color="000000"/>
            </w:tcBorders>
          </w:tcPr>
          <w:p>
            <w:pPr>
              <w:pStyle w:val="CommentText"/>
              <w:tabs>
                <w:tab w:val="clear" w:pos="720"/>
                <w:tab w:val="left" w:pos="5310" w:leader="none"/>
                <w:tab w:val="left" w:pos="6840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Susan McCarthy (London)</w:t>
            </w:r>
          </w:p>
          <w:p>
            <w:pPr>
              <w:pStyle w:val="CommentText"/>
              <w:tabs>
                <w:tab w:val="clear" w:pos="720"/>
                <w:tab w:val="left" w:pos="5310" w:leader="none"/>
                <w:tab w:val="left" w:pos="6840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CommentText"/>
              <w:tabs>
                <w:tab w:val="clear" w:pos="720"/>
                <w:tab w:val="left" w:pos="5310" w:leader="none"/>
                <w:tab w:val="left" w:pos="6840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CommentText"/>
              <w:tabs>
                <w:tab w:val="clear" w:pos="720"/>
                <w:tab w:val="left" w:pos="5310" w:leader="none"/>
                <w:tab w:val="left" w:pos="6840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Kathleen Hardeman (Houston)</w:t>
            </w:r>
          </w:p>
        </w:tc>
        <w:tc>
          <w:tcPr>
            <w:tcW w:w="1152" w:type="dxa"/>
            <w:gridSpan w:val="4"/>
            <w:tcBorders>
              <w:top w:val="single" w:sz="4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Helv;Arial" w:hAnsi="Helv;Arial" w:cs="Helv;Arial"/>
                <w:color w:val="000000"/>
                <w:sz w:val="20"/>
              </w:rPr>
            </w:pPr>
            <w:r>
              <w:rPr>
                <w:rFonts w:cs="Helv;Arial" w:ascii="Helv;Arial" w:hAnsi="Helv;Arial"/>
                <w:color w:val="000000"/>
                <w:sz w:val="20"/>
              </w:rPr>
              <w:t>44-20-7783-6679</w:t>
            </w:r>
          </w:p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Helv;Arial" w:hAnsi="Helv;Arial" w:cs="Helv;Arial"/>
                <w:color w:val="000000"/>
                <w:sz w:val="20"/>
              </w:rPr>
            </w:pPr>
            <w:r>
              <w:rPr>
                <w:rFonts w:cs="Helv;Arial" w:ascii="Helv;Arial" w:hAnsi="Helv;Arial"/>
                <w:color w:val="000000"/>
                <w:sz w:val="20"/>
              </w:rPr>
            </w:r>
          </w:p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Helv;Arial" w:ascii="Helv;Arial" w:hAnsi="Helv;Arial"/>
                <w:color w:val="000000"/>
                <w:sz w:val="20"/>
              </w:rPr>
              <w:t>713-646-7717</w:t>
            </w:r>
          </w:p>
        </w:tc>
        <w:tc>
          <w:tcPr>
            <w:tcW w:w="115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3168" w:type="dxa"/>
            <w:gridSpan w:val="4"/>
            <w:tcBorders>
              <w:top w:val="single" w:sz="4" w:space="0" w:color="000000"/>
              <w:bottom w:val="single" w:sz="6" w:space="0" w:color="000000"/>
            </w:tcBorders>
          </w:tcPr>
          <w:p>
            <w:pPr>
              <w:pStyle w:val="Heading1"/>
              <w:keepNext w:val="false"/>
              <w:ind w:hanging="0" w:start="0"/>
              <w:rPr>
                <w:b w:val="false"/>
                <w:i w:val="false"/>
                <w:i w:val="false"/>
              </w:rPr>
            </w:pPr>
            <w:r>
              <w:rPr>
                <w:b w:val="false"/>
                <w:i w:val="false"/>
              </w:rPr>
              <w:t>Groves, Eric</w:t>
            </w:r>
          </w:p>
        </w:tc>
        <w:tc>
          <w:tcPr>
            <w:tcW w:w="1296" w:type="dxa"/>
            <w:gridSpan w:val="4"/>
            <w:tcBorders>
              <w:top w:val="single" w:sz="4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EB 2986B</w:t>
            </w:r>
          </w:p>
        </w:tc>
        <w:tc>
          <w:tcPr>
            <w:tcW w:w="1728" w:type="dxa"/>
            <w:gridSpan w:val="4"/>
            <w:tcBorders>
              <w:top w:val="single" w:sz="4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713-853-6475</w:t>
            </w:r>
          </w:p>
        </w:tc>
        <w:tc>
          <w:tcPr>
            <w:tcW w:w="1836" w:type="dxa"/>
            <w:gridSpan w:val="3"/>
            <w:tcBorders>
              <w:top w:val="single" w:sz="4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713-646-5977</w:t>
            </w:r>
          </w:p>
        </w:tc>
        <w:tc>
          <w:tcPr>
            <w:tcW w:w="1908" w:type="dxa"/>
            <w:gridSpan w:val="5"/>
            <w:tcBorders>
              <w:top w:val="single" w:sz="4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281-332-9088</w:t>
            </w:r>
          </w:p>
        </w:tc>
        <w:tc>
          <w:tcPr>
            <w:tcW w:w="1152" w:type="dxa"/>
            <w:gridSpan w:val="4"/>
            <w:tcBorders>
              <w:top w:val="single" w:sz="4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snapToGrid w:val="fals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1296" w:type="dxa"/>
            <w:gridSpan w:val="4"/>
            <w:tcBorders>
              <w:top w:val="single" w:sz="4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713-503-7512</w:t>
            </w:r>
          </w:p>
        </w:tc>
        <w:tc>
          <w:tcPr>
            <w:tcW w:w="1872" w:type="dxa"/>
            <w:gridSpan w:val="4"/>
            <w:tcBorders>
              <w:top w:val="single" w:sz="4" w:space="0" w:color="000000"/>
              <w:bottom w:val="single" w:sz="6" w:space="0" w:color="000000"/>
            </w:tcBorders>
          </w:tcPr>
          <w:p>
            <w:pPr>
              <w:pStyle w:val="CommentText"/>
              <w:tabs>
                <w:tab w:val="clear" w:pos="720"/>
                <w:tab w:val="left" w:pos="5310" w:leader="none"/>
                <w:tab w:val="left" w:pos="6840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Chantelle VillaNueva</w:t>
            </w:r>
          </w:p>
        </w:tc>
        <w:tc>
          <w:tcPr>
            <w:tcW w:w="1152" w:type="dxa"/>
            <w:gridSpan w:val="4"/>
            <w:tcBorders>
              <w:top w:val="single" w:sz="4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713-853-6279</w:t>
            </w:r>
          </w:p>
        </w:tc>
        <w:tc>
          <w:tcPr>
            <w:tcW w:w="115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3168" w:type="dxa"/>
            <w:gridSpan w:val="4"/>
            <w:tcBorders>
              <w:top w:val="single" w:sz="4" w:space="0" w:color="000000"/>
              <w:bottom w:val="single" w:sz="6" w:space="0" w:color="000000"/>
            </w:tcBorders>
          </w:tcPr>
          <w:p>
            <w:pPr>
              <w:pStyle w:val="Heading1"/>
              <w:keepNext w:val="false"/>
              <w:ind w:hanging="0" w:start="0"/>
              <w:rPr>
                <w:b w:val="false"/>
                <w:i w:val="false"/>
                <w:i w:val="false"/>
              </w:rPr>
            </w:pPr>
            <w:r>
              <w:rPr>
                <w:b w:val="false"/>
                <w:i w:val="false"/>
              </w:rPr>
              <w:t>Guerra, Sonia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sonia.guerra@enron.com</w:t>
            </w:r>
          </w:p>
        </w:tc>
        <w:tc>
          <w:tcPr>
            <w:tcW w:w="1296" w:type="dxa"/>
            <w:gridSpan w:val="4"/>
            <w:tcBorders>
              <w:top w:val="single" w:sz="4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3AC1746</w:t>
            </w:r>
          </w:p>
        </w:tc>
        <w:tc>
          <w:tcPr>
            <w:tcW w:w="1728" w:type="dxa"/>
            <w:gridSpan w:val="4"/>
            <w:tcBorders>
              <w:top w:val="single" w:sz="4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713-646-6429</w:t>
            </w:r>
          </w:p>
        </w:tc>
        <w:tc>
          <w:tcPr>
            <w:tcW w:w="1836" w:type="dxa"/>
            <w:gridSpan w:val="3"/>
            <w:tcBorders>
              <w:top w:val="single" w:sz="4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713-646-7768</w:t>
            </w:r>
          </w:p>
        </w:tc>
        <w:tc>
          <w:tcPr>
            <w:tcW w:w="1908" w:type="dxa"/>
            <w:gridSpan w:val="5"/>
            <w:tcBorders>
              <w:top w:val="single" w:sz="4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713-926-1202</w:t>
            </w:r>
          </w:p>
        </w:tc>
        <w:tc>
          <w:tcPr>
            <w:tcW w:w="1152" w:type="dxa"/>
            <w:gridSpan w:val="4"/>
            <w:tcBorders>
              <w:top w:val="single" w:sz="4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snapToGrid w:val="fals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1296" w:type="dxa"/>
            <w:gridSpan w:val="4"/>
            <w:tcBorders>
              <w:top w:val="single" w:sz="4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713-990-2276 (pager)</w:t>
            </w:r>
          </w:p>
        </w:tc>
        <w:tc>
          <w:tcPr>
            <w:tcW w:w="1872" w:type="dxa"/>
            <w:gridSpan w:val="4"/>
            <w:tcBorders>
              <w:top w:val="single" w:sz="4" w:space="0" w:color="000000"/>
              <w:bottom w:val="single" w:sz="6" w:space="0" w:color="000000"/>
            </w:tcBorders>
          </w:tcPr>
          <w:p>
            <w:pPr>
              <w:pStyle w:val="CommentText"/>
              <w:tabs>
                <w:tab w:val="clear" w:pos="720"/>
                <w:tab w:val="left" w:pos="5310" w:leader="none"/>
                <w:tab w:val="left" w:pos="6840" w:leader="none"/>
              </w:tabs>
              <w:snapToGrid w:val="false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1152" w:type="dxa"/>
            <w:gridSpan w:val="4"/>
            <w:tcBorders>
              <w:top w:val="single" w:sz="4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snapToGrid w:val="fals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115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3168" w:type="dxa"/>
            <w:gridSpan w:val="4"/>
            <w:tcBorders/>
          </w:tcPr>
          <w:p>
            <w:pPr>
              <w:pStyle w:val="Heading1"/>
              <w:keepNext w:val="false"/>
              <w:ind w:hanging="0" w:start="0"/>
              <w:rPr>
                <w:b w:val="false"/>
                <w:i w:val="false"/>
                <w:i w:val="false"/>
              </w:rPr>
            </w:pPr>
            <w:r>
              <w:rPr>
                <w:b w:val="false"/>
                <w:i w:val="false"/>
              </w:rPr>
              <w:t>Guerra, Telvy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etelvina.guerra@enron.com</w:t>
            </w:r>
          </w:p>
        </w:tc>
        <w:tc>
          <w:tcPr>
            <w:tcW w:w="1296" w:type="dxa"/>
            <w:gridSpan w:val="4"/>
            <w:tcBorders/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3AC1769</w:t>
            </w:r>
          </w:p>
        </w:tc>
        <w:tc>
          <w:tcPr>
            <w:tcW w:w="1728" w:type="dxa"/>
            <w:gridSpan w:val="4"/>
            <w:tcBorders/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713-646-8358</w:t>
            </w:r>
          </w:p>
        </w:tc>
        <w:tc>
          <w:tcPr>
            <w:tcW w:w="1836" w:type="dxa"/>
            <w:gridSpan w:val="3"/>
            <w:tcBorders/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713-646-7230</w:t>
            </w:r>
          </w:p>
        </w:tc>
        <w:tc>
          <w:tcPr>
            <w:tcW w:w="1908" w:type="dxa"/>
            <w:gridSpan w:val="5"/>
            <w:tcBorders/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713-926-1202</w:t>
            </w:r>
          </w:p>
        </w:tc>
        <w:tc>
          <w:tcPr>
            <w:tcW w:w="1152" w:type="dxa"/>
            <w:gridSpan w:val="4"/>
            <w:tcBorders/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snapToGrid w:val="fals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1296" w:type="dxa"/>
            <w:gridSpan w:val="4"/>
            <w:tcBorders/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713-707-7856 (pager)</w:t>
            </w:r>
          </w:p>
        </w:tc>
        <w:tc>
          <w:tcPr>
            <w:tcW w:w="1872" w:type="dxa"/>
            <w:gridSpan w:val="4"/>
            <w:tcBorders/>
          </w:tcPr>
          <w:p>
            <w:pPr>
              <w:pStyle w:val="CommentText"/>
              <w:tabs>
                <w:tab w:val="clear" w:pos="720"/>
                <w:tab w:val="left" w:pos="5310" w:leader="none"/>
                <w:tab w:val="left" w:pos="6840" w:leader="none"/>
              </w:tabs>
              <w:snapToGrid w:val="false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1152" w:type="dxa"/>
            <w:gridSpan w:val="4"/>
            <w:tcBorders/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snapToGrid w:val="fals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115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3168" w:type="dxa"/>
            <w:gridSpan w:val="4"/>
            <w:tcBorders>
              <w:top w:val="single" w:sz="6" w:space="0" w:color="000000"/>
            </w:tcBorders>
          </w:tcPr>
          <w:p>
            <w:pPr>
              <w:pStyle w:val="Heading1"/>
              <w:keepNext w:val="false"/>
              <w:ind w:hanging="0" w:start="0"/>
              <w:rPr>
                <w:b w:val="false"/>
                <w:i w:val="false"/>
                <w:i w:val="false"/>
              </w:rPr>
            </w:pPr>
            <w:r>
              <w:rPr>
                <w:b w:val="false"/>
                <w:i w:val="false"/>
              </w:rPr>
              <w:t>Guevara, Mauricio</w:t>
            </w:r>
          </w:p>
          <w:p>
            <w:pPr>
              <w:pStyle w:val="Normal"/>
              <w:rPr>
                <w:sz w:val="20"/>
              </w:rPr>
            </w:pPr>
            <w:hyperlink r:id="rId19">
              <w:r>
                <w:rPr>
                  <w:rStyle w:val="Hyperlink"/>
                  <w:sz w:val="20"/>
                </w:rPr>
                <w:t>Mauricio.guevara@enron.com</w:t>
              </w:r>
            </w:hyperlink>
          </w:p>
        </w:tc>
        <w:tc>
          <w:tcPr>
            <w:tcW w:w="1296" w:type="dxa"/>
            <w:gridSpan w:val="4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3AC 1743</w:t>
            </w:r>
          </w:p>
        </w:tc>
        <w:tc>
          <w:tcPr>
            <w:tcW w:w="1728" w:type="dxa"/>
            <w:gridSpan w:val="4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713-345-6158</w:t>
            </w:r>
          </w:p>
        </w:tc>
        <w:tc>
          <w:tcPr>
            <w:tcW w:w="1836" w:type="dxa"/>
            <w:gridSpan w:val="3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713-646-7768</w:t>
            </w:r>
          </w:p>
        </w:tc>
        <w:tc>
          <w:tcPr>
            <w:tcW w:w="1908" w:type="dxa"/>
            <w:gridSpan w:val="5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713-921-3374</w:t>
            </w:r>
          </w:p>
        </w:tc>
        <w:tc>
          <w:tcPr>
            <w:tcW w:w="1152" w:type="dxa"/>
            <w:gridSpan w:val="4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snapToGrid w:val="fals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1296" w:type="dxa"/>
            <w:gridSpan w:val="4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snapToGrid w:val="fals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1872" w:type="dxa"/>
            <w:gridSpan w:val="4"/>
            <w:tcBorders>
              <w:top w:val="single" w:sz="6" w:space="0" w:color="000000"/>
            </w:tcBorders>
          </w:tcPr>
          <w:p>
            <w:pPr>
              <w:pStyle w:val="CommentText"/>
              <w:tabs>
                <w:tab w:val="clear" w:pos="720"/>
                <w:tab w:val="left" w:pos="5310" w:leader="none"/>
                <w:tab w:val="left" w:pos="6840" w:leader="none"/>
              </w:tabs>
              <w:snapToGrid w:val="false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1152" w:type="dxa"/>
            <w:gridSpan w:val="4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snapToGrid w:val="fals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115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3168" w:type="dxa"/>
            <w:gridSpan w:val="4"/>
            <w:tcBorders>
              <w:top w:val="single" w:sz="6" w:space="0" w:color="000000"/>
            </w:tcBorders>
          </w:tcPr>
          <w:p>
            <w:pPr>
              <w:pStyle w:val="Heading1"/>
              <w:keepNext w:val="false"/>
              <w:ind w:hanging="0" w:start="0"/>
              <w:rPr>
                <w:b w:val="false"/>
                <w:i w:val="false"/>
                <w:i w:val="false"/>
              </w:rPr>
            </w:pPr>
            <w:r>
              <w:rPr>
                <w:b w:val="false"/>
                <w:i w:val="false"/>
              </w:rPr>
              <w:t>Hagopian, Matthew (Linklater)</w:t>
            </w:r>
          </w:p>
        </w:tc>
        <w:tc>
          <w:tcPr>
            <w:tcW w:w="1296" w:type="dxa"/>
            <w:gridSpan w:val="4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London</w:t>
            </w:r>
          </w:p>
        </w:tc>
        <w:tc>
          <w:tcPr>
            <w:tcW w:w="1728" w:type="dxa"/>
            <w:gridSpan w:val="4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44207-456-3337</w:t>
            </w:r>
          </w:p>
        </w:tc>
        <w:tc>
          <w:tcPr>
            <w:tcW w:w="1836" w:type="dxa"/>
            <w:gridSpan w:val="3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44207-456-2222</w:t>
            </w:r>
          </w:p>
        </w:tc>
        <w:tc>
          <w:tcPr>
            <w:tcW w:w="1908" w:type="dxa"/>
            <w:gridSpan w:val="5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snapToGrid w:val="fals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1152" w:type="dxa"/>
            <w:gridSpan w:val="4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snapToGrid w:val="fals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1296" w:type="dxa"/>
            <w:gridSpan w:val="4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snapToGrid w:val="fals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1872" w:type="dxa"/>
            <w:gridSpan w:val="4"/>
            <w:tcBorders>
              <w:top w:val="single" w:sz="6" w:space="0" w:color="000000"/>
            </w:tcBorders>
          </w:tcPr>
          <w:p>
            <w:pPr>
              <w:pStyle w:val="CommentText"/>
              <w:tabs>
                <w:tab w:val="clear" w:pos="720"/>
                <w:tab w:val="left" w:pos="5310" w:leader="none"/>
                <w:tab w:val="left" w:pos="6840" w:leader="none"/>
              </w:tabs>
              <w:snapToGrid w:val="false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1152" w:type="dxa"/>
            <w:gridSpan w:val="4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snapToGrid w:val="fals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115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3168" w:type="dxa"/>
            <w:gridSpan w:val="4"/>
            <w:tcBorders>
              <w:top w:val="single" w:sz="6" w:space="0" w:color="000000"/>
            </w:tcBorders>
          </w:tcPr>
          <w:p>
            <w:pPr>
              <w:pStyle w:val="Heading1"/>
              <w:keepNext w:val="false"/>
              <w:ind w:hanging="0" w:start="0"/>
              <w:rPr>
                <w:b w:val="false"/>
                <w:i w:val="false"/>
                <w:i w:val="false"/>
              </w:rPr>
            </w:pPr>
            <w:r>
              <w:rPr>
                <w:b w:val="false"/>
                <w:i w:val="false"/>
              </w:rPr>
              <w:t>Hardeman, Kathleen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kathleen.d.hardeman@enron.com</w:t>
            </w:r>
          </w:p>
        </w:tc>
        <w:tc>
          <w:tcPr>
            <w:tcW w:w="1296" w:type="dxa"/>
            <w:gridSpan w:val="4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3AC1750</w:t>
            </w:r>
          </w:p>
        </w:tc>
        <w:tc>
          <w:tcPr>
            <w:tcW w:w="1728" w:type="dxa"/>
            <w:gridSpan w:val="4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713-646-7717</w:t>
            </w:r>
          </w:p>
        </w:tc>
        <w:tc>
          <w:tcPr>
            <w:tcW w:w="1836" w:type="dxa"/>
            <w:gridSpan w:val="3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713-646-7768</w:t>
            </w:r>
          </w:p>
        </w:tc>
        <w:tc>
          <w:tcPr>
            <w:tcW w:w="1908" w:type="dxa"/>
            <w:gridSpan w:val="5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713-728-3196</w:t>
            </w:r>
          </w:p>
        </w:tc>
        <w:tc>
          <w:tcPr>
            <w:tcW w:w="1152" w:type="dxa"/>
            <w:gridSpan w:val="4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713-728-3404</w:t>
            </w:r>
          </w:p>
        </w:tc>
        <w:tc>
          <w:tcPr>
            <w:tcW w:w="1296" w:type="dxa"/>
            <w:gridSpan w:val="4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713-716-0422 (pager)</w:t>
            </w:r>
          </w:p>
        </w:tc>
        <w:tc>
          <w:tcPr>
            <w:tcW w:w="1872" w:type="dxa"/>
            <w:gridSpan w:val="4"/>
            <w:tcBorders>
              <w:top w:val="single" w:sz="6" w:space="0" w:color="000000"/>
            </w:tcBorders>
          </w:tcPr>
          <w:p>
            <w:pPr>
              <w:pStyle w:val="CommentText"/>
              <w:tabs>
                <w:tab w:val="clear" w:pos="720"/>
                <w:tab w:val="left" w:pos="5310" w:leader="none"/>
                <w:tab w:val="left" w:pos="6840" w:leader="none"/>
              </w:tabs>
              <w:snapToGrid w:val="false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1152" w:type="dxa"/>
            <w:gridSpan w:val="4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snapToGrid w:val="fals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115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>
          <w:trHeight w:val="388" w:hRule="atLeast"/>
        </w:trPr>
        <w:tc>
          <w:tcPr>
            <w:tcW w:w="3168" w:type="dxa"/>
            <w:gridSpan w:val="4"/>
            <w:tcBorders>
              <w:top w:val="single" w:sz="6" w:space="0" w:color="000000"/>
            </w:tcBorders>
          </w:tcPr>
          <w:p>
            <w:pPr>
              <w:pStyle w:val="Heading1"/>
              <w:keepNext w:val="false"/>
              <w:ind w:hanging="0" w:start="0"/>
              <w:rPr>
                <w:b w:val="false"/>
                <w:i w:val="false"/>
                <w:i w:val="false"/>
              </w:rPr>
            </w:pPr>
            <w:r>
              <w:rPr>
                <w:b w:val="false"/>
                <w:i w:val="false"/>
              </w:rPr>
              <w:t>Harris, Clay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clay.harris@enron.com</w:t>
            </w:r>
          </w:p>
        </w:tc>
        <w:tc>
          <w:tcPr>
            <w:tcW w:w="1296" w:type="dxa"/>
            <w:gridSpan w:val="4"/>
            <w:tcBorders>
              <w:top w:val="single" w:sz="6" w:space="0" w:color="000000"/>
            </w:tcBorders>
          </w:tcPr>
          <w:p>
            <w:pPr>
              <w:pStyle w:val="Heading2"/>
              <w:keepNext w:val="false"/>
              <w:ind w:hanging="0" w:start="0"/>
              <w:rPr>
                <w:b w:val="false"/>
                <w:i w:val="false"/>
                <w:i w:val="false"/>
              </w:rPr>
            </w:pPr>
            <w:r>
              <w:rPr>
                <w:b w:val="false"/>
                <w:i w:val="false"/>
              </w:rPr>
              <w:t>Dubai</w:t>
            </w:r>
          </w:p>
          <w:p>
            <w:pPr>
              <w:pStyle w:val="Normal"/>
              <w:rPr>
                <w:rFonts w:ascii="Arial" w:hAnsi="Arial" w:cs="Arial"/>
                <w:b/>
                <w:i/>
                <w:i/>
                <w:sz w:val="20"/>
              </w:rPr>
            </w:pPr>
            <w:r>
              <w:rPr>
                <w:rFonts w:cs="Arial" w:ascii="Arial" w:hAnsi="Arial"/>
                <w:b/>
                <w:i/>
                <w:sz w:val="20"/>
              </w:rPr>
            </w:r>
          </w:p>
          <w:p>
            <w:pPr>
              <w:pStyle w:val="Normal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  <w:p>
            <w:pPr>
              <w:pStyle w:val="Normal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Houston</w:t>
            </w:r>
          </w:p>
        </w:tc>
        <w:tc>
          <w:tcPr>
            <w:tcW w:w="1728" w:type="dxa"/>
            <w:gridSpan w:val="4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971-4-308-5747</w:t>
            </w:r>
          </w:p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(direct)</w:t>
            </w:r>
          </w:p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971-4-331-8717</w:t>
            </w:r>
          </w:p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(main #)</w:t>
            </w:r>
          </w:p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713-345-6481</w:t>
            </w:r>
          </w:p>
        </w:tc>
        <w:tc>
          <w:tcPr>
            <w:tcW w:w="1836" w:type="dxa"/>
            <w:gridSpan w:val="3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971-4-331-8487</w:t>
            </w:r>
          </w:p>
        </w:tc>
        <w:tc>
          <w:tcPr>
            <w:tcW w:w="1908" w:type="dxa"/>
            <w:gridSpan w:val="5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971-4-3480026</w:t>
            </w:r>
          </w:p>
        </w:tc>
        <w:tc>
          <w:tcPr>
            <w:tcW w:w="1152" w:type="dxa"/>
            <w:gridSpan w:val="4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971-4-3480016</w:t>
            </w:r>
          </w:p>
        </w:tc>
        <w:tc>
          <w:tcPr>
            <w:tcW w:w="1296" w:type="dxa"/>
            <w:gridSpan w:val="4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971-50-457-2349</w:t>
            </w:r>
          </w:p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or</w:t>
            </w:r>
          </w:p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713-501-5913</w:t>
            </w:r>
          </w:p>
        </w:tc>
        <w:tc>
          <w:tcPr>
            <w:tcW w:w="1872" w:type="dxa"/>
            <w:gridSpan w:val="4"/>
            <w:tcBorders>
              <w:top w:val="single" w:sz="6" w:space="0" w:color="000000"/>
            </w:tcBorders>
          </w:tcPr>
          <w:p>
            <w:pPr>
              <w:pStyle w:val="CommentText"/>
              <w:tabs>
                <w:tab w:val="clear" w:pos="720"/>
                <w:tab w:val="left" w:pos="5310" w:leader="none"/>
                <w:tab w:val="left" w:pos="6840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Sunita Katyal</w:t>
            </w:r>
          </w:p>
          <w:p>
            <w:pPr>
              <w:pStyle w:val="CommentText"/>
              <w:tabs>
                <w:tab w:val="clear" w:pos="720"/>
                <w:tab w:val="left" w:pos="5310" w:leader="none"/>
                <w:tab w:val="left" w:pos="6840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CommentText"/>
              <w:tabs>
                <w:tab w:val="clear" w:pos="720"/>
                <w:tab w:val="left" w:pos="5310" w:leader="none"/>
                <w:tab w:val="left" w:pos="6840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CommentText"/>
              <w:tabs>
                <w:tab w:val="clear" w:pos="720"/>
                <w:tab w:val="left" w:pos="5310" w:leader="none"/>
                <w:tab w:val="left" w:pos="6840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CommentText"/>
              <w:tabs>
                <w:tab w:val="clear" w:pos="720"/>
                <w:tab w:val="left" w:pos="5310" w:leader="none"/>
                <w:tab w:val="left" w:pos="6840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CommentText"/>
              <w:tabs>
                <w:tab w:val="clear" w:pos="720"/>
                <w:tab w:val="left" w:pos="5310" w:leader="none"/>
                <w:tab w:val="left" w:pos="6840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CommentText"/>
              <w:tabs>
                <w:tab w:val="clear" w:pos="720"/>
                <w:tab w:val="left" w:pos="5310" w:leader="none"/>
                <w:tab w:val="left" w:pos="6840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CommentText"/>
              <w:tabs>
                <w:tab w:val="clear" w:pos="720"/>
                <w:tab w:val="left" w:pos="5310" w:leader="none"/>
                <w:tab w:val="left" w:pos="6840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Brenda Johnston</w:t>
            </w:r>
          </w:p>
        </w:tc>
        <w:tc>
          <w:tcPr>
            <w:tcW w:w="1152" w:type="dxa"/>
            <w:gridSpan w:val="4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971-4-331-8717 or cell 971-50-552-1757</w:t>
            </w:r>
          </w:p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713-646-6508</w:t>
            </w:r>
          </w:p>
        </w:tc>
        <w:tc>
          <w:tcPr>
            <w:tcW w:w="115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3168" w:type="dxa"/>
            <w:gridSpan w:val="4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Heading1"/>
              <w:keepNext w:val="false"/>
              <w:ind w:hanging="0" w:start="0"/>
              <w:rPr>
                <w:b w:val="false"/>
                <w:i w:val="false"/>
                <w:i w:val="false"/>
              </w:rPr>
            </w:pPr>
            <w:r>
              <w:rPr>
                <w:b w:val="false"/>
                <w:i w:val="false"/>
              </w:rPr>
              <w:t>Haux, Katrin</w:t>
            </w:r>
          </w:p>
        </w:tc>
        <w:tc>
          <w:tcPr>
            <w:tcW w:w="1296" w:type="dxa"/>
            <w:gridSpan w:val="4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Heading2"/>
              <w:keepNext w:val="false"/>
              <w:ind w:hanging="0" w:start="0"/>
              <w:rPr>
                <w:b w:val="false"/>
                <w:i w:val="false"/>
                <w:i w:val="false"/>
              </w:rPr>
            </w:pPr>
            <w:r>
              <w:rPr>
                <w:b w:val="false"/>
                <w:i w:val="false"/>
              </w:rPr>
              <w:t>3AC 2027A</w:t>
            </w:r>
          </w:p>
        </w:tc>
        <w:tc>
          <w:tcPr>
            <w:tcW w:w="1728" w:type="dxa"/>
            <w:gridSpan w:val="4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713-345-5373</w:t>
            </w:r>
          </w:p>
        </w:tc>
        <w:tc>
          <w:tcPr>
            <w:tcW w:w="1836" w:type="dxa"/>
            <w:gridSpan w:val="3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713-646-7078</w:t>
            </w:r>
          </w:p>
        </w:tc>
        <w:tc>
          <w:tcPr>
            <w:tcW w:w="1908" w:type="dxa"/>
            <w:gridSpan w:val="5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713-572-8288</w:t>
            </w:r>
          </w:p>
        </w:tc>
        <w:tc>
          <w:tcPr>
            <w:tcW w:w="1152" w:type="dxa"/>
            <w:gridSpan w:val="4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713-572-8288</w:t>
            </w:r>
          </w:p>
        </w:tc>
        <w:tc>
          <w:tcPr>
            <w:tcW w:w="1296" w:type="dxa"/>
            <w:gridSpan w:val="4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713-410-5594</w:t>
            </w:r>
          </w:p>
        </w:tc>
        <w:tc>
          <w:tcPr>
            <w:tcW w:w="1872" w:type="dxa"/>
            <w:gridSpan w:val="4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Heading1"/>
              <w:keepNext w:val="false"/>
              <w:ind w:hanging="0" w:start="0"/>
              <w:rPr>
                <w:b w:val="false"/>
                <w:i w:val="false"/>
                <w:i w:val="false"/>
              </w:rPr>
            </w:pPr>
            <w:r>
              <w:rPr>
                <w:b w:val="false"/>
                <w:i w:val="false"/>
              </w:rPr>
              <w:t>Carla Galvan</w:t>
            </w:r>
          </w:p>
        </w:tc>
        <w:tc>
          <w:tcPr>
            <w:tcW w:w="1152" w:type="dxa"/>
            <w:gridSpan w:val="4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713-646-6568</w:t>
            </w:r>
          </w:p>
        </w:tc>
        <w:tc>
          <w:tcPr>
            <w:tcW w:w="115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3168" w:type="dxa"/>
            <w:gridSpan w:val="4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Heading1"/>
              <w:keepNext w:val="false"/>
              <w:ind w:hanging="0" w:start="0"/>
              <w:rPr>
                <w:b w:val="false"/>
                <w:i w:val="false"/>
                <w:i w:val="false"/>
              </w:rPr>
            </w:pPr>
            <w:r>
              <w:rPr>
                <w:b w:val="false"/>
                <w:i w:val="false"/>
              </w:rPr>
              <w:t>Hitch, Brad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brad.hitch@enron.com</w:t>
            </w:r>
          </w:p>
        </w:tc>
        <w:tc>
          <w:tcPr>
            <w:tcW w:w="1296" w:type="dxa"/>
            <w:gridSpan w:val="4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Heading2"/>
              <w:keepNext w:val="false"/>
              <w:ind w:hanging="0" w:start="0"/>
              <w:rPr>
                <w:b w:val="false"/>
                <w:i w:val="false"/>
                <w:i w:val="false"/>
              </w:rPr>
            </w:pPr>
            <w:r>
              <w:rPr>
                <w:b w:val="false"/>
                <w:i w:val="false"/>
              </w:rPr>
              <w:t>London</w:t>
            </w:r>
          </w:p>
        </w:tc>
        <w:tc>
          <w:tcPr>
            <w:tcW w:w="1728" w:type="dxa"/>
            <w:gridSpan w:val="4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44-207-783-5631</w:t>
            </w:r>
          </w:p>
        </w:tc>
        <w:tc>
          <w:tcPr>
            <w:tcW w:w="1836" w:type="dxa"/>
            <w:gridSpan w:val="3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44-207-783-8012</w:t>
            </w:r>
          </w:p>
        </w:tc>
        <w:tc>
          <w:tcPr>
            <w:tcW w:w="1908" w:type="dxa"/>
            <w:gridSpan w:val="5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snapToGrid w:val="fals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1152" w:type="dxa"/>
            <w:gridSpan w:val="4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snapToGrid w:val="fals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1296" w:type="dxa"/>
            <w:gridSpan w:val="4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44-774-870-3976</w:t>
            </w:r>
          </w:p>
        </w:tc>
        <w:tc>
          <w:tcPr>
            <w:tcW w:w="1872" w:type="dxa"/>
            <w:gridSpan w:val="4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Heading1"/>
              <w:keepNext w:val="false"/>
              <w:ind w:hanging="0" w:start="0"/>
              <w:rPr>
                <w:b w:val="false"/>
                <w:i w:val="false"/>
                <w:i w:val="false"/>
              </w:rPr>
            </w:pPr>
            <w:r>
              <w:rPr>
                <w:b w:val="false"/>
                <w:i w:val="false"/>
              </w:rPr>
              <w:t>Susan McCarthy</w:t>
            </w:r>
          </w:p>
        </w:tc>
        <w:tc>
          <w:tcPr>
            <w:tcW w:w="1152" w:type="dxa"/>
            <w:gridSpan w:val="4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44-20-7783-6679</w:t>
            </w:r>
          </w:p>
        </w:tc>
        <w:tc>
          <w:tcPr>
            <w:tcW w:w="115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3024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CommentText"/>
              <w:tabs>
                <w:tab w:val="clear" w:pos="720"/>
                <w:tab w:val="left" w:pos="5310" w:leader="none"/>
                <w:tab w:val="left" w:pos="6840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Janichen, Marc</w:t>
            </w:r>
          </w:p>
          <w:p>
            <w:pPr>
              <w:pStyle w:val="CommentText"/>
              <w:tabs>
                <w:tab w:val="clear" w:pos="720"/>
                <w:tab w:val="left" w:pos="5310" w:leader="none"/>
                <w:tab w:val="left" w:pos="6840" w:leader="none"/>
              </w:tabs>
              <w:rPr>
                <w:rFonts w:ascii="Arial" w:hAnsi="Arial" w:cs="Arial"/>
              </w:rPr>
            </w:pPr>
            <w:hyperlink r:id="rId20">
              <w:r>
                <w:rPr>
                  <w:rStyle w:val="Hyperlink"/>
                  <w:rFonts w:cs="Arial" w:ascii="Arial" w:hAnsi="Arial"/>
                </w:rPr>
                <w:t>Marc.janichen@enron.com</w:t>
              </w:r>
            </w:hyperlink>
          </w:p>
        </w:tc>
        <w:tc>
          <w:tcPr>
            <w:tcW w:w="1296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London</w:t>
            </w:r>
          </w:p>
        </w:tc>
        <w:tc>
          <w:tcPr>
            <w:tcW w:w="1728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44-207-783-7588</w:t>
            </w:r>
          </w:p>
        </w:tc>
        <w:tc>
          <w:tcPr>
            <w:tcW w:w="1836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44-207-783-8396</w:t>
            </w:r>
          </w:p>
        </w:tc>
        <w:tc>
          <w:tcPr>
            <w:tcW w:w="1908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snapToGrid w:val="fals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1152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snapToGrid w:val="fals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1296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44-7990-558-667</w:t>
            </w:r>
          </w:p>
        </w:tc>
        <w:tc>
          <w:tcPr>
            <w:tcW w:w="1872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snapToGrid w:val="false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1152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snapToGrid w:val="fals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1296" w:type="dxa"/>
            <w:gridSpan w:val="3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3024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CommentText"/>
              <w:tabs>
                <w:tab w:val="clear" w:pos="720"/>
                <w:tab w:val="left" w:pos="5310" w:leader="none"/>
                <w:tab w:val="left" w:pos="6840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Jaramillo, Javier</w:t>
            </w:r>
          </w:p>
          <w:p>
            <w:pPr>
              <w:pStyle w:val="CommentText"/>
              <w:tabs>
                <w:tab w:val="clear" w:pos="720"/>
                <w:tab w:val="left" w:pos="5310" w:leader="none"/>
                <w:tab w:val="left" w:pos="6840" w:leader="none"/>
              </w:tabs>
              <w:rPr>
                <w:rFonts w:ascii="Arial" w:hAnsi="Arial" w:cs="Arial"/>
              </w:rPr>
            </w:pPr>
            <w:hyperlink r:id="rId21">
              <w:r>
                <w:rPr>
                  <w:rStyle w:val="Hyperlink"/>
                </w:rPr>
                <w:t>Javier.jaramillo@enron.com</w:t>
              </w:r>
            </w:hyperlink>
          </w:p>
        </w:tc>
        <w:tc>
          <w:tcPr>
            <w:tcW w:w="1296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San Juan, PR</w:t>
            </w:r>
          </w:p>
        </w:tc>
        <w:tc>
          <w:tcPr>
            <w:tcW w:w="1728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787-620-0303</w:t>
            </w:r>
          </w:p>
        </w:tc>
        <w:tc>
          <w:tcPr>
            <w:tcW w:w="1836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787-620-0308</w:t>
            </w:r>
          </w:p>
        </w:tc>
        <w:tc>
          <w:tcPr>
            <w:tcW w:w="1908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787-725-7168</w:t>
            </w:r>
          </w:p>
        </w:tc>
        <w:tc>
          <w:tcPr>
            <w:tcW w:w="1152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snapToGrid w:val="fals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1296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787-649-7387</w:t>
            </w:r>
          </w:p>
        </w:tc>
        <w:tc>
          <w:tcPr>
            <w:tcW w:w="1872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 xml:space="preserve">Lynette Lopez-Silva </w:t>
            </w:r>
          </w:p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1152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787-620-0303</w:t>
            </w:r>
          </w:p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Cell – 787-413-3450</w:t>
            </w:r>
          </w:p>
        </w:tc>
        <w:tc>
          <w:tcPr>
            <w:tcW w:w="1296" w:type="dxa"/>
            <w:gridSpan w:val="3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3024" w:type="dxa"/>
            <w:gridSpan w:val="2"/>
            <w:tcBorders>
              <w:top w:val="single" w:sz="6" w:space="0" w:color="000000"/>
            </w:tcBorders>
          </w:tcPr>
          <w:p>
            <w:pPr>
              <w:pStyle w:val="CommentText"/>
              <w:tabs>
                <w:tab w:val="clear" w:pos="720"/>
                <w:tab w:val="left" w:pos="5310" w:leader="none"/>
                <w:tab w:val="left" w:pos="6840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Johnston, Brenda</w:t>
            </w:r>
          </w:p>
          <w:p>
            <w:pPr>
              <w:pStyle w:val="CommentText"/>
              <w:tabs>
                <w:tab w:val="clear" w:pos="720"/>
                <w:tab w:val="left" w:pos="5310" w:leader="none"/>
                <w:tab w:val="left" w:pos="6840" w:leader="none"/>
              </w:tabs>
              <w:rPr/>
            </w:pPr>
            <w:r>
              <w:rPr/>
              <w:t>brenda.j.johnston@enron.com</w:t>
            </w:r>
          </w:p>
        </w:tc>
        <w:tc>
          <w:tcPr>
            <w:tcW w:w="1296" w:type="dxa"/>
            <w:gridSpan w:val="4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3AC1734</w:t>
            </w:r>
          </w:p>
        </w:tc>
        <w:tc>
          <w:tcPr>
            <w:tcW w:w="1728" w:type="dxa"/>
            <w:gridSpan w:val="4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713-646-6508</w:t>
            </w:r>
          </w:p>
        </w:tc>
        <w:tc>
          <w:tcPr>
            <w:tcW w:w="1836" w:type="dxa"/>
            <w:gridSpan w:val="4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713-646-7230</w:t>
            </w:r>
          </w:p>
        </w:tc>
        <w:tc>
          <w:tcPr>
            <w:tcW w:w="1908" w:type="dxa"/>
            <w:gridSpan w:val="4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713-784-3965</w:t>
            </w:r>
          </w:p>
        </w:tc>
        <w:tc>
          <w:tcPr>
            <w:tcW w:w="1152" w:type="dxa"/>
            <w:gridSpan w:val="4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713-783-0154</w:t>
            </w:r>
          </w:p>
        </w:tc>
        <w:tc>
          <w:tcPr>
            <w:tcW w:w="1296" w:type="dxa"/>
            <w:gridSpan w:val="4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713-786-8532</w:t>
            </w:r>
          </w:p>
        </w:tc>
        <w:tc>
          <w:tcPr>
            <w:tcW w:w="1872" w:type="dxa"/>
            <w:gridSpan w:val="4"/>
            <w:tcBorders>
              <w:top w:val="single" w:sz="6" w:space="0" w:color="000000"/>
            </w:tcBorders>
          </w:tcPr>
          <w:p>
            <w:pPr>
              <w:pStyle w:val="Heading1"/>
              <w:keepNext w:val="false"/>
              <w:snapToGrid w:val="false"/>
              <w:ind w:hanging="0" w:start="0"/>
              <w:rPr>
                <w:rFonts w:ascii="Arial" w:hAnsi="Arial" w:cs="Arial"/>
                <w:b w:val="false"/>
                <w:i w:val="false"/>
                <w:i w:val="false"/>
                <w:sz w:val="20"/>
              </w:rPr>
            </w:pPr>
            <w:r>
              <w:rPr>
                <w:rFonts w:cs="Arial"/>
                <w:b w:val="false"/>
                <w:i w:val="false"/>
                <w:sz w:val="20"/>
              </w:rPr>
            </w:r>
          </w:p>
        </w:tc>
        <w:tc>
          <w:tcPr>
            <w:tcW w:w="1152" w:type="dxa"/>
            <w:gridSpan w:val="4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snapToGrid w:val="false"/>
              <w:jc w:val="center"/>
              <w:rPr>
                <w:rFonts w:ascii="Arial" w:hAnsi="Arial" w:cs="Arial"/>
                <w:b w:val="false"/>
                <w:i w:val="false"/>
                <w:i w:val="false"/>
                <w:sz w:val="20"/>
              </w:rPr>
            </w:pPr>
            <w:r>
              <w:rPr>
                <w:rFonts w:cs="Arial" w:ascii="Arial" w:hAnsi="Arial"/>
                <w:b w:val="false"/>
                <w:i w:val="false"/>
                <w:sz w:val="20"/>
              </w:rPr>
            </w:r>
          </w:p>
        </w:tc>
        <w:tc>
          <w:tcPr>
            <w:tcW w:w="1296" w:type="dxa"/>
            <w:gridSpan w:val="3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3024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CommentText"/>
              <w:tabs>
                <w:tab w:val="clear" w:pos="720"/>
                <w:tab w:val="left" w:pos="5310" w:leader="none"/>
                <w:tab w:val="left" w:pos="6840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Kadakia, Shilpa</w:t>
            </w:r>
          </w:p>
          <w:p>
            <w:pPr>
              <w:pStyle w:val="CommentText"/>
              <w:tabs>
                <w:tab w:val="clear" w:pos="720"/>
                <w:tab w:val="left" w:pos="5310" w:leader="none"/>
                <w:tab w:val="left" w:pos="6840" w:leader="none"/>
              </w:tabs>
              <w:rPr>
                <w:rFonts w:ascii="Arial" w:hAnsi="Arial" w:cs="Arial"/>
              </w:rPr>
            </w:pPr>
            <w:hyperlink r:id="rId22">
              <w:r>
                <w:rPr>
                  <w:rStyle w:val="Hyperlink"/>
                </w:rPr>
                <w:t>Shilpa.kadakia@enron.com</w:t>
              </w:r>
            </w:hyperlink>
          </w:p>
        </w:tc>
        <w:tc>
          <w:tcPr>
            <w:tcW w:w="1296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Heading2"/>
              <w:keepNext w:val="false"/>
              <w:ind w:hanging="0" w:start="0"/>
              <w:rPr>
                <w:b w:val="false"/>
                <w:i w:val="false"/>
                <w:i w:val="false"/>
              </w:rPr>
            </w:pPr>
            <w:r>
              <w:rPr>
                <w:b w:val="false"/>
                <w:i w:val="false"/>
              </w:rPr>
              <w:t>EB 2318</w:t>
            </w:r>
          </w:p>
        </w:tc>
        <w:tc>
          <w:tcPr>
            <w:tcW w:w="1728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713-345-4502</w:t>
            </w:r>
          </w:p>
        </w:tc>
        <w:tc>
          <w:tcPr>
            <w:tcW w:w="1836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713-646-5727</w:t>
            </w:r>
          </w:p>
        </w:tc>
        <w:tc>
          <w:tcPr>
            <w:tcW w:w="1908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281-480-5585</w:t>
            </w:r>
          </w:p>
        </w:tc>
        <w:tc>
          <w:tcPr>
            <w:tcW w:w="1152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snapToGrid w:val="fals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1296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281-381-9294</w:t>
            </w:r>
          </w:p>
        </w:tc>
        <w:tc>
          <w:tcPr>
            <w:tcW w:w="1872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Heading1"/>
              <w:keepNext w:val="false"/>
              <w:ind w:hanging="0" w:start="0"/>
              <w:rPr>
                <w:b w:val="false"/>
                <w:i w:val="false"/>
                <w:i w:val="false"/>
              </w:rPr>
            </w:pPr>
            <w:r>
              <w:rPr>
                <w:b w:val="false"/>
                <w:i w:val="false"/>
              </w:rPr>
              <w:t>Cindy Stokes</w:t>
            </w:r>
          </w:p>
        </w:tc>
        <w:tc>
          <w:tcPr>
            <w:tcW w:w="1152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713-853-0432</w:t>
            </w:r>
          </w:p>
        </w:tc>
        <w:tc>
          <w:tcPr>
            <w:tcW w:w="1296" w:type="dxa"/>
            <w:gridSpan w:val="3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3024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CommentText"/>
              <w:tabs>
                <w:tab w:val="clear" w:pos="720"/>
                <w:tab w:val="left" w:pos="5310" w:leader="none"/>
                <w:tab w:val="left" w:pos="6840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Kaiser, Jared</w:t>
            </w:r>
          </w:p>
          <w:p>
            <w:pPr>
              <w:pStyle w:val="CommentText"/>
              <w:tabs>
                <w:tab w:val="clear" w:pos="720"/>
                <w:tab w:val="left" w:pos="5310" w:leader="none"/>
                <w:tab w:val="left" w:pos="6840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Jared.kaiser@enron.com</w:t>
            </w:r>
          </w:p>
        </w:tc>
        <w:tc>
          <w:tcPr>
            <w:tcW w:w="1296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Heading2"/>
              <w:keepNext w:val="false"/>
              <w:snapToGrid w:val="false"/>
              <w:ind w:hanging="0" w:start="0"/>
              <w:rPr>
                <w:rFonts w:ascii="Arial" w:hAnsi="Arial" w:cs="Arial"/>
                <w:b w:val="false"/>
                <w:i w:val="false"/>
                <w:i w:val="false"/>
              </w:rPr>
            </w:pPr>
            <w:r>
              <w:rPr>
                <w:rFonts w:cs="Arial"/>
                <w:b w:val="false"/>
                <w:i w:val="false"/>
              </w:rPr>
            </w:r>
          </w:p>
        </w:tc>
        <w:tc>
          <w:tcPr>
            <w:tcW w:w="1728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snapToGrid w:val="false"/>
              <w:jc w:val="center"/>
              <w:rPr>
                <w:rFonts w:ascii="Arial" w:hAnsi="Arial" w:cs="Arial"/>
                <w:b w:val="false"/>
                <w:i w:val="false"/>
                <w:i w:val="false"/>
                <w:sz w:val="20"/>
              </w:rPr>
            </w:pPr>
            <w:r>
              <w:rPr>
                <w:rFonts w:cs="Arial" w:ascii="Arial" w:hAnsi="Arial"/>
                <w:b w:val="false"/>
                <w:i w:val="false"/>
                <w:sz w:val="20"/>
              </w:rPr>
            </w:r>
          </w:p>
        </w:tc>
        <w:tc>
          <w:tcPr>
            <w:tcW w:w="1836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snapToGrid w:val="fals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1908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snapToGrid w:val="fals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1152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snapToGrid w:val="fals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1296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713-304-1380</w:t>
            </w:r>
          </w:p>
        </w:tc>
        <w:tc>
          <w:tcPr>
            <w:tcW w:w="1872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Heading1"/>
              <w:keepNext w:val="false"/>
              <w:ind w:hanging="0" w:start="0"/>
              <w:rPr>
                <w:b w:val="false"/>
                <w:i w:val="false"/>
                <w:i w:val="false"/>
              </w:rPr>
            </w:pPr>
            <w:r>
              <w:rPr>
                <w:b w:val="false"/>
                <w:i w:val="false"/>
              </w:rPr>
              <w:t>Kathleen Hardeman</w:t>
            </w:r>
          </w:p>
        </w:tc>
        <w:tc>
          <w:tcPr>
            <w:tcW w:w="1152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713-646-7717</w:t>
            </w:r>
          </w:p>
        </w:tc>
        <w:tc>
          <w:tcPr>
            <w:tcW w:w="1296" w:type="dxa"/>
            <w:gridSpan w:val="3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3024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CommentText"/>
              <w:tabs>
                <w:tab w:val="clear" w:pos="720"/>
                <w:tab w:val="left" w:pos="5310" w:leader="none"/>
                <w:tab w:val="left" w:pos="6840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Katyal, Sunita</w:t>
            </w:r>
          </w:p>
          <w:p>
            <w:pPr>
              <w:pStyle w:val="CommentText"/>
              <w:tabs>
                <w:tab w:val="clear" w:pos="720"/>
                <w:tab w:val="left" w:pos="5310" w:leader="none"/>
                <w:tab w:val="left" w:pos="6840" w:leader="none"/>
              </w:tabs>
              <w:rPr>
                <w:rFonts w:ascii="Arial" w:hAnsi="Arial" w:cs="Arial"/>
              </w:rPr>
            </w:pPr>
            <w:hyperlink r:id="rId23">
              <w:r>
                <w:rPr>
                  <w:rStyle w:val="Hyperlink"/>
                </w:rPr>
                <w:t>Sunita.katyal@enron.com</w:t>
              </w:r>
            </w:hyperlink>
          </w:p>
        </w:tc>
        <w:tc>
          <w:tcPr>
            <w:tcW w:w="1296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Heading2"/>
              <w:keepNext w:val="false"/>
              <w:ind w:hanging="0" w:start="0"/>
              <w:rPr>
                <w:b w:val="false"/>
                <w:i w:val="false"/>
                <w:i w:val="false"/>
              </w:rPr>
            </w:pPr>
            <w:r>
              <w:rPr>
                <w:b w:val="false"/>
                <w:i w:val="false"/>
              </w:rPr>
              <w:t xml:space="preserve">Dubai </w:t>
            </w:r>
          </w:p>
        </w:tc>
        <w:tc>
          <w:tcPr>
            <w:tcW w:w="1728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971-4-331-8717</w:t>
            </w:r>
          </w:p>
        </w:tc>
        <w:tc>
          <w:tcPr>
            <w:tcW w:w="1836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971-4-331-8487</w:t>
            </w:r>
          </w:p>
        </w:tc>
        <w:tc>
          <w:tcPr>
            <w:tcW w:w="1908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971-4-398-7085</w:t>
            </w:r>
          </w:p>
        </w:tc>
        <w:tc>
          <w:tcPr>
            <w:tcW w:w="1152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N/A</w:t>
            </w:r>
          </w:p>
        </w:tc>
        <w:tc>
          <w:tcPr>
            <w:tcW w:w="1296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971-50-552-1787</w:t>
            </w:r>
          </w:p>
        </w:tc>
        <w:tc>
          <w:tcPr>
            <w:tcW w:w="1872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Heading1"/>
              <w:keepNext w:val="false"/>
              <w:snapToGrid w:val="false"/>
              <w:ind w:hanging="0" w:start="0"/>
              <w:rPr>
                <w:rFonts w:ascii="Arial" w:hAnsi="Arial" w:cs="Arial"/>
                <w:b w:val="false"/>
                <w:i w:val="false"/>
                <w:i w:val="false"/>
                <w:sz w:val="20"/>
              </w:rPr>
            </w:pPr>
            <w:r>
              <w:rPr>
                <w:rFonts w:cs="Arial"/>
                <w:b w:val="false"/>
                <w:i w:val="false"/>
                <w:sz w:val="20"/>
              </w:rPr>
            </w:r>
          </w:p>
        </w:tc>
        <w:tc>
          <w:tcPr>
            <w:tcW w:w="1152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snapToGrid w:val="false"/>
              <w:jc w:val="center"/>
              <w:rPr>
                <w:rFonts w:ascii="Arial" w:hAnsi="Arial" w:cs="Arial"/>
                <w:b w:val="false"/>
                <w:i w:val="false"/>
                <w:i w:val="false"/>
                <w:sz w:val="20"/>
              </w:rPr>
            </w:pPr>
            <w:r>
              <w:rPr>
                <w:rFonts w:cs="Arial" w:ascii="Arial" w:hAnsi="Arial"/>
                <w:b w:val="false"/>
                <w:i w:val="false"/>
                <w:sz w:val="20"/>
              </w:rPr>
            </w:r>
          </w:p>
        </w:tc>
        <w:tc>
          <w:tcPr>
            <w:tcW w:w="1296" w:type="dxa"/>
            <w:gridSpan w:val="3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3024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CommentText"/>
              <w:tabs>
                <w:tab w:val="clear" w:pos="720"/>
                <w:tab w:val="left" w:pos="5310" w:leader="none"/>
                <w:tab w:val="left" w:pos="6840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Krasny, Ken</w:t>
            </w:r>
          </w:p>
          <w:p>
            <w:pPr>
              <w:pStyle w:val="CommentText"/>
              <w:tabs>
                <w:tab w:val="clear" w:pos="720"/>
                <w:tab w:val="left" w:pos="5310" w:leader="none"/>
                <w:tab w:val="left" w:pos="6840" w:leader="none"/>
              </w:tabs>
              <w:rPr>
                <w:rFonts w:ascii="Arial" w:hAnsi="Arial" w:cs="Arial"/>
              </w:rPr>
            </w:pPr>
            <w:hyperlink r:id="rId24">
              <w:r>
                <w:rPr>
                  <w:rStyle w:val="Hyperlink"/>
                </w:rPr>
                <w:t>kkrasny@enron.com</w:t>
              </w:r>
            </w:hyperlink>
          </w:p>
        </w:tc>
        <w:tc>
          <w:tcPr>
            <w:tcW w:w="1296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Heading2"/>
              <w:keepNext w:val="false"/>
              <w:ind w:hanging="0" w:start="0"/>
              <w:rPr>
                <w:b w:val="false"/>
                <w:i w:val="false"/>
                <w:i w:val="false"/>
              </w:rPr>
            </w:pPr>
            <w:r>
              <w:rPr>
                <w:b w:val="false"/>
                <w:i w:val="false"/>
              </w:rPr>
              <w:t>EB 1772</w:t>
            </w:r>
          </w:p>
        </w:tc>
        <w:tc>
          <w:tcPr>
            <w:tcW w:w="1728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713-345-3127</w:t>
            </w:r>
          </w:p>
        </w:tc>
        <w:tc>
          <w:tcPr>
            <w:tcW w:w="1836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713-646-7151</w:t>
            </w:r>
          </w:p>
        </w:tc>
        <w:tc>
          <w:tcPr>
            <w:tcW w:w="1908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281-376-8838</w:t>
            </w:r>
          </w:p>
        </w:tc>
        <w:tc>
          <w:tcPr>
            <w:tcW w:w="1152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281-401-0103</w:t>
            </w:r>
          </w:p>
        </w:tc>
        <w:tc>
          <w:tcPr>
            <w:tcW w:w="1296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1-305-632-3658</w:t>
            </w:r>
          </w:p>
        </w:tc>
        <w:tc>
          <w:tcPr>
            <w:tcW w:w="1872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Heading1"/>
              <w:keepNext w:val="false"/>
              <w:snapToGrid w:val="false"/>
              <w:ind w:hanging="0" w:start="0"/>
              <w:rPr>
                <w:rFonts w:ascii="Arial" w:hAnsi="Arial" w:cs="Arial"/>
                <w:b w:val="false"/>
                <w:i w:val="false"/>
                <w:i w:val="false"/>
                <w:sz w:val="20"/>
              </w:rPr>
            </w:pPr>
            <w:r>
              <w:rPr>
                <w:rFonts w:cs="Arial"/>
                <w:b w:val="false"/>
                <w:i w:val="false"/>
                <w:sz w:val="20"/>
              </w:rPr>
            </w:r>
          </w:p>
        </w:tc>
        <w:tc>
          <w:tcPr>
            <w:tcW w:w="1152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snapToGrid w:val="false"/>
              <w:jc w:val="center"/>
              <w:rPr>
                <w:rFonts w:ascii="Arial" w:hAnsi="Arial" w:cs="Arial"/>
                <w:b w:val="false"/>
                <w:i w:val="false"/>
                <w:i w:val="false"/>
                <w:sz w:val="20"/>
              </w:rPr>
            </w:pPr>
            <w:r>
              <w:rPr>
                <w:rFonts w:cs="Arial" w:ascii="Arial" w:hAnsi="Arial"/>
                <w:b w:val="false"/>
                <w:i w:val="false"/>
                <w:sz w:val="20"/>
              </w:rPr>
            </w:r>
          </w:p>
        </w:tc>
        <w:tc>
          <w:tcPr>
            <w:tcW w:w="1296" w:type="dxa"/>
            <w:gridSpan w:val="3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3024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CommentText"/>
              <w:tabs>
                <w:tab w:val="clear" w:pos="720"/>
                <w:tab w:val="left" w:pos="5310" w:leader="none"/>
                <w:tab w:val="left" w:pos="6840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Krogmeier, Ryan</w:t>
            </w:r>
          </w:p>
        </w:tc>
        <w:tc>
          <w:tcPr>
            <w:tcW w:w="1296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Heading2"/>
              <w:keepNext w:val="false"/>
              <w:ind w:hanging="0" w:start="0"/>
              <w:rPr>
                <w:b w:val="false"/>
                <w:i w:val="false"/>
                <w:i w:val="false"/>
              </w:rPr>
            </w:pPr>
            <w:r>
              <w:rPr>
                <w:b w:val="false"/>
                <w:i w:val="false"/>
              </w:rPr>
              <w:t>EB 2317</w:t>
            </w:r>
          </w:p>
        </w:tc>
        <w:tc>
          <w:tcPr>
            <w:tcW w:w="1728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713-345-2470</w:t>
            </w:r>
          </w:p>
        </w:tc>
        <w:tc>
          <w:tcPr>
            <w:tcW w:w="1836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snapToGrid w:val="fals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1908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snapToGrid w:val="fals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1152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snapToGrid w:val="fals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1296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snapToGrid w:val="fals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1872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Heading1"/>
              <w:keepNext w:val="false"/>
              <w:ind w:hanging="0" w:start="0"/>
              <w:rPr>
                <w:b w:val="false"/>
                <w:i w:val="false"/>
                <w:i w:val="false"/>
              </w:rPr>
            </w:pPr>
            <w:r>
              <w:rPr>
                <w:b w:val="false"/>
                <w:i w:val="false"/>
              </w:rPr>
              <w:t>Cindy Stokes</w:t>
            </w:r>
          </w:p>
        </w:tc>
        <w:tc>
          <w:tcPr>
            <w:tcW w:w="1152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713-853-0432</w:t>
            </w:r>
          </w:p>
        </w:tc>
        <w:tc>
          <w:tcPr>
            <w:tcW w:w="1296" w:type="dxa"/>
            <w:gridSpan w:val="3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3024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CommentText"/>
              <w:tabs>
                <w:tab w:val="clear" w:pos="720"/>
                <w:tab w:val="left" w:pos="5310" w:leader="none"/>
                <w:tab w:val="left" w:pos="6840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La Noce, Maurizio</w:t>
            </w:r>
          </w:p>
          <w:p>
            <w:pPr>
              <w:pStyle w:val="CommentText"/>
              <w:tabs>
                <w:tab w:val="clear" w:pos="720"/>
                <w:tab w:val="left" w:pos="5310" w:leader="none"/>
                <w:tab w:val="left" w:pos="6840" w:leader="none"/>
              </w:tabs>
              <w:rPr>
                <w:rFonts w:ascii="Arial" w:hAnsi="Arial" w:cs="Arial"/>
              </w:rPr>
            </w:pPr>
            <w:hyperlink r:id="rId25">
              <w:r>
                <w:rPr>
                  <w:rStyle w:val="Hyperlink"/>
                </w:rPr>
                <w:t>maurizio.la.noce@enron.com</w:t>
              </w:r>
            </w:hyperlink>
          </w:p>
        </w:tc>
        <w:tc>
          <w:tcPr>
            <w:tcW w:w="1296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Heading2"/>
              <w:keepNext w:val="false"/>
              <w:ind w:hanging="0" w:start="0"/>
              <w:rPr>
                <w:b w:val="false"/>
                <w:i w:val="false"/>
                <w:i w:val="false"/>
              </w:rPr>
            </w:pPr>
            <w:r>
              <w:rPr>
                <w:b w:val="false"/>
                <w:i w:val="false"/>
              </w:rPr>
              <w:t>Dubai</w:t>
            </w:r>
          </w:p>
        </w:tc>
        <w:tc>
          <w:tcPr>
            <w:tcW w:w="1728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971-4-331-8717</w:t>
            </w:r>
          </w:p>
        </w:tc>
        <w:tc>
          <w:tcPr>
            <w:tcW w:w="1836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971-4-331-8487</w:t>
            </w:r>
          </w:p>
        </w:tc>
        <w:tc>
          <w:tcPr>
            <w:tcW w:w="1908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971-4-3941675</w:t>
            </w:r>
          </w:p>
        </w:tc>
        <w:tc>
          <w:tcPr>
            <w:tcW w:w="1152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971-4-3940370</w:t>
            </w:r>
          </w:p>
        </w:tc>
        <w:tc>
          <w:tcPr>
            <w:tcW w:w="1296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971-50-6444360</w:t>
            </w:r>
          </w:p>
        </w:tc>
        <w:tc>
          <w:tcPr>
            <w:tcW w:w="1872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Heading1"/>
              <w:keepNext w:val="false"/>
              <w:ind w:hanging="0" w:start="0"/>
              <w:rPr>
                <w:b w:val="false"/>
                <w:i w:val="false"/>
                <w:i w:val="false"/>
              </w:rPr>
            </w:pPr>
            <w:r>
              <w:rPr>
                <w:b w:val="false"/>
                <w:i w:val="false"/>
              </w:rPr>
              <w:t>Samantha Mulligan</w:t>
            </w:r>
          </w:p>
          <w:p>
            <w:pPr>
              <w:pStyle w:val="Normal"/>
              <w:rPr>
                <w:b/>
                <w:i/>
                <w:i/>
              </w:rPr>
            </w:pPr>
            <w:r>
              <w:rPr>
                <w:b/>
                <w:i/>
              </w:rPr>
            </w:r>
          </w:p>
          <w:p>
            <w:pPr>
              <w:pStyle w:val="Heading1"/>
              <w:keepNext w:val="false"/>
              <w:tabs>
                <w:tab w:val="clear" w:pos="5310"/>
                <w:tab w:val="clear" w:pos="6840"/>
              </w:tabs>
              <w:ind w:hanging="0" w:start="0"/>
              <w:rPr>
                <w:b w:val="false"/>
                <w:i w:val="false"/>
                <w:i w:val="false"/>
              </w:rPr>
            </w:pPr>
            <w:r>
              <w:rPr>
                <w:b w:val="false"/>
                <w:i w:val="false"/>
              </w:rPr>
              <w:t>Laurie Davidson</w:t>
            </w:r>
          </w:p>
        </w:tc>
        <w:tc>
          <w:tcPr>
            <w:tcW w:w="1152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971-50-4582363 (cell)</w:t>
            </w:r>
          </w:p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713-345-5504</w:t>
            </w:r>
          </w:p>
        </w:tc>
        <w:tc>
          <w:tcPr>
            <w:tcW w:w="1296" w:type="dxa"/>
            <w:gridSpan w:val="3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3024" w:type="dxa"/>
            <w:gridSpan w:val="2"/>
            <w:tcBorders>
              <w:top w:val="single" w:sz="4" w:space="0" w:color="000000"/>
            </w:tcBorders>
          </w:tcPr>
          <w:p>
            <w:pPr>
              <w:pStyle w:val="Heading1"/>
              <w:keepNext w:val="false"/>
              <w:ind w:hanging="0" w:start="0"/>
              <w:rPr>
                <w:b w:val="false"/>
                <w:i w:val="false"/>
                <w:i w:val="false"/>
              </w:rPr>
            </w:pPr>
            <w:r>
              <w:rPr>
                <w:b w:val="false"/>
                <w:i w:val="false"/>
              </w:rPr>
              <w:t>Lim, Li-Yin</w:t>
            </w:r>
          </w:p>
          <w:p>
            <w:pPr>
              <w:pStyle w:val="Normal"/>
              <w:rPr/>
            </w:pPr>
            <w:hyperlink r:id="rId26">
              <w:r>
                <w:rPr>
                  <w:rStyle w:val="Hyperlink"/>
                </w:rPr>
                <w:t>li.yin.lim@enron.com</w:t>
              </w:r>
            </w:hyperlink>
          </w:p>
        </w:tc>
        <w:tc>
          <w:tcPr>
            <w:tcW w:w="1296" w:type="dxa"/>
            <w:gridSpan w:val="4"/>
            <w:tcBorders>
              <w:top w:val="single" w:sz="4" w:space="0" w:color="000000"/>
            </w:tcBorders>
          </w:tcPr>
          <w:p>
            <w:pPr>
              <w:pStyle w:val="Heading2"/>
              <w:keepNext w:val="false"/>
              <w:ind w:hanging="0" w:start="0"/>
              <w:rPr>
                <w:b w:val="false"/>
                <w:i w:val="false"/>
                <w:i w:val="false"/>
              </w:rPr>
            </w:pPr>
            <w:r>
              <w:rPr>
                <w:b w:val="false"/>
                <w:i w:val="false"/>
              </w:rPr>
              <w:t>Singapore</w:t>
            </w:r>
          </w:p>
        </w:tc>
        <w:tc>
          <w:tcPr>
            <w:tcW w:w="1728" w:type="dxa"/>
            <w:gridSpan w:val="4"/>
            <w:tcBorders>
              <w:top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65-838-9029</w:t>
            </w:r>
          </w:p>
        </w:tc>
        <w:tc>
          <w:tcPr>
            <w:tcW w:w="1836" w:type="dxa"/>
            <w:gridSpan w:val="4"/>
            <w:tcBorders>
              <w:top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65-734-2868</w:t>
            </w:r>
          </w:p>
        </w:tc>
        <w:tc>
          <w:tcPr>
            <w:tcW w:w="1908" w:type="dxa"/>
            <w:gridSpan w:val="4"/>
            <w:tcBorders>
              <w:top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65-274-1731</w:t>
            </w:r>
          </w:p>
        </w:tc>
        <w:tc>
          <w:tcPr>
            <w:tcW w:w="1152" w:type="dxa"/>
            <w:gridSpan w:val="4"/>
            <w:tcBorders>
              <w:top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snapToGrid w:val="fals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1296" w:type="dxa"/>
            <w:gridSpan w:val="4"/>
            <w:tcBorders>
              <w:top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65-9798-6946</w:t>
            </w:r>
          </w:p>
        </w:tc>
        <w:tc>
          <w:tcPr>
            <w:tcW w:w="1872" w:type="dxa"/>
            <w:gridSpan w:val="4"/>
            <w:tcBorders>
              <w:top w:val="single" w:sz="4" w:space="0" w:color="000000"/>
            </w:tcBorders>
          </w:tcPr>
          <w:p>
            <w:pPr>
              <w:pStyle w:val="CommentText"/>
              <w:tabs>
                <w:tab w:val="clear" w:pos="720"/>
                <w:tab w:val="left" w:pos="5310" w:leader="none"/>
                <w:tab w:val="left" w:pos="6840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Jackie Lee</w:t>
            </w:r>
          </w:p>
        </w:tc>
        <w:tc>
          <w:tcPr>
            <w:tcW w:w="1152" w:type="dxa"/>
            <w:gridSpan w:val="4"/>
            <w:tcBorders>
              <w:top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65-838-9070</w:t>
            </w:r>
          </w:p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1296" w:type="dxa"/>
            <w:gridSpan w:val="3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3024" w:type="dxa"/>
            <w:gridSpan w:val="2"/>
            <w:tcBorders>
              <w:top w:val="single" w:sz="4" w:space="0" w:color="000000"/>
            </w:tcBorders>
          </w:tcPr>
          <w:p>
            <w:pPr>
              <w:pStyle w:val="Heading1"/>
              <w:keepNext w:val="false"/>
              <w:ind w:hanging="0" w:start="0"/>
              <w:rPr>
                <w:b w:val="false"/>
                <w:i w:val="false"/>
                <w:i w:val="false"/>
              </w:rPr>
            </w:pPr>
            <w:r>
              <w:rPr>
                <w:b w:val="false"/>
                <w:i w:val="false"/>
              </w:rPr>
              <w:t>Long, Cindy</w:t>
            </w:r>
          </w:p>
          <w:p>
            <w:pPr>
              <w:pStyle w:val="CommentText"/>
              <w:rPr/>
            </w:pPr>
            <w:r>
              <w:rPr/>
              <w:t>cindy.long@enron.com</w:t>
            </w:r>
          </w:p>
        </w:tc>
        <w:tc>
          <w:tcPr>
            <w:tcW w:w="1296" w:type="dxa"/>
            <w:gridSpan w:val="4"/>
            <w:tcBorders>
              <w:top w:val="single" w:sz="4" w:space="0" w:color="000000"/>
            </w:tcBorders>
          </w:tcPr>
          <w:p>
            <w:pPr>
              <w:pStyle w:val="Heading2"/>
              <w:keepNext w:val="false"/>
              <w:ind w:hanging="0" w:start="0"/>
              <w:rPr>
                <w:b w:val="false"/>
                <w:i w:val="false"/>
                <w:i w:val="false"/>
              </w:rPr>
            </w:pPr>
            <w:r>
              <w:rPr>
                <w:b w:val="false"/>
                <w:i w:val="false"/>
              </w:rPr>
              <w:t>3AC1764</w:t>
            </w:r>
          </w:p>
        </w:tc>
        <w:tc>
          <w:tcPr>
            <w:tcW w:w="1728" w:type="dxa"/>
            <w:gridSpan w:val="4"/>
            <w:tcBorders>
              <w:top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713-345-6046</w:t>
            </w:r>
          </w:p>
        </w:tc>
        <w:tc>
          <w:tcPr>
            <w:tcW w:w="1836" w:type="dxa"/>
            <w:gridSpan w:val="4"/>
            <w:tcBorders>
              <w:top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713-646-6560</w:t>
            </w:r>
          </w:p>
        </w:tc>
        <w:tc>
          <w:tcPr>
            <w:tcW w:w="1908" w:type="dxa"/>
            <w:gridSpan w:val="4"/>
            <w:tcBorders>
              <w:top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713-526-6949</w:t>
            </w:r>
          </w:p>
        </w:tc>
        <w:tc>
          <w:tcPr>
            <w:tcW w:w="1152" w:type="dxa"/>
            <w:gridSpan w:val="4"/>
            <w:tcBorders>
              <w:top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snapToGrid w:val="fals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1296" w:type="dxa"/>
            <w:gridSpan w:val="4"/>
            <w:tcBorders>
              <w:top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281-381-2612</w:t>
            </w:r>
          </w:p>
        </w:tc>
        <w:tc>
          <w:tcPr>
            <w:tcW w:w="1872" w:type="dxa"/>
            <w:gridSpan w:val="4"/>
            <w:tcBorders>
              <w:top w:val="single" w:sz="4" w:space="0" w:color="000000"/>
            </w:tcBorders>
          </w:tcPr>
          <w:p>
            <w:pPr>
              <w:pStyle w:val="CommentText"/>
              <w:tabs>
                <w:tab w:val="clear" w:pos="720"/>
                <w:tab w:val="left" w:pos="5310" w:leader="none"/>
                <w:tab w:val="left" w:pos="6840" w:leader="none"/>
              </w:tabs>
              <w:snapToGrid w:val="false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1152" w:type="dxa"/>
            <w:gridSpan w:val="4"/>
            <w:tcBorders>
              <w:top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snapToGrid w:val="fals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1296" w:type="dxa"/>
            <w:gridSpan w:val="3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297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CommentText"/>
              <w:tabs>
                <w:tab w:val="clear" w:pos="720"/>
                <w:tab w:val="left" w:pos="5310" w:leader="none"/>
                <w:tab w:val="left" w:pos="6840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Makk, Andrew</w:t>
            </w:r>
          </w:p>
          <w:p>
            <w:pPr>
              <w:pStyle w:val="CommentText"/>
              <w:tabs>
                <w:tab w:val="clear" w:pos="720"/>
                <w:tab w:val="left" w:pos="5310" w:leader="none"/>
                <w:tab w:val="left" w:pos="6840" w:leader="none"/>
              </w:tabs>
              <w:rPr>
                <w:rFonts w:ascii="Arial" w:hAnsi="Arial" w:cs="Arial"/>
              </w:rPr>
            </w:pPr>
            <w:hyperlink r:id="rId27">
              <w:r>
                <w:rPr>
                  <w:rStyle w:val="Hyperlink"/>
                </w:rPr>
                <w:t>Andrew.makk@enron.com</w:t>
              </w:r>
            </w:hyperlink>
          </w:p>
        </w:tc>
        <w:tc>
          <w:tcPr>
            <w:tcW w:w="1296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Heading2"/>
              <w:keepNext w:val="false"/>
              <w:ind w:hanging="0" w:start="0"/>
              <w:rPr>
                <w:b w:val="false"/>
                <w:i w:val="false"/>
                <w:i w:val="false"/>
              </w:rPr>
            </w:pPr>
            <w:r>
              <w:rPr>
                <w:b w:val="false"/>
                <w:i w:val="false"/>
              </w:rPr>
              <w:t>EB3365C</w:t>
            </w:r>
          </w:p>
        </w:tc>
        <w:tc>
          <w:tcPr>
            <w:tcW w:w="1728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713-345-4941</w:t>
            </w:r>
          </w:p>
        </w:tc>
        <w:tc>
          <w:tcPr>
            <w:tcW w:w="1872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713-552-4802</w:t>
            </w:r>
          </w:p>
        </w:tc>
        <w:tc>
          <w:tcPr>
            <w:tcW w:w="1872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Heading2"/>
              <w:keepNext w:val="false"/>
              <w:ind w:hanging="0" w:start="0"/>
              <w:rPr>
                <w:b w:val="false"/>
                <w:i w:val="false"/>
                <w:i w:val="false"/>
              </w:rPr>
            </w:pPr>
            <w:r>
              <w:rPr>
                <w:b w:val="false"/>
                <w:i w:val="false"/>
              </w:rPr>
              <w:t>713-522-4473</w:t>
            </w:r>
          </w:p>
        </w:tc>
        <w:tc>
          <w:tcPr>
            <w:tcW w:w="1152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Heading2"/>
              <w:keepNext w:val="false"/>
              <w:snapToGrid w:val="false"/>
              <w:ind w:hanging="0" w:start="0"/>
              <w:rPr>
                <w:b w:val="false"/>
                <w:i w:val="false"/>
                <w:i w:val="false"/>
              </w:rPr>
            </w:pPr>
            <w:r>
              <w:rPr>
                <w:b w:val="false"/>
                <w:i w:val="false"/>
              </w:rPr>
            </w:r>
          </w:p>
        </w:tc>
        <w:tc>
          <w:tcPr>
            <w:tcW w:w="1296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Heading2"/>
              <w:keepNext w:val="false"/>
              <w:ind w:hanging="0" w:start="0"/>
              <w:rPr>
                <w:b w:val="false"/>
                <w:i w:val="false"/>
                <w:i w:val="false"/>
              </w:rPr>
            </w:pPr>
            <w:r>
              <w:rPr>
                <w:b w:val="false"/>
                <w:i w:val="false"/>
              </w:rPr>
              <w:t>713-818-9019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rFonts w:cs="Arial" w:ascii="Arial" w:hAnsi="Arial"/>
                <w:sz w:val="20"/>
              </w:rPr>
              <w:t>London cell – 44-7887-942-194</w:t>
            </w:r>
          </w:p>
        </w:tc>
        <w:tc>
          <w:tcPr>
            <w:tcW w:w="1872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Heading2"/>
              <w:keepNext w:val="false"/>
              <w:ind w:hanging="0" w:start="0"/>
              <w:rPr>
                <w:b w:val="false"/>
                <w:i w:val="false"/>
                <w:i w:val="false"/>
              </w:rPr>
            </w:pPr>
            <w:r>
              <w:rPr>
                <w:b w:val="false"/>
                <w:i w:val="false"/>
              </w:rPr>
              <w:t>Elizabeth Resendiz</w:t>
            </w:r>
          </w:p>
        </w:tc>
        <w:tc>
          <w:tcPr>
            <w:tcW w:w="1152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Heading2"/>
              <w:keepNext w:val="false"/>
              <w:ind w:hanging="0" w:start="0"/>
              <w:rPr>
                <w:b w:val="false"/>
                <w:i w:val="false"/>
                <w:i w:val="false"/>
              </w:rPr>
            </w:pPr>
            <w:r>
              <w:rPr>
                <w:b w:val="false"/>
                <w:i w:val="false"/>
              </w:rPr>
              <w:t>713-345-4932</w:t>
            </w:r>
          </w:p>
        </w:tc>
        <w:tc>
          <w:tcPr>
            <w:tcW w:w="1332" w:type="dxa"/>
            <w:gridSpan w:val="4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b w:val="false"/>
                <w:i w:val="false"/>
                <w:i w:val="false"/>
              </w:rPr>
            </w:pPr>
            <w:r>
              <w:rPr>
                <w:b w:val="false"/>
                <w:i w:val="false"/>
              </w:rPr>
            </w:r>
          </w:p>
        </w:tc>
      </w:tr>
      <w:tr>
        <w:trPr/>
        <w:tc>
          <w:tcPr>
            <w:tcW w:w="297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CommentText"/>
              <w:tabs>
                <w:tab w:val="clear" w:pos="720"/>
                <w:tab w:val="left" w:pos="5310" w:leader="none"/>
                <w:tab w:val="left" w:pos="6840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Marrero, Javier</w:t>
            </w:r>
          </w:p>
          <w:p>
            <w:pPr>
              <w:pStyle w:val="CommentText"/>
              <w:tabs>
                <w:tab w:val="clear" w:pos="720"/>
                <w:tab w:val="left" w:pos="5310" w:leader="none"/>
                <w:tab w:val="left" w:pos="6840" w:leader="none"/>
              </w:tabs>
              <w:rPr>
                <w:rFonts w:ascii="Arial" w:hAnsi="Arial" w:cs="Arial"/>
              </w:rPr>
            </w:pPr>
            <w:hyperlink r:id="rId28">
              <w:r>
                <w:rPr>
                  <w:rStyle w:val="Hyperlink"/>
                </w:rPr>
                <w:t>Javier.marrero@enron.com</w:t>
              </w:r>
            </w:hyperlink>
          </w:p>
        </w:tc>
        <w:tc>
          <w:tcPr>
            <w:tcW w:w="1296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Heading2"/>
              <w:keepNext w:val="false"/>
              <w:ind w:hanging="0" w:start="0"/>
              <w:rPr>
                <w:b w:val="false"/>
                <w:i w:val="false"/>
                <w:i w:val="false"/>
              </w:rPr>
            </w:pPr>
            <w:r>
              <w:rPr>
                <w:b w:val="false"/>
                <w:i w:val="false"/>
              </w:rPr>
              <w:t>3AC1699</w:t>
            </w:r>
          </w:p>
        </w:tc>
        <w:tc>
          <w:tcPr>
            <w:tcW w:w="1728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713-646-9539</w:t>
            </w:r>
          </w:p>
        </w:tc>
        <w:tc>
          <w:tcPr>
            <w:tcW w:w="1872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713-646-7333</w:t>
            </w:r>
          </w:p>
        </w:tc>
        <w:tc>
          <w:tcPr>
            <w:tcW w:w="1872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Heading2"/>
              <w:keepNext w:val="false"/>
              <w:ind w:hanging="0" w:start="0"/>
              <w:rPr>
                <w:b w:val="false"/>
                <w:i w:val="false"/>
                <w:i w:val="false"/>
              </w:rPr>
            </w:pPr>
            <w:r>
              <w:rPr>
                <w:b w:val="false"/>
                <w:i w:val="false"/>
              </w:rPr>
              <w:t>713-523-7188</w:t>
            </w:r>
          </w:p>
        </w:tc>
        <w:tc>
          <w:tcPr>
            <w:tcW w:w="1152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Heading2"/>
              <w:keepNext w:val="false"/>
              <w:ind w:hanging="0" w:start="0"/>
              <w:rPr>
                <w:b w:val="false"/>
                <w:i w:val="false"/>
                <w:i w:val="false"/>
              </w:rPr>
            </w:pPr>
            <w:r>
              <w:rPr>
                <w:b w:val="false"/>
                <w:i w:val="false"/>
              </w:rPr>
              <w:t>N/A</w:t>
            </w:r>
          </w:p>
        </w:tc>
        <w:tc>
          <w:tcPr>
            <w:tcW w:w="1296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Heading2"/>
              <w:keepNext w:val="false"/>
              <w:ind w:hanging="0" w:start="0"/>
              <w:rPr>
                <w:b w:val="false"/>
                <w:i w:val="false"/>
                <w:i w:val="false"/>
              </w:rPr>
            </w:pPr>
            <w:r>
              <w:rPr>
                <w:b w:val="false"/>
                <w:i w:val="false"/>
              </w:rPr>
              <w:t>713-851-2804</w:t>
            </w:r>
          </w:p>
        </w:tc>
        <w:tc>
          <w:tcPr>
            <w:tcW w:w="1872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Heading2"/>
              <w:keepNext w:val="false"/>
              <w:ind w:hanging="0" w:start="0"/>
              <w:rPr>
                <w:b w:val="false"/>
                <w:i w:val="false"/>
                <w:i w:val="false"/>
              </w:rPr>
            </w:pPr>
            <w:r>
              <w:rPr>
                <w:b w:val="false"/>
                <w:i w:val="false"/>
              </w:rPr>
              <w:t>Isabel Romero</w:t>
            </w:r>
          </w:p>
        </w:tc>
        <w:tc>
          <w:tcPr>
            <w:tcW w:w="1152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Heading2"/>
              <w:keepNext w:val="false"/>
              <w:ind w:hanging="0" w:start="0"/>
              <w:rPr>
                <w:b w:val="false"/>
                <w:i w:val="false"/>
                <w:i w:val="false"/>
              </w:rPr>
            </w:pPr>
            <w:r>
              <w:rPr>
                <w:b w:val="false"/>
                <w:i w:val="false"/>
              </w:rPr>
              <w:t>713-646-8378</w:t>
            </w:r>
          </w:p>
        </w:tc>
        <w:tc>
          <w:tcPr>
            <w:tcW w:w="1332" w:type="dxa"/>
            <w:gridSpan w:val="4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b w:val="false"/>
                <w:i w:val="false"/>
                <w:i w:val="false"/>
                <w:sz w:val="20"/>
              </w:rPr>
            </w:pPr>
            <w:r>
              <w:rPr>
                <w:rFonts w:cs="Arial" w:ascii="Arial" w:hAnsi="Arial"/>
                <w:b w:val="false"/>
                <w:i w:val="false"/>
                <w:sz w:val="20"/>
              </w:rPr>
            </w:r>
          </w:p>
        </w:tc>
      </w:tr>
      <w:tr>
        <w:trPr/>
        <w:tc>
          <w:tcPr>
            <w:tcW w:w="297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CommentText"/>
              <w:tabs>
                <w:tab w:val="clear" w:pos="720"/>
                <w:tab w:val="left" w:pos="5310" w:leader="none"/>
                <w:tab w:val="left" w:pos="6840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Masters, Dan</w:t>
            </w:r>
          </w:p>
          <w:p>
            <w:pPr>
              <w:pStyle w:val="CommentText"/>
              <w:tabs>
                <w:tab w:val="clear" w:pos="720"/>
                <w:tab w:val="left" w:pos="5310" w:leader="none"/>
                <w:tab w:val="left" w:pos="6840" w:leader="none"/>
              </w:tabs>
              <w:rPr/>
            </w:pPr>
            <w:hyperlink r:id="rId29">
              <w:r>
                <w:rPr>
                  <w:rStyle w:val="Hyperlink"/>
                </w:rPr>
                <w:t>dan.masters@enron.com</w:t>
              </w:r>
            </w:hyperlink>
          </w:p>
        </w:tc>
        <w:tc>
          <w:tcPr>
            <w:tcW w:w="1296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Heading2"/>
              <w:keepNext w:val="false"/>
              <w:ind w:hanging="0" w:start="0"/>
              <w:rPr>
                <w:b w:val="false"/>
                <w:i w:val="false"/>
                <w:i w:val="false"/>
              </w:rPr>
            </w:pPr>
            <w:r>
              <w:rPr>
                <w:b w:val="false"/>
                <w:i w:val="false"/>
              </w:rPr>
              <w:t>3AC1774</w:t>
            </w:r>
          </w:p>
        </w:tc>
        <w:tc>
          <w:tcPr>
            <w:tcW w:w="1728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713-345-5498</w:t>
            </w:r>
          </w:p>
        </w:tc>
        <w:tc>
          <w:tcPr>
            <w:tcW w:w="1872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713-646-6560</w:t>
            </w:r>
          </w:p>
        </w:tc>
        <w:tc>
          <w:tcPr>
            <w:tcW w:w="1872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281-913-2032</w:t>
            </w:r>
          </w:p>
        </w:tc>
        <w:tc>
          <w:tcPr>
            <w:tcW w:w="1152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N/A</w:t>
            </w:r>
          </w:p>
        </w:tc>
        <w:tc>
          <w:tcPr>
            <w:tcW w:w="1296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832-326-9590</w:t>
            </w:r>
          </w:p>
        </w:tc>
        <w:tc>
          <w:tcPr>
            <w:tcW w:w="1872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Heading1"/>
              <w:keepNext w:val="false"/>
              <w:ind w:hanging="0" w:start="0"/>
              <w:rPr>
                <w:b w:val="false"/>
                <w:i w:val="false"/>
                <w:i w:val="false"/>
              </w:rPr>
            </w:pPr>
            <w:r>
              <w:rPr>
                <w:b w:val="false"/>
                <w:i w:val="false"/>
              </w:rPr>
              <w:t>Telvy Guerra</w:t>
            </w:r>
          </w:p>
        </w:tc>
        <w:tc>
          <w:tcPr>
            <w:tcW w:w="1152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713-646-8358</w:t>
            </w:r>
          </w:p>
        </w:tc>
        <w:tc>
          <w:tcPr>
            <w:tcW w:w="1332" w:type="dxa"/>
            <w:gridSpan w:val="4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297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CommentText"/>
              <w:tabs>
                <w:tab w:val="clear" w:pos="720"/>
                <w:tab w:val="left" w:pos="5310" w:leader="none"/>
                <w:tab w:val="left" w:pos="6840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McClelland, Mac</w:t>
            </w:r>
          </w:p>
          <w:p>
            <w:pPr>
              <w:pStyle w:val="CommentText"/>
              <w:tabs>
                <w:tab w:val="clear" w:pos="720"/>
                <w:tab w:val="left" w:pos="5310" w:leader="none"/>
                <w:tab w:val="left" w:pos="6840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296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Heading2"/>
              <w:keepNext w:val="false"/>
              <w:ind w:hanging="0" w:start="0"/>
              <w:rPr>
                <w:b w:val="false"/>
                <w:i w:val="false"/>
                <w:i w:val="false"/>
              </w:rPr>
            </w:pPr>
            <w:r>
              <w:rPr>
                <w:b w:val="false"/>
                <w:i w:val="false"/>
              </w:rPr>
              <w:t>Dubai</w:t>
            </w:r>
          </w:p>
          <w:p>
            <w:pPr>
              <w:pStyle w:val="Normal"/>
              <w:rPr>
                <w:b/>
                <w:i/>
                <w:i/>
                <w:sz w:val="20"/>
              </w:rPr>
            </w:pPr>
            <w:r>
              <w:rPr>
                <w:b/>
                <w:i/>
                <w:sz w:val="20"/>
              </w:rPr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Houston</w:t>
            </w:r>
          </w:p>
        </w:tc>
        <w:tc>
          <w:tcPr>
            <w:tcW w:w="1728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971-4-331-8717</w:t>
            </w:r>
          </w:p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713-853-9391</w:t>
            </w:r>
          </w:p>
        </w:tc>
        <w:tc>
          <w:tcPr>
            <w:tcW w:w="1872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971-4-331-8487</w:t>
            </w:r>
          </w:p>
        </w:tc>
        <w:tc>
          <w:tcPr>
            <w:tcW w:w="1872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971-4-394-1236</w:t>
            </w:r>
          </w:p>
        </w:tc>
        <w:tc>
          <w:tcPr>
            <w:tcW w:w="1152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971-4-394-1238</w:t>
            </w:r>
          </w:p>
        </w:tc>
        <w:tc>
          <w:tcPr>
            <w:tcW w:w="1296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971-50-651-2472</w:t>
            </w:r>
          </w:p>
        </w:tc>
        <w:tc>
          <w:tcPr>
            <w:tcW w:w="1872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Heading1"/>
              <w:keepNext w:val="false"/>
              <w:tabs>
                <w:tab w:val="clear" w:pos="5310"/>
                <w:tab w:val="clear" w:pos="6840"/>
              </w:tabs>
              <w:ind w:hanging="0" w:start="0"/>
              <w:rPr>
                <w:b w:val="false"/>
                <w:i w:val="false"/>
                <w:i w:val="false"/>
              </w:rPr>
            </w:pPr>
            <w:r>
              <w:rPr>
                <w:b w:val="false"/>
                <w:i w:val="false"/>
              </w:rPr>
              <w:t>Rory Bonafe</w:t>
            </w:r>
          </w:p>
        </w:tc>
        <w:tc>
          <w:tcPr>
            <w:tcW w:w="1152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971-4-331-8717</w:t>
            </w:r>
          </w:p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Cell – 971-50-458-2359</w:t>
            </w:r>
          </w:p>
        </w:tc>
        <w:tc>
          <w:tcPr>
            <w:tcW w:w="1332" w:type="dxa"/>
            <w:gridSpan w:val="4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297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CommentText"/>
              <w:tabs>
                <w:tab w:val="clear" w:pos="720"/>
                <w:tab w:val="left" w:pos="5310" w:leader="none"/>
                <w:tab w:val="left" w:pos="6840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McMillan, James</w:t>
            </w:r>
          </w:p>
          <w:p>
            <w:pPr>
              <w:pStyle w:val="CommentText"/>
              <w:tabs>
                <w:tab w:val="clear" w:pos="720"/>
                <w:tab w:val="left" w:pos="5310" w:leader="none"/>
                <w:tab w:val="left" w:pos="6840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James.mcmillan@enron.com</w:t>
            </w:r>
          </w:p>
        </w:tc>
        <w:tc>
          <w:tcPr>
            <w:tcW w:w="1296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Heading2"/>
              <w:keepNext w:val="false"/>
              <w:ind w:hanging="0" w:start="0"/>
              <w:rPr>
                <w:b w:val="false"/>
                <w:i w:val="false"/>
                <w:i w:val="false"/>
              </w:rPr>
            </w:pPr>
            <w:r>
              <w:rPr>
                <w:b w:val="false"/>
                <w:i w:val="false"/>
              </w:rPr>
              <w:t>3AC1784</w:t>
            </w:r>
          </w:p>
        </w:tc>
        <w:tc>
          <w:tcPr>
            <w:tcW w:w="1728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713-345-5259</w:t>
            </w:r>
          </w:p>
        </w:tc>
        <w:tc>
          <w:tcPr>
            <w:tcW w:w="1872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713-646-7433</w:t>
            </w:r>
          </w:p>
        </w:tc>
        <w:tc>
          <w:tcPr>
            <w:tcW w:w="1872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281-356-3368</w:t>
            </w:r>
          </w:p>
        </w:tc>
        <w:tc>
          <w:tcPr>
            <w:tcW w:w="1152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snapToGrid w:val="fals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1296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713-408-6832</w:t>
            </w:r>
          </w:p>
        </w:tc>
        <w:tc>
          <w:tcPr>
            <w:tcW w:w="1872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Heading1"/>
              <w:keepNext w:val="false"/>
              <w:ind w:hanging="0" w:start="0"/>
              <w:rPr>
                <w:b w:val="false"/>
                <w:i w:val="false"/>
                <w:i w:val="false"/>
              </w:rPr>
            </w:pPr>
            <w:r>
              <w:rPr>
                <w:b w:val="false"/>
                <w:i w:val="false"/>
              </w:rPr>
              <w:t>Joni Moeller</w:t>
            </w:r>
          </w:p>
        </w:tc>
        <w:tc>
          <w:tcPr>
            <w:tcW w:w="1152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713-646-8354</w:t>
            </w:r>
          </w:p>
        </w:tc>
        <w:tc>
          <w:tcPr>
            <w:tcW w:w="1332" w:type="dxa"/>
            <w:gridSpan w:val="4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297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CommentText"/>
              <w:tabs>
                <w:tab w:val="clear" w:pos="720"/>
                <w:tab w:val="left" w:pos="5310" w:leader="none"/>
                <w:tab w:val="left" w:pos="6840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Mulcahy, Chris</w:t>
            </w:r>
          </w:p>
          <w:p>
            <w:pPr>
              <w:pStyle w:val="CommentText"/>
              <w:tabs>
                <w:tab w:val="clear" w:pos="720"/>
                <w:tab w:val="left" w:pos="5310" w:leader="none"/>
                <w:tab w:val="left" w:pos="6840" w:leader="none"/>
              </w:tabs>
              <w:rPr>
                <w:rFonts w:ascii="Arial" w:hAnsi="Arial" w:cs="Arial"/>
              </w:rPr>
            </w:pPr>
            <w:hyperlink r:id="rId30">
              <w:r>
                <w:rPr>
                  <w:rStyle w:val="Hyperlink"/>
                </w:rPr>
                <w:t>Chris.mulcahy@enron.com</w:t>
              </w:r>
            </w:hyperlink>
          </w:p>
        </w:tc>
        <w:tc>
          <w:tcPr>
            <w:tcW w:w="1296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Heading2"/>
              <w:keepNext w:val="false"/>
              <w:ind w:hanging="0" w:start="0"/>
              <w:rPr>
                <w:b w:val="false"/>
                <w:i w:val="false"/>
                <w:i w:val="false"/>
              </w:rPr>
            </w:pPr>
            <w:r>
              <w:rPr>
                <w:b w:val="false"/>
                <w:i w:val="false"/>
              </w:rPr>
              <w:t>EB 2307E</w:t>
            </w:r>
          </w:p>
        </w:tc>
        <w:tc>
          <w:tcPr>
            <w:tcW w:w="1728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713-345-4302</w:t>
            </w:r>
          </w:p>
        </w:tc>
        <w:tc>
          <w:tcPr>
            <w:tcW w:w="1872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713-646-5727</w:t>
            </w:r>
          </w:p>
        </w:tc>
        <w:tc>
          <w:tcPr>
            <w:tcW w:w="1872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281-565-5647</w:t>
            </w:r>
          </w:p>
        </w:tc>
        <w:tc>
          <w:tcPr>
            <w:tcW w:w="1152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snapToGrid w:val="fals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1296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281-450-8895</w:t>
            </w:r>
          </w:p>
        </w:tc>
        <w:tc>
          <w:tcPr>
            <w:tcW w:w="1872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Heading1"/>
              <w:keepNext w:val="false"/>
              <w:ind w:hanging="0" w:start="0"/>
              <w:rPr>
                <w:b w:val="false"/>
                <w:i w:val="false"/>
                <w:i w:val="false"/>
              </w:rPr>
            </w:pPr>
            <w:r>
              <w:rPr>
                <w:b w:val="false"/>
                <w:i w:val="false"/>
              </w:rPr>
              <w:t>Cindy Stokes</w:t>
            </w:r>
          </w:p>
        </w:tc>
        <w:tc>
          <w:tcPr>
            <w:tcW w:w="1152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713-853-0432</w:t>
            </w:r>
          </w:p>
        </w:tc>
        <w:tc>
          <w:tcPr>
            <w:tcW w:w="1332" w:type="dxa"/>
            <w:gridSpan w:val="4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297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CommentText"/>
              <w:tabs>
                <w:tab w:val="clear" w:pos="720"/>
                <w:tab w:val="left" w:pos="5310" w:leader="none"/>
                <w:tab w:val="left" w:pos="6840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Patel, Purvi</w:t>
            </w:r>
          </w:p>
          <w:p>
            <w:pPr>
              <w:pStyle w:val="CommentText"/>
              <w:tabs>
                <w:tab w:val="clear" w:pos="720"/>
                <w:tab w:val="left" w:pos="5310" w:leader="none"/>
                <w:tab w:val="left" w:pos="6840" w:leader="none"/>
              </w:tabs>
              <w:rPr>
                <w:rFonts w:ascii="Arial" w:hAnsi="Arial" w:cs="Arial"/>
              </w:rPr>
            </w:pPr>
            <w:hyperlink r:id="rId31">
              <w:r>
                <w:rPr>
                  <w:rStyle w:val="Hyperlink"/>
                </w:rPr>
                <w:t>Purvi.patel@enron.com</w:t>
              </w:r>
            </w:hyperlink>
          </w:p>
        </w:tc>
        <w:tc>
          <w:tcPr>
            <w:tcW w:w="1296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Heading2"/>
              <w:keepNext w:val="false"/>
              <w:ind w:hanging="0" w:start="0"/>
              <w:rPr>
                <w:b w:val="false"/>
                <w:i w:val="false"/>
                <w:i w:val="false"/>
              </w:rPr>
            </w:pPr>
            <w:r>
              <w:rPr>
                <w:b w:val="false"/>
                <w:i w:val="false"/>
              </w:rPr>
              <w:t>EB 2986A</w:t>
            </w:r>
          </w:p>
        </w:tc>
        <w:tc>
          <w:tcPr>
            <w:tcW w:w="1728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713-853-5327</w:t>
            </w:r>
          </w:p>
        </w:tc>
        <w:tc>
          <w:tcPr>
            <w:tcW w:w="1872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713-646-5977</w:t>
            </w:r>
          </w:p>
        </w:tc>
        <w:tc>
          <w:tcPr>
            <w:tcW w:w="1872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713-661-2086</w:t>
            </w:r>
          </w:p>
        </w:tc>
        <w:tc>
          <w:tcPr>
            <w:tcW w:w="1152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snapToGrid w:val="fals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1296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713-446-3181</w:t>
            </w:r>
          </w:p>
        </w:tc>
        <w:tc>
          <w:tcPr>
            <w:tcW w:w="1872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Heading1"/>
              <w:keepNext w:val="false"/>
              <w:ind w:hanging="0" w:start="0"/>
              <w:rPr>
                <w:b w:val="false"/>
                <w:i w:val="false"/>
                <w:i w:val="false"/>
              </w:rPr>
            </w:pPr>
            <w:r>
              <w:rPr>
                <w:b w:val="false"/>
                <w:i w:val="false"/>
              </w:rPr>
              <w:t>Chantelle Villanueva</w:t>
            </w:r>
          </w:p>
        </w:tc>
        <w:tc>
          <w:tcPr>
            <w:tcW w:w="1152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713-345-4836</w:t>
            </w:r>
          </w:p>
        </w:tc>
        <w:tc>
          <w:tcPr>
            <w:tcW w:w="1332" w:type="dxa"/>
            <w:gridSpan w:val="4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297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CommentText"/>
              <w:tabs>
                <w:tab w:val="clear" w:pos="720"/>
                <w:tab w:val="left" w:pos="5310" w:leader="none"/>
                <w:tab w:val="left" w:pos="6840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Perry, Wayne</w:t>
            </w:r>
          </w:p>
          <w:p>
            <w:pPr>
              <w:pStyle w:val="CommentText"/>
              <w:tabs>
                <w:tab w:val="clear" w:pos="720"/>
                <w:tab w:val="left" w:pos="5310" w:leader="none"/>
                <w:tab w:val="left" w:pos="6840" w:leader="none"/>
              </w:tabs>
              <w:rPr>
                <w:rFonts w:ascii="Arial" w:hAnsi="Arial" w:cs="Arial"/>
              </w:rPr>
            </w:pPr>
            <w:hyperlink r:id="rId32">
              <w:r>
                <w:rPr>
                  <w:rStyle w:val="Hyperlink"/>
                </w:rPr>
                <w:t>Wayne.perry@enron.com</w:t>
              </w:r>
            </w:hyperlink>
          </w:p>
        </w:tc>
        <w:tc>
          <w:tcPr>
            <w:tcW w:w="1296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Heading2"/>
              <w:keepNext w:val="false"/>
              <w:ind w:hanging="0" w:start="0"/>
              <w:rPr>
                <w:b w:val="false"/>
                <w:i w:val="false"/>
                <w:i w:val="false"/>
              </w:rPr>
            </w:pPr>
            <w:r>
              <w:rPr>
                <w:b w:val="false"/>
                <w:i w:val="false"/>
              </w:rPr>
              <w:t>3AC1762</w:t>
            </w:r>
          </w:p>
        </w:tc>
        <w:tc>
          <w:tcPr>
            <w:tcW w:w="1728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713-345-5647</w:t>
            </w:r>
          </w:p>
        </w:tc>
        <w:tc>
          <w:tcPr>
            <w:tcW w:w="1872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713-646-6560</w:t>
            </w:r>
          </w:p>
        </w:tc>
        <w:tc>
          <w:tcPr>
            <w:tcW w:w="1872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281-265-1063</w:t>
            </w:r>
          </w:p>
        </w:tc>
        <w:tc>
          <w:tcPr>
            <w:tcW w:w="1152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281-265-1066</w:t>
            </w:r>
          </w:p>
        </w:tc>
        <w:tc>
          <w:tcPr>
            <w:tcW w:w="1296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713-203-3020</w:t>
            </w:r>
          </w:p>
        </w:tc>
        <w:tc>
          <w:tcPr>
            <w:tcW w:w="1872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Heading1"/>
              <w:keepNext w:val="false"/>
              <w:ind w:hanging="0" w:start="0"/>
              <w:rPr>
                <w:b w:val="false"/>
                <w:i w:val="false"/>
                <w:i w:val="false"/>
              </w:rPr>
            </w:pPr>
            <w:r>
              <w:rPr>
                <w:b w:val="false"/>
                <w:i w:val="false"/>
              </w:rPr>
              <w:t>Cindy Long</w:t>
            </w:r>
          </w:p>
        </w:tc>
        <w:tc>
          <w:tcPr>
            <w:tcW w:w="1152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713-345-6046</w:t>
            </w:r>
          </w:p>
        </w:tc>
        <w:tc>
          <w:tcPr>
            <w:tcW w:w="1332" w:type="dxa"/>
            <w:gridSpan w:val="4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3150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Rao, V.V.</w:t>
            </w:r>
          </w:p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rPr>
                <w:rFonts w:ascii="Arial" w:hAnsi="Arial" w:cs="Arial"/>
                <w:sz w:val="20"/>
              </w:rPr>
            </w:pPr>
            <w:hyperlink r:id="rId33">
              <w:r>
                <w:rPr>
                  <w:rStyle w:val="Hyperlink"/>
                  <w:sz w:val="20"/>
                </w:rPr>
                <w:t>V.V.Rao@enron.com</w:t>
              </w:r>
            </w:hyperlink>
          </w:p>
        </w:tc>
        <w:tc>
          <w:tcPr>
            <w:tcW w:w="1296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Heading4"/>
              <w:keepNext w:val="false"/>
              <w:ind w:hanging="0" w:start="0"/>
              <w:jc w:val="center"/>
              <w:rPr>
                <w:rFonts w:ascii="Arial" w:hAnsi="Arial" w:cs="Arial"/>
                <w:b w:val="false"/>
                <w:i w:val="false"/>
                <w:i w:val="false"/>
                <w:sz w:val="20"/>
              </w:rPr>
            </w:pPr>
            <w:r>
              <w:rPr>
                <w:rFonts w:cs="Arial" w:ascii="Arial" w:hAnsi="Arial"/>
                <w:b w:val="false"/>
                <w:i w:val="false"/>
                <w:sz w:val="20"/>
              </w:rPr>
              <w:t>Singapore</w:t>
            </w:r>
          </w:p>
        </w:tc>
        <w:tc>
          <w:tcPr>
            <w:tcW w:w="1728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65-838--9043</w:t>
            </w:r>
          </w:p>
        </w:tc>
        <w:tc>
          <w:tcPr>
            <w:tcW w:w="1872" w:type="dxa"/>
            <w:gridSpan w:val="5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65-734-2868</w:t>
            </w:r>
          </w:p>
        </w:tc>
        <w:tc>
          <w:tcPr>
            <w:tcW w:w="1872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65-238-1412</w:t>
            </w:r>
          </w:p>
        </w:tc>
        <w:tc>
          <w:tcPr>
            <w:tcW w:w="1152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65-238-1409</w:t>
            </w:r>
          </w:p>
        </w:tc>
        <w:tc>
          <w:tcPr>
            <w:tcW w:w="1296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65-9751-6886</w:t>
            </w:r>
          </w:p>
        </w:tc>
        <w:tc>
          <w:tcPr>
            <w:tcW w:w="1872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Cindy Long (Houston)</w:t>
            </w:r>
          </w:p>
          <w:p>
            <w:pPr>
              <w:pStyle w:val="Normal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  <w:p>
            <w:pPr>
              <w:pStyle w:val="Normal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Jackie Lee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rFonts w:cs="Arial" w:ascii="Arial" w:hAnsi="Arial"/>
                <w:sz w:val="20"/>
              </w:rPr>
              <w:t>(Singapore)</w:t>
            </w:r>
          </w:p>
        </w:tc>
        <w:tc>
          <w:tcPr>
            <w:tcW w:w="1152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713-345-6046</w:t>
            </w:r>
          </w:p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65-838-9040</w:t>
            </w:r>
          </w:p>
        </w:tc>
        <w:tc>
          <w:tcPr>
            <w:tcW w:w="1152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3150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Heading1"/>
              <w:keepNext w:val="false"/>
              <w:ind w:hanging="0" w:start="0"/>
              <w:rPr>
                <w:b w:val="false"/>
                <w:i w:val="false"/>
                <w:i w:val="false"/>
              </w:rPr>
            </w:pPr>
            <w:r>
              <w:rPr>
                <w:b w:val="false"/>
                <w:i w:val="false"/>
              </w:rPr>
              <w:t>Rogers, Dan</w:t>
            </w:r>
          </w:p>
          <w:p>
            <w:pPr>
              <w:pStyle w:val="CommentText"/>
              <w:rPr/>
            </w:pPr>
            <w:r>
              <w:rPr/>
              <w:t>daniel.rogers@enron.com</w:t>
            </w:r>
          </w:p>
        </w:tc>
        <w:tc>
          <w:tcPr>
            <w:tcW w:w="1296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EB3859</w:t>
            </w:r>
          </w:p>
        </w:tc>
        <w:tc>
          <w:tcPr>
            <w:tcW w:w="1728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713-345-7804</w:t>
            </w:r>
          </w:p>
        </w:tc>
        <w:tc>
          <w:tcPr>
            <w:tcW w:w="1872" w:type="dxa"/>
            <w:gridSpan w:val="5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713-646-6058</w:t>
            </w:r>
          </w:p>
        </w:tc>
        <w:tc>
          <w:tcPr>
            <w:tcW w:w="1872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713-271-5030</w:t>
            </w:r>
          </w:p>
        </w:tc>
        <w:tc>
          <w:tcPr>
            <w:tcW w:w="1152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713-541-3463</w:t>
            </w:r>
          </w:p>
        </w:tc>
        <w:tc>
          <w:tcPr>
            <w:tcW w:w="1296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713-504-5304</w:t>
            </w:r>
          </w:p>
        </w:tc>
        <w:tc>
          <w:tcPr>
            <w:tcW w:w="1872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Connie Castillo</w:t>
            </w:r>
          </w:p>
        </w:tc>
        <w:tc>
          <w:tcPr>
            <w:tcW w:w="1152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713-345-7891</w:t>
            </w:r>
          </w:p>
        </w:tc>
        <w:tc>
          <w:tcPr>
            <w:tcW w:w="1152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3150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Heading1"/>
              <w:keepNext w:val="false"/>
              <w:ind w:hanging="0" w:start="0"/>
              <w:rPr>
                <w:b w:val="false"/>
                <w:i w:val="false"/>
                <w:i w:val="false"/>
              </w:rPr>
            </w:pPr>
            <w:r>
              <w:rPr>
                <w:b w:val="false"/>
                <w:i w:val="false"/>
              </w:rPr>
              <w:t>Sierra, Rick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rick.sierra@enron.com</w:t>
            </w:r>
          </w:p>
        </w:tc>
        <w:tc>
          <w:tcPr>
            <w:tcW w:w="1296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Heading2"/>
              <w:keepNext w:val="false"/>
              <w:ind w:hanging="0" w:start="0"/>
              <w:rPr>
                <w:b w:val="false"/>
                <w:i w:val="false"/>
                <w:i w:val="false"/>
              </w:rPr>
            </w:pPr>
            <w:r>
              <w:rPr>
                <w:b w:val="false"/>
                <w:i w:val="false"/>
              </w:rPr>
              <w:t>3AC1608</w:t>
            </w:r>
          </w:p>
        </w:tc>
        <w:tc>
          <w:tcPr>
            <w:tcW w:w="1728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713-646-7869</w:t>
            </w:r>
          </w:p>
        </w:tc>
        <w:tc>
          <w:tcPr>
            <w:tcW w:w="1872" w:type="dxa"/>
            <w:gridSpan w:val="5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713-646-6446</w:t>
            </w:r>
          </w:p>
        </w:tc>
        <w:tc>
          <w:tcPr>
            <w:tcW w:w="1872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281-265-8255</w:t>
            </w:r>
          </w:p>
        </w:tc>
        <w:tc>
          <w:tcPr>
            <w:tcW w:w="1152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snapToGrid w:val="fals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1296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713-503-8731</w:t>
            </w:r>
          </w:p>
        </w:tc>
        <w:tc>
          <w:tcPr>
            <w:tcW w:w="1872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Kathleen Hardeman</w:t>
            </w:r>
          </w:p>
        </w:tc>
        <w:tc>
          <w:tcPr>
            <w:tcW w:w="1152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713-646-7717</w:t>
            </w:r>
          </w:p>
        </w:tc>
        <w:tc>
          <w:tcPr>
            <w:tcW w:w="1152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3150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Heading1"/>
              <w:keepNext w:val="false"/>
              <w:ind w:hanging="0" w:start="0"/>
              <w:rPr>
                <w:b w:val="false"/>
                <w:i w:val="false"/>
                <w:i w:val="false"/>
              </w:rPr>
            </w:pPr>
            <w:r>
              <w:rPr>
                <w:b w:val="false"/>
                <w:i w:val="false"/>
              </w:rPr>
              <w:t>Snyder, Larry</w:t>
            </w:r>
          </w:p>
          <w:p>
            <w:pPr>
              <w:pStyle w:val="Normal"/>
              <w:rPr>
                <w:sz w:val="20"/>
              </w:rPr>
            </w:pPr>
            <w:hyperlink r:id="rId34">
              <w:r>
                <w:rPr>
                  <w:rStyle w:val="Hyperlink"/>
                  <w:sz w:val="20"/>
                </w:rPr>
                <w:t>Larry.snyder@enron.com</w:t>
              </w:r>
            </w:hyperlink>
          </w:p>
        </w:tc>
        <w:tc>
          <w:tcPr>
            <w:tcW w:w="1296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Heading2"/>
              <w:keepNext w:val="false"/>
              <w:ind w:hanging="0" w:start="0"/>
              <w:rPr>
                <w:b w:val="false"/>
                <w:i w:val="false"/>
                <w:i w:val="false"/>
              </w:rPr>
            </w:pPr>
            <w:r>
              <w:rPr>
                <w:b w:val="false"/>
                <w:i w:val="false"/>
              </w:rPr>
              <w:t>3AC 1716</w:t>
            </w:r>
          </w:p>
        </w:tc>
        <w:tc>
          <w:tcPr>
            <w:tcW w:w="1728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713-646-7868</w:t>
            </w:r>
          </w:p>
        </w:tc>
        <w:tc>
          <w:tcPr>
            <w:tcW w:w="1872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713-646-7433</w:t>
            </w:r>
          </w:p>
        </w:tc>
        <w:tc>
          <w:tcPr>
            <w:tcW w:w="1872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281-778-7173</w:t>
            </w:r>
          </w:p>
        </w:tc>
        <w:tc>
          <w:tcPr>
            <w:tcW w:w="1152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snapToGrid w:val="fals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1296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713-859-7073</w:t>
            </w:r>
          </w:p>
        </w:tc>
        <w:tc>
          <w:tcPr>
            <w:tcW w:w="1872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Joni Moeller</w:t>
            </w:r>
          </w:p>
        </w:tc>
        <w:tc>
          <w:tcPr>
            <w:tcW w:w="1152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716-646-8354</w:t>
            </w:r>
          </w:p>
        </w:tc>
        <w:tc>
          <w:tcPr>
            <w:tcW w:w="1152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3150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Heading1"/>
              <w:keepNext w:val="false"/>
              <w:ind w:hanging="0" w:start="0"/>
              <w:rPr>
                <w:b w:val="false"/>
                <w:i w:val="false"/>
                <w:i w:val="false"/>
              </w:rPr>
            </w:pPr>
            <w:r>
              <w:rPr>
                <w:b w:val="false"/>
                <w:i w:val="false"/>
              </w:rPr>
              <w:t>Venkataraman, Satish</w:t>
            </w:r>
          </w:p>
          <w:p>
            <w:pPr>
              <w:pStyle w:val="CommentText"/>
              <w:rPr/>
            </w:pPr>
            <w:r>
              <w:rPr/>
              <w:t>satish.venkataraman@enron.com</w:t>
            </w:r>
            <w:r>
              <w:rPr>
                <w:rFonts w:cs="Arial" w:ascii="Arial" w:hAnsi="Arial"/>
              </w:rPr>
              <w:t xml:space="preserve"> </w:t>
            </w:r>
          </w:p>
        </w:tc>
        <w:tc>
          <w:tcPr>
            <w:tcW w:w="1296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Heading2"/>
              <w:keepNext w:val="false"/>
              <w:ind w:hanging="0" w:start="0"/>
              <w:rPr>
                <w:b w:val="false"/>
                <w:i w:val="false"/>
                <w:i w:val="false"/>
              </w:rPr>
            </w:pPr>
            <w:r>
              <w:rPr>
                <w:b w:val="false"/>
                <w:i w:val="false"/>
              </w:rPr>
              <w:t>Singapore</w:t>
            </w:r>
          </w:p>
        </w:tc>
        <w:tc>
          <w:tcPr>
            <w:tcW w:w="1728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65-838-9101</w:t>
            </w:r>
          </w:p>
        </w:tc>
        <w:tc>
          <w:tcPr>
            <w:tcW w:w="1872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65-734-2868</w:t>
            </w:r>
          </w:p>
        </w:tc>
        <w:tc>
          <w:tcPr>
            <w:tcW w:w="1872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65-738-7065</w:t>
            </w:r>
          </w:p>
        </w:tc>
        <w:tc>
          <w:tcPr>
            <w:tcW w:w="1152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N/A</w:t>
            </w:r>
          </w:p>
        </w:tc>
        <w:tc>
          <w:tcPr>
            <w:tcW w:w="1296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65-98632977</w:t>
            </w:r>
          </w:p>
        </w:tc>
        <w:tc>
          <w:tcPr>
            <w:tcW w:w="1872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Jackie Lee</w:t>
            </w:r>
          </w:p>
        </w:tc>
        <w:tc>
          <w:tcPr>
            <w:tcW w:w="1152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65-838-9040</w:t>
            </w:r>
          </w:p>
        </w:tc>
        <w:tc>
          <w:tcPr>
            <w:tcW w:w="1152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3150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Heading1"/>
              <w:keepNext w:val="false"/>
              <w:ind w:hanging="0" w:start="0"/>
              <w:rPr>
                <w:b w:val="false"/>
                <w:i w:val="false"/>
                <w:i w:val="false"/>
              </w:rPr>
            </w:pPr>
            <w:r>
              <w:rPr>
                <w:b w:val="false"/>
                <w:i w:val="false"/>
              </w:rPr>
              <w:t>Vicens, Emilio</w:t>
            </w:r>
          </w:p>
          <w:p>
            <w:pPr>
              <w:pStyle w:val="CommentText"/>
              <w:rPr/>
            </w:pPr>
            <w:hyperlink r:id="rId35">
              <w:r>
                <w:rPr>
                  <w:rStyle w:val="Hyperlink"/>
                </w:rPr>
                <w:t>Emilio.vicens@enron.com</w:t>
              </w:r>
            </w:hyperlink>
          </w:p>
        </w:tc>
        <w:tc>
          <w:tcPr>
            <w:tcW w:w="1296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Heading2"/>
              <w:keepNext w:val="false"/>
              <w:ind w:hanging="0" w:start="0"/>
              <w:rPr>
                <w:b w:val="false"/>
                <w:i w:val="false"/>
                <w:i w:val="false"/>
              </w:rPr>
            </w:pPr>
            <w:r>
              <w:rPr>
                <w:b w:val="false"/>
                <w:i w:val="false"/>
              </w:rPr>
              <w:t>3AC1745</w:t>
            </w:r>
          </w:p>
        </w:tc>
        <w:tc>
          <w:tcPr>
            <w:tcW w:w="1728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713-646-6014</w:t>
            </w:r>
          </w:p>
        </w:tc>
        <w:tc>
          <w:tcPr>
            <w:tcW w:w="1872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713-646-7768</w:t>
            </w:r>
          </w:p>
        </w:tc>
        <w:tc>
          <w:tcPr>
            <w:tcW w:w="1872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713-782-7015</w:t>
            </w:r>
          </w:p>
        </w:tc>
        <w:tc>
          <w:tcPr>
            <w:tcW w:w="1152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Same</w:t>
            </w:r>
          </w:p>
        </w:tc>
        <w:tc>
          <w:tcPr>
            <w:tcW w:w="1296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713-882-6327</w:t>
            </w:r>
          </w:p>
        </w:tc>
        <w:tc>
          <w:tcPr>
            <w:tcW w:w="1872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Sonia Guerra</w:t>
            </w:r>
          </w:p>
        </w:tc>
        <w:tc>
          <w:tcPr>
            <w:tcW w:w="1152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713-646-6429</w:t>
            </w:r>
          </w:p>
        </w:tc>
        <w:tc>
          <w:tcPr>
            <w:tcW w:w="1152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3150" w:type="dxa"/>
            <w:gridSpan w:val="3"/>
            <w:tcBorders>
              <w:bottom w:val="single" w:sz="4" w:space="0" w:color="000000"/>
            </w:tcBorders>
          </w:tcPr>
          <w:p>
            <w:pPr>
              <w:pStyle w:val="Heading1"/>
              <w:keepNext w:val="false"/>
              <w:ind w:hanging="0" w:start="0"/>
              <w:rPr>
                <w:b w:val="false"/>
                <w:i w:val="false"/>
                <w:i w:val="false"/>
              </w:rPr>
            </w:pPr>
            <w:r>
              <w:rPr>
                <w:i w:val="false"/>
              </w:rPr>
              <w:t>Webber, Les</w:t>
            </w:r>
          </w:p>
          <w:p>
            <w:pPr>
              <w:pStyle w:val="Normal"/>
              <w:rPr>
                <w:sz w:val="20"/>
              </w:rPr>
            </w:pPr>
            <w:hyperlink r:id="rId36">
              <w:r>
                <w:rPr>
                  <w:rStyle w:val="Hyperlink"/>
                  <w:sz w:val="20"/>
                </w:rPr>
                <w:t>Les.webber@enron.com</w:t>
              </w:r>
            </w:hyperlink>
          </w:p>
        </w:tc>
        <w:tc>
          <w:tcPr>
            <w:tcW w:w="1296" w:type="dxa"/>
            <w:gridSpan w:val="4"/>
            <w:tcBorders>
              <w:bottom w:val="single" w:sz="4" w:space="0" w:color="000000"/>
            </w:tcBorders>
          </w:tcPr>
          <w:p>
            <w:pPr>
              <w:pStyle w:val="Heading2"/>
              <w:keepNext w:val="false"/>
              <w:ind w:hanging="0" w:start="0"/>
              <w:rPr>
                <w:b w:val="false"/>
                <w:i w:val="false"/>
                <w:i w:val="false"/>
              </w:rPr>
            </w:pPr>
            <w:r>
              <w:rPr>
                <w:b w:val="false"/>
                <w:i w:val="false"/>
              </w:rPr>
              <w:t>3AC1747</w:t>
            </w:r>
          </w:p>
        </w:tc>
        <w:tc>
          <w:tcPr>
            <w:tcW w:w="1728" w:type="dxa"/>
            <w:gridSpan w:val="4"/>
            <w:tcBorders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713-646-6443</w:t>
            </w:r>
          </w:p>
        </w:tc>
        <w:tc>
          <w:tcPr>
            <w:tcW w:w="1872" w:type="dxa"/>
            <w:gridSpan w:val="5"/>
            <w:tcBorders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713-646-7768</w:t>
            </w:r>
          </w:p>
        </w:tc>
        <w:tc>
          <w:tcPr>
            <w:tcW w:w="1872" w:type="dxa"/>
            <w:gridSpan w:val="3"/>
            <w:tcBorders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713-524-2246</w:t>
            </w:r>
          </w:p>
        </w:tc>
        <w:tc>
          <w:tcPr>
            <w:tcW w:w="1152" w:type="dxa"/>
            <w:gridSpan w:val="4"/>
            <w:tcBorders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snapToGrid w:val="fals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1296" w:type="dxa"/>
            <w:gridSpan w:val="4"/>
            <w:tcBorders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713-628-9839</w:t>
            </w:r>
          </w:p>
        </w:tc>
        <w:tc>
          <w:tcPr>
            <w:tcW w:w="1872" w:type="dxa"/>
            <w:gridSpan w:val="4"/>
            <w:tcBorders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Kathleen Hardeman</w:t>
            </w:r>
          </w:p>
        </w:tc>
        <w:tc>
          <w:tcPr>
            <w:tcW w:w="1152" w:type="dxa"/>
            <w:gridSpan w:val="4"/>
            <w:tcBorders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713-646-7717</w:t>
            </w:r>
          </w:p>
        </w:tc>
        <w:tc>
          <w:tcPr>
            <w:tcW w:w="1152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3150" w:type="dxa"/>
            <w:gridSpan w:val="3"/>
            <w:tcBorders>
              <w:bottom w:val="single" w:sz="4" w:space="0" w:color="000000"/>
            </w:tcBorders>
          </w:tcPr>
          <w:p>
            <w:pPr>
              <w:pStyle w:val="Heading1"/>
              <w:keepNext w:val="false"/>
              <w:ind w:hanging="0" w:start="0"/>
              <w:rPr>
                <w:b w:val="false"/>
                <w:i w:val="false"/>
                <w:i w:val="false"/>
              </w:rPr>
            </w:pPr>
            <w:r>
              <w:rPr>
                <w:b w:val="false"/>
                <w:i w:val="false"/>
              </w:rPr>
              <w:t>Weekley, Alice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alice.weekley@enron.com</w:t>
            </w:r>
          </w:p>
        </w:tc>
        <w:tc>
          <w:tcPr>
            <w:tcW w:w="1296" w:type="dxa"/>
            <w:gridSpan w:val="4"/>
            <w:tcBorders>
              <w:bottom w:val="single" w:sz="4" w:space="0" w:color="000000"/>
            </w:tcBorders>
          </w:tcPr>
          <w:p>
            <w:pPr>
              <w:pStyle w:val="Heading2"/>
              <w:keepNext w:val="false"/>
              <w:ind w:hanging="0" w:start="0"/>
              <w:rPr>
                <w:b w:val="false"/>
                <w:i w:val="false"/>
                <w:i w:val="false"/>
              </w:rPr>
            </w:pPr>
            <w:r>
              <w:rPr>
                <w:b w:val="false"/>
                <w:i w:val="false"/>
              </w:rPr>
              <w:t>3AC1796</w:t>
            </w:r>
          </w:p>
        </w:tc>
        <w:tc>
          <w:tcPr>
            <w:tcW w:w="1728" w:type="dxa"/>
            <w:gridSpan w:val="4"/>
            <w:tcBorders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713-646-7381</w:t>
            </w:r>
          </w:p>
        </w:tc>
        <w:tc>
          <w:tcPr>
            <w:tcW w:w="1872" w:type="dxa"/>
            <w:gridSpan w:val="5"/>
            <w:tcBorders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713-646-7433</w:t>
            </w:r>
          </w:p>
        </w:tc>
        <w:tc>
          <w:tcPr>
            <w:tcW w:w="1872" w:type="dxa"/>
            <w:gridSpan w:val="3"/>
            <w:tcBorders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281-579-9071</w:t>
            </w:r>
          </w:p>
        </w:tc>
        <w:tc>
          <w:tcPr>
            <w:tcW w:w="1152" w:type="dxa"/>
            <w:gridSpan w:val="4"/>
            <w:tcBorders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Same</w:t>
            </w:r>
          </w:p>
        </w:tc>
        <w:tc>
          <w:tcPr>
            <w:tcW w:w="1296" w:type="dxa"/>
            <w:gridSpan w:val="4"/>
            <w:tcBorders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713-817-4809</w:t>
            </w:r>
          </w:p>
        </w:tc>
        <w:tc>
          <w:tcPr>
            <w:tcW w:w="1872" w:type="dxa"/>
            <w:gridSpan w:val="4"/>
            <w:tcBorders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Joni Moeller</w:t>
            </w:r>
          </w:p>
        </w:tc>
        <w:tc>
          <w:tcPr>
            <w:tcW w:w="1152" w:type="dxa"/>
            <w:gridSpan w:val="4"/>
            <w:tcBorders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713-646-8354</w:t>
            </w:r>
          </w:p>
        </w:tc>
        <w:tc>
          <w:tcPr>
            <w:tcW w:w="1152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3150" w:type="dxa"/>
            <w:gridSpan w:val="3"/>
            <w:tcBorders>
              <w:bottom w:val="single" w:sz="4" w:space="0" w:color="000000"/>
            </w:tcBorders>
          </w:tcPr>
          <w:p>
            <w:pPr>
              <w:pStyle w:val="Heading1"/>
              <w:keepNext w:val="false"/>
              <w:ind w:hanging="0" w:start="0"/>
              <w:rPr>
                <w:b w:val="false"/>
                <w:i w:val="false"/>
                <w:i w:val="false"/>
              </w:rPr>
            </w:pPr>
            <w:r>
              <w:rPr>
                <w:b w:val="false"/>
                <w:i w:val="false"/>
              </w:rPr>
              <w:t>Wingenter, Robert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Robert.wingenter@enron.com</w:t>
            </w:r>
          </w:p>
        </w:tc>
        <w:tc>
          <w:tcPr>
            <w:tcW w:w="1296" w:type="dxa"/>
            <w:gridSpan w:val="4"/>
            <w:tcBorders>
              <w:bottom w:val="single" w:sz="4" w:space="0" w:color="000000"/>
            </w:tcBorders>
          </w:tcPr>
          <w:p>
            <w:pPr>
              <w:pStyle w:val="Heading2"/>
              <w:keepNext w:val="false"/>
              <w:ind w:hanging="0" w:start="0"/>
              <w:rPr>
                <w:b w:val="false"/>
                <w:i w:val="false"/>
                <w:i w:val="false"/>
              </w:rPr>
            </w:pPr>
            <w:r>
              <w:rPr>
                <w:b w:val="false"/>
                <w:i w:val="false"/>
              </w:rPr>
              <w:t>EB 2309D</w:t>
            </w:r>
          </w:p>
        </w:tc>
        <w:tc>
          <w:tcPr>
            <w:tcW w:w="1728" w:type="dxa"/>
            <w:gridSpan w:val="4"/>
            <w:tcBorders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713-345-4370</w:t>
            </w:r>
          </w:p>
        </w:tc>
        <w:tc>
          <w:tcPr>
            <w:tcW w:w="1872" w:type="dxa"/>
            <w:gridSpan w:val="5"/>
            <w:tcBorders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713-646-5727</w:t>
            </w:r>
          </w:p>
        </w:tc>
        <w:tc>
          <w:tcPr>
            <w:tcW w:w="1872" w:type="dxa"/>
            <w:gridSpan w:val="3"/>
            <w:tcBorders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713-436-3136</w:t>
            </w:r>
          </w:p>
        </w:tc>
        <w:tc>
          <w:tcPr>
            <w:tcW w:w="1152" w:type="dxa"/>
            <w:gridSpan w:val="4"/>
            <w:tcBorders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snapToGrid w:val="fals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1296" w:type="dxa"/>
            <w:gridSpan w:val="4"/>
            <w:tcBorders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snapToGrid w:val="fals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1872" w:type="dxa"/>
            <w:gridSpan w:val="4"/>
            <w:tcBorders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Cindy Stokes</w:t>
            </w:r>
          </w:p>
        </w:tc>
        <w:tc>
          <w:tcPr>
            <w:tcW w:w="1152" w:type="dxa"/>
            <w:gridSpan w:val="4"/>
            <w:tcBorders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713-853-0432</w:t>
            </w:r>
          </w:p>
        </w:tc>
        <w:tc>
          <w:tcPr>
            <w:tcW w:w="1152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3150" w:type="dxa"/>
            <w:gridSpan w:val="3"/>
            <w:tcBorders>
              <w:bottom w:val="single" w:sz="4" w:space="0" w:color="000000"/>
            </w:tcBorders>
          </w:tcPr>
          <w:p>
            <w:pPr>
              <w:pStyle w:val="Heading1"/>
              <w:keepNext w:val="false"/>
              <w:ind w:hanging="0" w:start="0"/>
              <w:rPr>
                <w:b w:val="false"/>
                <w:i w:val="false"/>
                <w:i w:val="false"/>
              </w:rPr>
            </w:pPr>
            <w:r>
              <w:rPr>
                <w:b w:val="false"/>
                <w:i w:val="false"/>
              </w:rPr>
              <w:t>Wortham, Michael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michael.wortham@enron.com</w:t>
            </w:r>
          </w:p>
        </w:tc>
        <w:tc>
          <w:tcPr>
            <w:tcW w:w="1296" w:type="dxa"/>
            <w:gridSpan w:val="4"/>
            <w:tcBorders>
              <w:bottom w:val="single" w:sz="4" w:space="0" w:color="000000"/>
            </w:tcBorders>
          </w:tcPr>
          <w:p>
            <w:pPr>
              <w:pStyle w:val="Heading2"/>
              <w:keepNext w:val="false"/>
              <w:ind w:hanging="0" w:start="0"/>
              <w:rPr>
                <w:b w:val="false"/>
                <w:i w:val="false"/>
                <w:i w:val="false"/>
              </w:rPr>
            </w:pPr>
            <w:r>
              <w:rPr>
                <w:b w:val="false"/>
                <w:i w:val="false"/>
              </w:rPr>
              <w:t>3AC1788</w:t>
            </w:r>
          </w:p>
        </w:tc>
        <w:tc>
          <w:tcPr>
            <w:tcW w:w="1728" w:type="dxa"/>
            <w:gridSpan w:val="4"/>
            <w:tcBorders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713-646-9596</w:t>
            </w:r>
          </w:p>
        </w:tc>
        <w:tc>
          <w:tcPr>
            <w:tcW w:w="1872" w:type="dxa"/>
            <w:gridSpan w:val="5"/>
            <w:tcBorders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713-646-7433</w:t>
            </w:r>
          </w:p>
        </w:tc>
        <w:tc>
          <w:tcPr>
            <w:tcW w:w="1872" w:type="dxa"/>
            <w:gridSpan w:val="3"/>
            <w:tcBorders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281-599-8603</w:t>
            </w:r>
          </w:p>
        </w:tc>
        <w:tc>
          <w:tcPr>
            <w:tcW w:w="1152" w:type="dxa"/>
            <w:gridSpan w:val="4"/>
            <w:tcBorders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281-599-8624</w:t>
            </w:r>
          </w:p>
        </w:tc>
        <w:tc>
          <w:tcPr>
            <w:tcW w:w="1296" w:type="dxa"/>
            <w:gridSpan w:val="4"/>
            <w:tcBorders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713-249-8408</w:t>
            </w:r>
          </w:p>
        </w:tc>
        <w:tc>
          <w:tcPr>
            <w:tcW w:w="1872" w:type="dxa"/>
            <w:gridSpan w:val="4"/>
            <w:tcBorders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Joni Moeller</w:t>
            </w:r>
          </w:p>
        </w:tc>
        <w:tc>
          <w:tcPr>
            <w:tcW w:w="1152" w:type="dxa"/>
            <w:gridSpan w:val="4"/>
            <w:tcBorders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713-646-8354</w:t>
            </w:r>
          </w:p>
        </w:tc>
        <w:tc>
          <w:tcPr>
            <w:tcW w:w="1152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3150" w:type="dxa"/>
            <w:gridSpan w:val="3"/>
            <w:tcBorders/>
          </w:tcPr>
          <w:p>
            <w:pPr>
              <w:pStyle w:val="Heading1"/>
              <w:keepNext w:val="false"/>
              <w:ind w:hanging="0" w:start="0"/>
              <w:rPr>
                <w:b w:val="false"/>
                <w:i w:val="false"/>
                <w:i w:val="false"/>
              </w:rPr>
            </w:pPr>
            <w:r>
              <w:rPr>
                <w:b w:val="false"/>
                <w:i w:val="false"/>
              </w:rPr>
              <w:t>Y’Barbo, Paul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paul.y'barbo@enron.com</w:t>
            </w:r>
          </w:p>
        </w:tc>
        <w:tc>
          <w:tcPr>
            <w:tcW w:w="1296" w:type="dxa"/>
            <w:gridSpan w:val="4"/>
            <w:tcBorders/>
          </w:tcPr>
          <w:p>
            <w:pPr>
              <w:pStyle w:val="Heading2"/>
              <w:keepNext w:val="false"/>
              <w:ind w:hanging="0" w:start="0"/>
              <w:rPr>
                <w:b w:val="false"/>
                <w:i w:val="false"/>
                <w:i w:val="false"/>
              </w:rPr>
            </w:pPr>
            <w:r>
              <w:rPr>
                <w:b w:val="false"/>
                <w:i w:val="false"/>
              </w:rPr>
              <w:t>3AC1764</w:t>
            </w:r>
          </w:p>
        </w:tc>
        <w:tc>
          <w:tcPr>
            <w:tcW w:w="1728" w:type="dxa"/>
            <w:gridSpan w:val="4"/>
            <w:tcBorders/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713-345-5855</w:t>
            </w:r>
          </w:p>
        </w:tc>
        <w:tc>
          <w:tcPr>
            <w:tcW w:w="1872" w:type="dxa"/>
            <w:gridSpan w:val="5"/>
            <w:tcBorders/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713-646-7768</w:t>
            </w:r>
          </w:p>
        </w:tc>
        <w:tc>
          <w:tcPr>
            <w:tcW w:w="1872" w:type="dxa"/>
            <w:gridSpan w:val="3"/>
            <w:tcBorders/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713-630-0463</w:t>
            </w:r>
          </w:p>
        </w:tc>
        <w:tc>
          <w:tcPr>
            <w:tcW w:w="1152" w:type="dxa"/>
            <w:gridSpan w:val="4"/>
            <w:tcBorders/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snapToGrid w:val="fals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1296" w:type="dxa"/>
            <w:gridSpan w:val="4"/>
            <w:tcBorders/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713-825-8046</w:t>
            </w:r>
          </w:p>
        </w:tc>
        <w:tc>
          <w:tcPr>
            <w:tcW w:w="1872" w:type="dxa"/>
            <w:gridSpan w:val="4"/>
            <w:tcBorders/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Telvy Guerra</w:t>
            </w:r>
          </w:p>
        </w:tc>
        <w:tc>
          <w:tcPr>
            <w:tcW w:w="1152" w:type="dxa"/>
            <w:gridSpan w:val="4"/>
            <w:tcBorders/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713-646-8358</w:t>
            </w:r>
          </w:p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1152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3150" w:type="dxa"/>
            <w:gridSpan w:val="3"/>
            <w:tcBorders/>
          </w:tcPr>
          <w:p>
            <w:pPr>
              <w:pStyle w:val="Heading1"/>
              <w:keepNext w:val="false"/>
              <w:snapToGrid w:val="false"/>
              <w:ind w:hanging="0" w:start="0"/>
              <w:rPr>
                <w:rFonts w:ascii="Arial" w:hAnsi="Arial" w:cs="Arial"/>
                <w:b w:val="false"/>
                <w:i w:val="false"/>
                <w:i w:val="false"/>
                <w:sz w:val="20"/>
              </w:rPr>
            </w:pPr>
            <w:r>
              <w:rPr>
                <w:rFonts w:cs="Arial"/>
                <w:b w:val="false"/>
                <w:i w:val="false"/>
                <w:sz w:val="20"/>
              </w:rPr>
            </w:r>
          </w:p>
        </w:tc>
        <w:tc>
          <w:tcPr>
            <w:tcW w:w="1296" w:type="dxa"/>
            <w:gridSpan w:val="4"/>
            <w:tcBorders/>
          </w:tcPr>
          <w:p>
            <w:pPr>
              <w:pStyle w:val="Heading1"/>
              <w:keepNext w:val="false"/>
              <w:ind w:hanging="0" w:start="0"/>
              <w:rPr>
                <w:b w:val="false"/>
                <w:i w:val="false"/>
                <w:i w:val="false"/>
              </w:rPr>
            </w:pPr>
            <w:r>
              <w:rPr>
                <w:b w:val="false"/>
                <w:i w:val="false"/>
              </w:rPr>
              <w:t>Dubai</w:t>
            </w:r>
          </w:p>
        </w:tc>
        <w:tc>
          <w:tcPr>
            <w:tcW w:w="1728" w:type="dxa"/>
            <w:gridSpan w:val="4"/>
            <w:tcBorders/>
          </w:tcPr>
          <w:p>
            <w:pPr>
              <w:pStyle w:val="Heading2"/>
              <w:keepNext w:val="false"/>
              <w:snapToGrid w:val="false"/>
              <w:ind w:hanging="0" w:start="0"/>
              <w:rPr>
                <w:b w:val="false"/>
                <w:i w:val="false"/>
                <w:i w:val="false"/>
              </w:rPr>
            </w:pPr>
            <w:r>
              <w:rPr>
                <w:b w:val="false"/>
                <w:i w:val="false"/>
              </w:rPr>
            </w:r>
          </w:p>
        </w:tc>
        <w:tc>
          <w:tcPr>
            <w:tcW w:w="1872" w:type="dxa"/>
            <w:gridSpan w:val="5"/>
            <w:tcBorders/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snapToGrid w:val="false"/>
              <w:jc w:val="center"/>
              <w:rPr>
                <w:rFonts w:ascii="Arial" w:hAnsi="Arial" w:cs="Arial"/>
                <w:b w:val="false"/>
                <w:i w:val="false"/>
                <w:i w:val="false"/>
                <w:sz w:val="20"/>
              </w:rPr>
            </w:pPr>
            <w:r>
              <w:rPr>
                <w:rFonts w:cs="Arial" w:ascii="Arial" w:hAnsi="Arial"/>
                <w:b w:val="false"/>
                <w:i w:val="false"/>
                <w:sz w:val="20"/>
              </w:rPr>
            </w:r>
          </w:p>
        </w:tc>
        <w:tc>
          <w:tcPr>
            <w:tcW w:w="1872" w:type="dxa"/>
            <w:gridSpan w:val="3"/>
            <w:tcBorders/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snapToGrid w:val="fals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1152" w:type="dxa"/>
            <w:gridSpan w:val="4"/>
            <w:tcBorders/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snapToGrid w:val="fals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1296" w:type="dxa"/>
            <w:gridSpan w:val="4"/>
            <w:tcBorders/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971-50-655-2631</w:t>
            </w:r>
          </w:p>
        </w:tc>
        <w:tc>
          <w:tcPr>
            <w:tcW w:w="1872" w:type="dxa"/>
            <w:gridSpan w:val="4"/>
            <w:tcBorders/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snapToGrid w:val="fals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1152" w:type="dxa"/>
            <w:gridSpan w:val="4"/>
            <w:tcBorders/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snapToGrid w:val="false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1152" w:type="dxa"/>
            <w:gridSpan w:val="2"/>
            <w:tcBorders/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snapToGrid w:val="fals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3150" w:type="dxa"/>
            <w:gridSpan w:val="3"/>
            <w:tcBorders/>
          </w:tcPr>
          <w:p>
            <w:pPr>
              <w:pStyle w:val="Heading1"/>
              <w:keepNext w:val="false"/>
              <w:ind w:hanging="0" w:start="0"/>
              <w:rPr>
                <w:b w:val="false"/>
                <w:i w:val="false"/>
                <w:i w:val="false"/>
              </w:rPr>
            </w:pPr>
            <w:r>
              <w:rPr>
                <w:b w:val="false"/>
                <w:i w:val="false"/>
              </w:rPr>
              <w:t>Yener, Sertac</w:t>
            </w:r>
          </w:p>
        </w:tc>
        <w:tc>
          <w:tcPr>
            <w:tcW w:w="1296" w:type="dxa"/>
            <w:gridSpan w:val="4"/>
            <w:tcBorders/>
          </w:tcPr>
          <w:p>
            <w:pPr>
              <w:pStyle w:val="Heading1"/>
              <w:keepNext w:val="false"/>
              <w:ind w:hanging="0" w:start="0"/>
              <w:rPr>
                <w:b w:val="false"/>
                <w:i w:val="false"/>
                <w:i w:val="false"/>
              </w:rPr>
            </w:pPr>
            <w:r>
              <w:rPr>
                <w:b w:val="false"/>
                <w:i w:val="false"/>
              </w:rPr>
              <w:t>Dubai</w:t>
            </w:r>
          </w:p>
        </w:tc>
        <w:tc>
          <w:tcPr>
            <w:tcW w:w="1728" w:type="dxa"/>
            <w:gridSpan w:val="4"/>
            <w:tcBorders/>
          </w:tcPr>
          <w:p>
            <w:pPr>
              <w:pStyle w:val="Heading2"/>
              <w:keepNext w:val="false"/>
              <w:ind w:hanging="0" w:start="0"/>
              <w:rPr>
                <w:b w:val="false"/>
                <w:i w:val="false"/>
                <w:i w:val="false"/>
              </w:rPr>
            </w:pPr>
            <w:r>
              <w:rPr>
                <w:b w:val="false"/>
                <w:i w:val="false"/>
              </w:rPr>
              <w:t>971-4-331-8717</w:t>
            </w:r>
          </w:p>
        </w:tc>
        <w:tc>
          <w:tcPr>
            <w:tcW w:w="1872" w:type="dxa"/>
            <w:gridSpan w:val="5"/>
            <w:tcBorders/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971-4-331-8487</w:t>
            </w:r>
          </w:p>
        </w:tc>
        <w:tc>
          <w:tcPr>
            <w:tcW w:w="1872" w:type="dxa"/>
            <w:gridSpan w:val="3"/>
            <w:tcBorders/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snapToGrid w:val="fals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1152" w:type="dxa"/>
            <w:gridSpan w:val="4"/>
            <w:tcBorders/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65-234-4205</w:t>
            </w:r>
          </w:p>
        </w:tc>
        <w:tc>
          <w:tcPr>
            <w:tcW w:w="1296" w:type="dxa"/>
            <w:gridSpan w:val="4"/>
            <w:tcBorders/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971-50-552-3840</w:t>
            </w:r>
          </w:p>
        </w:tc>
        <w:tc>
          <w:tcPr>
            <w:tcW w:w="1872" w:type="dxa"/>
            <w:gridSpan w:val="4"/>
            <w:tcBorders/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Sun ita Katyal</w:t>
            </w:r>
          </w:p>
        </w:tc>
        <w:tc>
          <w:tcPr>
            <w:tcW w:w="1152" w:type="dxa"/>
            <w:gridSpan w:val="4"/>
            <w:tcBorders/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971-4-308-5712</w:t>
            </w:r>
          </w:p>
        </w:tc>
        <w:tc>
          <w:tcPr>
            <w:tcW w:w="1152" w:type="dxa"/>
            <w:gridSpan w:val="2"/>
            <w:tcBorders/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snapToGrid w:val="fals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</w:tbl>
    <w:p>
      <w:pPr>
        <w:pStyle w:val="CommentText"/>
        <w:tabs>
          <w:tab w:val="clear" w:pos="720"/>
          <w:tab w:val="left" w:pos="5310" w:leader="none"/>
          <w:tab w:val="left" w:pos="6840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CommentText"/>
        <w:tabs>
          <w:tab w:val="clear" w:pos="720"/>
          <w:tab w:val="left" w:pos="5310" w:leader="none"/>
          <w:tab w:val="left" w:pos="6840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CommentText"/>
        <w:tabs>
          <w:tab w:val="clear" w:pos="720"/>
          <w:tab w:val="left" w:pos="5310" w:leader="none"/>
          <w:tab w:val="left" w:pos="6840" w:leader="none"/>
        </w:tabs>
        <w:rPr/>
      </w:pPr>
      <w:r>
        <w:rPr/>
      </w:r>
    </w:p>
    <w:p>
      <w:pPr>
        <w:pStyle w:val="CommentText"/>
        <w:tabs>
          <w:tab w:val="clear" w:pos="720"/>
          <w:tab w:val="left" w:pos="5310" w:leader="none"/>
          <w:tab w:val="left" w:pos="6840" w:leader="none"/>
        </w:tabs>
        <w:rPr/>
      </w:pPr>
      <w:r>
        <w:rPr/>
      </w:r>
      <w:r>
        <w:br w:type="page"/>
      </w:r>
    </w:p>
    <w:p>
      <w:pPr>
        <w:pStyle w:val="CommentText"/>
        <w:tabs>
          <w:tab w:val="clear" w:pos="720"/>
          <w:tab w:val="left" w:pos="5310" w:leader="none"/>
          <w:tab w:val="left" w:pos="6840" w:leader="none"/>
        </w:tabs>
        <w:rPr>
          <w:rFonts w:ascii="Arial" w:hAnsi="Arial" w:cs="Arial"/>
          <w:b/>
        </w:rPr>
      </w:pPr>
      <w:r>
        <w:rPr>
          <w:rFonts w:cs="Arial" w:ascii="Arial" w:hAnsi="Arial"/>
          <w:b/>
        </w:rPr>
        <w:t>Dubai Information</w:t>
      </w:r>
    </w:p>
    <w:p>
      <w:pPr>
        <w:pStyle w:val="CommentText"/>
        <w:tabs>
          <w:tab w:val="clear" w:pos="720"/>
          <w:tab w:val="left" w:pos="5310" w:leader="none"/>
          <w:tab w:val="left" w:pos="6840" w:leader="none"/>
        </w:tabs>
        <w:rPr/>
      </w:pPr>
      <w:r>
        <w:rPr>
          <w:rFonts w:cs="Arial" w:ascii="Arial" w:hAnsi="Arial"/>
        </w:rPr>
        <w:t>31</w:t>
      </w:r>
      <w:r>
        <w:rPr>
          <w:rFonts w:cs="Arial" w:ascii="Arial" w:hAnsi="Arial"/>
          <w:vertAlign w:val="superscript"/>
        </w:rPr>
        <w:t>st</w:t>
      </w:r>
      <w:r>
        <w:rPr>
          <w:rFonts w:cs="Arial" w:ascii="Arial" w:hAnsi="Arial"/>
        </w:rPr>
        <w:t xml:space="preserve"> Floor – API World Tower</w:t>
      </w:r>
    </w:p>
    <w:p>
      <w:pPr>
        <w:pStyle w:val="CommentText"/>
        <w:tabs>
          <w:tab w:val="clear" w:pos="720"/>
          <w:tab w:val="left" w:pos="5310" w:leader="none"/>
          <w:tab w:val="left" w:pos="6840" w:leader="none"/>
        </w:tabs>
        <w:rPr>
          <w:rFonts w:ascii="Arial" w:hAnsi="Arial" w:cs="Arial"/>
        </w:rPr>
      </w:pPr>
      <w:r>
        <w:rPr>
          <w:rFonts w:cs="Arial" w:ascii="Arial" w:hAnsi="Arial"/>
        </w:rPr>
        <w:t>Sheikh Zayed Rd. - P.O. Box 73073</w:t>
      </w:r>
    </w:p>
    <w:p>
      <w:pPr>
        <w:pStyle w:val="CommentText"/>
        <w:tabs>
          <w:tab w:val="clear" w:pos="720"/>
          <w:tab w:val="left" w:pos="5310" w:leader="none"/>
          <w:tab w:val="left" w:pos="6840" w:leader="none"/>
        </w:tabs>
        <w:rPr>
          <w:rFonts w:ascii="Arial" w:hAnsi="Arial" w:cs="Arial"/>
        </w:rPr>
      </w:pPr>
      <w:r>
        <w:rPr>
          <w:rFonts w:cs="Arial" w:ascii="Arial" w:hAnsi="Arial"/>
        </w:rPr>
        <w:t>Dubai, U.A.E.</w:t>
      </w:r>
    </w:p>
    <w:p>
      <w:pPr>
        <w:pStyle w:val="CommentText"/>
        <w:tabs>
          <w:tab w:val="clear" w:pos="720"/>
          <w:tab w:val="left" w:pos="5310" w:leader="none"/>
          <w:tab w:val="left" w:pos="6840" w:leader="none"/>
        </w:tabs>
        <w:rPr>
          <w:rFonts w:ascii="Arial" w:hAnsi="Arial" w:cs="Arial"/>
        </w:rPr>
      </w:pPr>
      <w:r>
        <w:rPr>
          <w:rFonts w:cs="Arial" w:ascii="Arial" w:hAnsi="Arial"/>
        </w:rPr>
        <w:t>Tel:    971-4-331-8717</w:t>
      </w:r>
    </w:p>
    <w:p>
      <w:pPr>
        <w:pStyle w:val="CommentText"/>
        <w:tabs>
          <w:tab w:val="clear" w:pos="720"/>
          <w:tab w:val="left" w:pos="5310" w:leader="none"/>
          <w:tab w:val="left" w:pos="6840" w:leader="none"/>
        </w:tabs>
        <w:rPr>
          <w:rFonts w:ascii="Arial" w:hAnsi="Arial" w:cs="Arial"/>
        </w:rPr>
      </w:pPr>
      <w:r>
        <w:rPr>
          <w:rFonts w:cs="Arial" w:ascii="Arial" w:hAnsi="Arial"/>
        </w:rPr>
        <w:t>Fax:   971-4-331-8487</w:t>
      </w:r>
    </w:p>
    <w:p>
      <w:pPr>
        <w:pStyle w:val="CommentText"/>
        <w:tabs>
          <w:tab w:val="clear" w:pos="720"/>
          <w:tab w:val="left" w:pos="5310" w:leader="none"/>
          <w:tab w:val="left" w:pos="6840" w:leader="none"/>
        </w:tabs>
        <w:rPr>
          <w:rFonts w:ascii="Arial" w:hAnsi="Arial" w:cs="Arial"/>
        </w:rPr>
      </w:pPr>
      <w:r>
        <w:rPr>
          <w:rFonts w:cs="Arial" w:ascii="Arial" w:hAnsi="Arial"/>
        </w:rPr>
        <w:t>Gloria Tolentino (cell #) 971-50-971-50-4569063     (home#)  971-4-224-9540</w:t>
      </w:r>
    </w:p>
    <w:p>
      <w:pPr>
        <w:pStyle w:val="CommentText"/>
        <w:tabs>
          <w:tab w:val="clear" w:pos="720"/>
          <w:tab w:val="left" w:pos="5310" w:leader="none"/>
          <w:tab w:val="left" w:pos="6840" w:leader="none"/>
        </w:tabs>
        <w:rPr>
          <w:rFonts w:ascii="Arial" w:hAnsi="Arial" w:cs="Arial"/>
        </w:rPr>
      </w:pPr>
      <w:r>
        <w:rPr>
          <w:rFonts w:cs="Arial" w:ascii="Arial" w:hAnsi="Arial"/>
        </w:rPr>
        <w:t>Duty Officer:  (cell) 971-50-4581452</w:t>
      </w:r>
    </w:p>
    <w:p>
      <w:pPr>
        <w:pStyle w:val="CommentText"/>
        <w:tabs>
          <w:tab w:val="clear" w:pos="720"/>
          <w:tab w:val="left" w:pos="5310" w:leader="none"/>
          <w:tab w:val="left" w:pos="6840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CommentText"/>
        <w:tabs>
          <w:tab w:val="clear" w:pos="720"/>
          <w:tab w:val="left" w:pos="5310" w:leader="none"/>
          <w:tab w:val="left" w:pos="6840" w:leader="none"/>
        </w:tabs>
        <w:rPr/>
      </w:pPr>
      <w:r>
        <w:rPr>
          <w:rFonts w:cs="Arial" w:ascii="Arial" w:hAnsi="Arial"/>
          <w:b/>
        </w:rPr>
        <w:t>Qatar Information</w:t>
      </w:r>
      <w:r>
        <w:rPr>
          <w:rFonts w:cs="Arial" w:ascii="Arial" w:hAnsi="Arial"/>
        </w:rPr>
        <w:t>:</w:t>
      </w:r>
    </w:p>
    <w:p>
      <w:pPr>
        <w:pStyle w:val="CommentText"/>
        <w:tabs>
          <w:tab w:val="clear" w:pos="720"/>
          <w:tab w:val="left" w:pos="5310" w:leader="none"/>
          <w:tab w:val="left" w:pos="6840" w:leader="none"/>
        </w:tabs>
        <w:rPr>
          <w:rFonts w:ascii="Arial" w:hAnsi="Arial" w:cs="Arial"/>
        </w:rPr>
      </w:pPr>
      <w:r>
        <w:rPr>
          <w:rFonts w:cs="Arial" w:ascii="Arial" w:hAnsi="Arial"/>
        </w:rPr>
        <w:t>Sheraton Doha</w:t>
        <w:tab/>
        <w:tab/>
        <w:tab/>
        <w:tab/>
        <w:t>Enron Qatar Ltd. (Office)</w:t>
      </w:r>
    </w:p>
    <w:p>
      <w:pPr>
        <w:pStyle w:val="CommentText"/>
        <w:tabs>
          <w:tab w:val="clear" w:pos="720"/>
          <w:tab w:val="left" w:pos="5310" w:leader="none"/>
          <w:tab w:val="left" w:pos="6840" w:leader="none"/>
        </w:tabs>
        <w:rPr>
          <w:rFonts w:ascii="Arial" w:hAnsi="Arial" w:cs="Arial"/>
        </w:rPr>
      </w:pPr>
      <w:r>
        <w:rPr>
          <w:rFonts w:cs="Arial" w:ascii="Arial" w:hAnsi="Arial"/>
        </w:rPr>
        <w:t>P.O. Box 6000</w:t>
        <w:tab/>
        <w:tab/>
        <w:tab/>
        <w:tab/>
        <w:t>P.O. Box 22167</w:t>
      </w:r>
    </w:p>
    <w:p>
      <w:pPr>
        <w:pStyle w:val="CommentText"/>
        <w:tabs>
          <w:tab w:val="clear" w:pos="720"/>
          <w:tab w:val="left" w:pos="5310" w:leader="none"/>
          <w:tab w:val="left" w:pos="6840" w:leader="none"/>
        </w:tabs>
        <w:rPr>
          <w:rFonts w:ascii="Arial" w:hAnsi="Arial" w:cs="Arial"/>
        </w:rPr>
      </w:pPr>
      <w:r>
        <w:rPr>
          <w:rFonts w:cs="Arial" w:ascii="Arial" w:hAnsi="Arial"/>
        </w:rPr>
        <w:t>Al Corniche St., West Bay</w:t>
        <w:tab/>
        <w:tab/>
        <w:tab/>
        <w:tab/>
        <w:t>Villa No. 111</w:t>
      </w:r>
    </w:p>
    <w:p>
      <w:pPr>
        <w:pStyle w:val="CommentText"/>
        <w:tabs>
          <w:tab w:val="clear" w:pos="720"/>
          <w:tab w:val="left" w:pos="3240" w:leader="none"/>
          <w:tab w:val="left" w:pos="5310" w:leader="none"/>
          <w:tab w:val="left" w:pos="6840" w:leader="none"/>
        </w:tabs>
        <w:rPr>
          <w:rFonts w:ascii="Arial" w:hAnsi="Arial" w:cs="Arial"/>
        </w:rPr>
      </w:pPr>
      <w:r>
        <w:rPr>
          <w:rFonts w:cs="Arial" w:ascii="Arial" w:hAnsi="Arial"/>
        </w:rPr>
        <w:t>Doha, Qatar</w:t>
        <w:tab/>
        <w:tab/>
        <w:tab/>
        <w:tab/>
        <w:tab/>
        <w:t>Street No. 22 – Al Rayyan Road</w:t>
      </w:r>
    </w:p>
    <w:p>
      <w:pPr>
        <w:pStyle w:val="Normal"/>
        <w:tabs>
          <w:tab w:val="clear" w:pos="720"/>
          <w:tab w:val="left" w:pos="5310" w:leader="none"/>
          <w:tab w:val="left" w:pos="6840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Tel:    974-4854-444</w:t>
        <w:tab/>
        <w:tab/>
        <w:tab/>
        <w:tab/>
        <w:t>Doha, State of Qatar</w:t>
      </w:r>
    </w:p>
    <w:p>
      <w:pPr>
        <w:pStyle w:val="Normal"/>
        <w:tabs>
          <w:tab w:val="clear" w:pos="720"/>
          <w:tab w:val="left" w:pos="5310" w:leader="none"/>
          <w:tab w:val="left" w:pos="6840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Fax:   974-4832-323</w:t>
        <w:tab/>
        <w:tab/>
        <w:tab/>
        <w:tab/>
        <w:t>Tel:</w:t>
        <w:tab/>
        <w:t xml:space="preserve">974-4315- 986 </w:t>
      </w:r>
    </w:p>
    <w:p>
      <w:pPr>
        <w:pStyle w:val="Normal"/>
        <w:tabs>
          <w:tab w:val="clear" w:pos="720"/>
          <w:tab w:val="left" w:pos="5310" w:leader="none"/>
          <w:tab w:val="left" w:pos="6840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ab/>
        <w:tab/>
        <w:tab/>
        <w:tab/>
        <w:t>Fax:</w:t>
        <w:tab/>
        <w:t>974-4315-987</w:t>
      </w:r>
    </w:p>
    <w:p>
      <w:pPr>
        <w:pStyle w:val="CommentText"/>
        <w:tabs>
          <w:tab w:val="clear" w:pos="720"/>
          <w:tab w:val="left" w:pos="5310" w:leader="none"/>
          <w:tab w:val="left" w:pos="6840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ab/>
        <w:tab/>
        <w:tab/>
        <w:t>Ashraf Valappil</w:t>
      </w:r>
    </w:p>
    <w:p>
      <w:pPr>
        <w:pStyle w:val="CommentText"/>
        <w:tabs>
          <w:tab w:val="clear" w:pos="720"/>
          <w:tab w:val="left" w:pos="5310" w:leader="none"/>
          <w:tab w:val="left" w:pos="6840" w:leader="none"/>
        </w:tabs>
        <w:rPr/>
      </w:pPr>
      <w:r>
        <w:rPr>
          <w:rFonts w:cs="Arial" w:ascii="Arial" w:hAnsi="Arial"/>
        </w:rPr>
        <w:tab/>
        <w:tab/>
        <w:tab/>
        <w:tab/>
      </w:r>
      <w:hyperlink r:id="rId37">
        <w:r>
          <w:rPr>
            <w:rStyle w:val="Hyperlink"/>
          </w:rPr>
          <w:t>Ashraf.Valappil@enron.com</w:t>
        </w:r>
      </w:hyperlink>
      <w:r>
        <w:rPr>
          <w:rFonts w:cs="Arial" w:ascii="Arial" w:hAnsi="Arial"/>
        </w:rPr>
        <w:t xml:space="preserve"> or </w:t>
      </w:r>
    </w:p>
    <w:p>
      <w:pPr>
        <w:pStyle w:val="CommentText"/>
        <w:tabs>
          <w:tab w:val="clear" w:pos="720"/>
          <w:tab w:val="left" w:pos="5310" w:leader="none"/>
          <w:tab w:val="left" w:pos="6840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ab/>
        <w:tab/>
        <w:tab/>
        <w:t>Valappil@qatar.net.qa</w:t>
      </w:r>
    </w:p>
    <w:p>
      <w:pPr>
        <w:pStyle w:val="CommentText"/>
        <w:tabs>
          <w:tab w:val="clear" w:pos="720"/>
          <w:tab w:val="left" w:pos="5310" w:leader="none"/>
          <w:tab w:val="left" w:pos="6840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ab/>
        <w:tab/>
        <w:tab/>
        <w:t>(Mobile) 974-5509-673</w:t>
      </w:r>
    </w:p>
    <w:p>
      <w:pPr>
        <w:pStyle w:val="CommentText"/>
        <w:tabs>
          <w:tab w:val="clear" w:pos="720"/>
          <w:tab w:val="left" w:pos="5310" w:leader="none"/>
          <w:tab w:val="left" w:pos="6840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ab/>
        <w:tab/>
        <w:tab/>
        <w:t>(Home) 974-425-251</w:t>
      </w:r>
    </w:p>
    <w:p>
      <w:pPr>
        <w:pStyle w:val="Normal"/>
        <w:tabs>
          <w:tab w:val="clear" w:pos="720"/>
          <w:tab w:val="left" w:pos="5310" w:leader="none"/>
          <w:tab w:val="left" w:pos="6840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sectPr>
      <w:headerReference w:type="default" r:id="rId38"/>
      <w:type w:val="nextPage"/>
      <w:pgSz w:orient="landscape" w:w="15840" w:h="12240"/>
      <w:pgMar w:left="302" w:right="302" w:gutter="0" w:header="0" w:top="245" w:footer="0" w:bottom="245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Helv">
    <w:altName w:val="Arial"/>
    <w:charset w:val="00" w:characterSet="windows-1252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Arial" w:hAnsi="Arial" w:cs="Arial"/>
        <w:b/>
      </w:rPr>
    </w:pPr>
    <w:r>
      <w:rPr>
        <w:rFonts w:cs="Arial" w:ascii="Arial" w:hAnsi="Arial"/>
        <w:b/>
      </w:rPr>
    </w:r>
  </w:p>
  <w:p>
    <w:pPr>
      <w:pStyle w:val="Header"/>
      <w:jc w:val="center"/>
      <w:rPr>
        <w:rFonts w:ascii="Arial" w:hAnsi="Arial" w:cs="Arial"/>
        <w:b/>
      </w:rPr>
    </w:pPr>
    <w:r>
      <w:rPr>
        <w:rFonts w:cs="Arial" w:ascii="Arial" w:hAnsi="Arial"/>
        <w:b/>
      </w:rPr>
      <w:t>LNG TEAM LIST</w:t>
    </w:r>
  </w:p>
  <w:p>
    <w:pPr>
      <w:pStyle w:val="Header"/>
      <w:jc w:val="center"/>
      <w:rPr/>
    </w:pPr>
    <w:r>
      <w:rPr>
        <w:rFonts w:cs="Arial" w:ascii="Arial" w:hAnsi="Arial"/>
        <w:b/>
      </w:rPr>
      <w:tab/>
      <w:tab/>
      <w:tab/>
      <w:tab/>
      <w:tab/>
      <w:tab/>
      <w:tab/>
      <w:tab/>
    </w:r>
    <w:r>
      <w:rPr>
        <w:rFonts w:cs="Arial" w:ascii="Arial" w:hAnsi="Arial"/>
        <w:sz w:val="16"/>
      </w:rPr>
      <w:fldChar w:fldCharType="begin"/>
    </w:r>
    <w:r>
      <w:rPr>
        <w:sz w:val="16"/>
        <w:rFonts w:cs="Arial" w:ascii="Arial" w:hAnsi="Arial"/>
      </w:rPr>
      <w:instrText xml:space="preserve"> DATE \@"MM\/dd\/yyyy\ H:mm\ AM/PM" </w:instrText>
    </w:r>
    <w:r>
      <w:rPr>
        <w:sz w:val="16"/>
        <w:rFonts w:cs="Arial" w:ascii="Arial" w:hAnsi="Arial"/>
      </w:rPr>
      <w:fldChar w:fldCharType="separate"/>
    </w:r>
    <w:r>
      <w:rPr>
        <w:sz w:val="16"/>
        <w:rFonts w:cs="Arial" w:ascii="Arial" w:hAnsi="Arial"/>
      </w:rPr>
      <w:t>09/28/2025 9:33 AM</w:t>
    </w:r>
    <w:r>
      <w:rPr>
        <w:sz w:val="16"/>
        <w:rFonts w:cs="Arial" w:ascii="Arial" w:hAnsi="Arial"/>
      </w:rPr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tabs>
        <w:tab w:val="clear" w:pos="720"/>
        <w:tab w:val="left" w:pos="5310" w:leader="none"/>
        <w:tab w:val="left" w:pos="6840" w:leader="none"/>
      </w:tabs>
      <w:outlineLvl w:val="0"/>
    </w:pPr>
    <w:rPr>
      <w:rFonts w:ascii="Arial" w:hAnsi="Arial" w:cs="Arial"/>
      <w:b/>
      <w:i/>
      <w:sz w:val="20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tabs>
        <w:tab w:val="clear" w:pos="720"/>
        <w:tab w:val="left" w:pos="5310" w:leader="none"/>
        <w:tab w:val="left" w:pos="6840" w:leader="none"/>
      </w:tabs>
      <w:jc w:val="center"/>
      <w:outlineLvl w:val="1"/>
    </w:pPr>
    <w:rPr>
      <w:rFonts w:ascii="Arial" w:hAnsi="Arial" w:cs="Arial"/>
      <w:b/>
      <w:i/>
      <w:sz w:val="20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clear" w:pos="720"/>
        <w:tab w:val="left" w:pos="5310" w:leader="none"/>
        <w:tab w:val="left" w:pos="6840" w:leader="none"/>
      </w:tabs>
      <w:jc w:val="center"/>
      <w:outlineLvl w:val="2"/>
    </w:pPr>
    <w:rPr>
      <w:rFonts w:ascii="Arial" w:hAnsi="Arial" w:cs="Arial"/>
      <w:sz w:val="20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tabs>
        <w:tab w:val="clear" w:pos="720"/>
        <w:tab w:val="left" w:pos="5310" w:leader="none"/>
        <w:tab w:val="left" w:pos="6840" w:leader="none"/>
      </w:tabs>
      <w:jc w:val="center"/>
      <w:outlineLvl w:val="4"/>
    </w:pPr>
    <w:rPr>
      <w:rFonts w:ascii="Arial" w:hAnsi="Arial" w:cs="Arial"/>
      <w:i/>
      <w:sz w:val="20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character" w:styleId="CommentReference">
    <w:name w:val="Comment Reference"/>
    <w:basedOn w:val="DefaultParagraphFont"/>
    <w:qFormat/>
    <w:rPr>
      <w:sz w:val="16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tabs>
        <w:tab w:val="clear" w:pos="720"/>
        <w:tab w:val="left" w:pos="5310" w:leader="none"/>
        <w:tab w:val="left" w:pos="6840" w:leader="none"/>
      </w:tabs>
      <w:jc w:val="center"/>
    </w:pPr>
    <w:rPr>
      <w:rFonts w:ascii="Arial" w:hAnsi="Arial" w:cs="Arial"/>
      <w:sz w:val="20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CommentText">
    <w:name w:val="Comment Text"/>
    <w:basedOn w:val="Normal"/>
    <w:qFormat/>
    <w:pPr/>
    <w:rPr>
      <w:sz w:val="20"/>
    </w:rPr>
  </w:style>
  <w:style w:type="paragraph" w:styleId="BodyText2">
    <w:name w:val="Body Text 2"/>
    <w:basedOn w:val="Normal"/>
    <w:qFormat/>
    <w:pPr>
      <w:tabs>
        <w:tab w:val="clear" w:pos="720"/>
        <w:tab w:val="left" w:pos="5310" w:leader="none"/>
        <w:tab w:val="left" w:pos="6840" w:leader="none"/>
      </w:tabs>
      <w:jc w:val="center"/>
    </w:pPr>
    <w:rPr>
      <w:rFonts w:ascii="Arial" w:hAnsi="Arial" w:cs="Arial"/>
      <w:b/>
      <w:i/>
      <w:sz w:val="20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John.ambler@enron.com" TargetMode="External"/><Relationship Id="rId3" Type="http://schemas.openxmlformats.org/officeDocument/2006/relationships/hyperlink" Target="mailto:Doug.arnell@enron.com" TargetMode="External"/><Relationship Id="rId4" Type="http://schemas.openxmlformats.org/officeDocument/2006/relationships/hyperlink" Target="mailto:Rick.bergsieker@enron.com" TargetMode="External"/><Relationship Id="rId5" Type="http://schemas.openxmlformats.org/officeDocument/2006/relationships/hyperlink" Target="mailto:Martha.braddy@enron.com" TargetMode="External"/><Relationship Id="rId6" Type="http://schemas.openxmlformats.org/officeDocument/2006/relationships/hyperlink" Target="mailto:Sarah.macdonald@enron.com" TargetMode="External"/><Relationship Id="rId7" Type="http://schemas.openxmlformats.org/officeDocument/2006/relationships/hyperlink" Target="mailto:Dominic.carolan@enron.com" TargetMode="External"/><Relationship Id="rId8" Type="http://schemas.openxmlformats.org/officeDocument/2006/relationships/hyperlink" Target="mailto:Rajesh.chandra@enron.com" TargetMode="External"/><Relationship Id="rId9" Type="http://schemas.openxmlformats.org/officeDocument/2006/relationships/hyperlink" Target="mailto:Javier.chavarria@enron.com" TargetMode="External"/><Relationship Id="rId10" Type="http://schemas.openxmlformats.org/officeDocument/2006/relationships/hyperlink" Target="mailto:rajesh.chettiar@enron.com" TargetMode="External"/><Relationship Id="rId11" Type="http://schemas.openxmlformats.org/officeDocument/2006/relationships/hyperlink" Target="mailto:Ned.crady@enron.com" TargetMode="External"/><Relationship Id="rId12" Type="http://schemas.openxmlformats.org/officeDocument/2006/relationships/hyperlink" Target="mailto:John.cullen@enron.com" TargetMode="External"/><Relationship Id="rId13" Type="http://schemas.openxmlformats.org/officeDocument/2006/relationships/hyperlink" Target="mailto:Ldavids@enron.com" TargetMode="External"/><Relationship Id="rId14" Type="http://schemas.openxmlformats.org/officeDocument/2006/relationships/hyperlink" Target="mailto:kim.davis@enron.com" TargetMode="External"/><Relationship Id="rId15" Type="http://schemas.openxmlformats.org/officeDocument/2006/relationships/hyperlink" Target="mailto:Nony.flores@enron.com" TargetMode="External"/><Relationship Id="rId16" Type="http://schemas.openxmlformats.org/officeDocument/2006/relationships/hyperlink" Target="mailto:Tony.galt@enron.com" TargetMode="External"/><Relationship Id="rId17" Type="http://schemas.openxmlformats.org/officeDocument/2006/relationships/hyperlink" Target="mailto:Neal.gerstandt@enron.com" TargetMode="External"/><Relationship Id="rId18" Type="http://schemas.openxmlformats.org/officeDocument/2006/relationships/hyperlink" Target="mailto:Zdenek.gerych@enron.com" TargetMode="External"/><Relationship Id="rId19" Type="http://schemas.openxmlformats.org/officeDocument/2006/relationships/hyperlink" Target="mailto:Mauricio.guevara@enron.com" TargetMode="External"/><Relationship Id="rId20" Type="http://schemas.openxmlformats.org/officeDocument/2006/relationships/hyperlink" Target="mailto:Marc.janichen@enron.com" TargetMode="External"/><Relationship Id="rId21" Type="http://schemas.openxmlformats.org/officeDocument/2006/relationships/hyperlink" Target="mailto:Javier.jamarillo@enron.com" TargetMode="External"/><Relationship Id="rId22" Type="http://schemas.openxmlformats.org/officeDocument/2006/relationships/hyperlink" Target="mailto:Shilpa.kadakia@enron.com" TargetMode="External"/><Relationship Id="rId23" Type="http://schemas.openxmlformats.org/officeDocument/2006/relationships/hyperlink" Target="mailto:Sunita.katyal@enron.com" TargetMode="External"/><Relationship Id="rId24" Type="http://schemas.openxmlformats.org/officeDocument/2006/relationships/hyperlink" Target="mailto:Kkrasny@enron.com" TargetMode="External"/><Relationship Id="rId25" Type="http://schemas.openxmlformats.org/officeDocument/2006/relationships/hyperlink" Target="mailto:Maurizio.la.noce@enron.com" TargetMode="External"/><Relationship Id="rId26" Type="http://schemas.openxmlformats.org/officeDocument/2006/relationships/hyperlink" Target="mailto:li.yin.lim@enron.com" TargetMode="External"/><Relationship Id="rId27" Type="http://schemas.openxmlformats.org/officeDocument/2006/relationships/hyperlink" Target="mailto:Andrew.makk@enron.com" TargetMode="External"/><Relationship Id="rId28" Type="http://schemas.openxmlformats.org/officeDocument/2006/relationships/hyperlink" Target="mailto:Javier.marrero@enron.com" TargetMode="External"/><Relationship Id="rId29" Type="http://schemas.openxmlformats.org/officeDocument/2006/relationships/hyperlink" Target="mailto:dan.masters@enron.com" TargetMode="External"/><Relationship Id="rId30" Type="http://schemas.openxmlformats.org/officeDocument/2006/relationships/hyperlink" Target="mailto:Chris.mulcahy@enron.com" TargetMode="External"/><Relationship Id="rId31" Type="http://schemas.openxmlformats.org/officeDocument/2006/relationships/hyperlink" Target="mailto:Purvi.patel@enron.com" TargetMode="External"/><Relationship Id="rId32" Type="http://schemas.openxmlformats.org/officeDocument/2006/relationships/hyperlink" Target="mailto:Wayne.perry@enron.com" TargetMode="External"/><Relationship Id="rId33" Type="http://schemas.openxmlformats.org/officeDocument/2006/relationships/hyperlink" Target="mailto:VVRao/Sin/ECT@ECT.com" TargetMode="External"/><Relationship Id="rId34" Type="http://schemas.openxmlformats.org/officeDocument/2006/relationships/hyperlink" Target="mailto:Larry.snyder@enron.com" TargetMode="External"/><Relationship Id="rId35" Type="http://schemas.openxmlformats.org/officeDocument/2006/relationships/hyperlink" Target="mailto:Emilio.vicens@enron.com" TargetMode="External"/><Relationship Id="rId36" Type="http://schemas.openxmlformats.org/officeDocument/2006/relationships/hyperlink" Target="mailto:Les.webber@enron.com" TargetMode="External"/><Relationship Id="rId37" Type="http://schemas.openxmlformats.org/officeDocument/2006/relationships/hyperlink" Target="mailto:Ashraf.valappil@enron.com" TargetMode="External"/><Relationship Id="rId38" Type="http://schemas.openxmlformats.org/officeDocument/2006/relationships/header" Target="header1.xml"/><Relationship Id="rId39" Type="http://schemas.openxmlformats.org/officeDocument/2006/relationships/numbering" Target="numbering.xml"/><Relationship Id="rId40" Type="http://schemas.openxmlformats.org/officeDocument/2006/relationships/fontTable" Target="fontTable.xml"/><Relationship Id="rId41" Type="http://schemas.openxmlformats.org/officeDocument/2006/relationships/settings" Target="settings.xml"/><Relationship Id="rId42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2000-12-11T11:59:00Z</dcterms:created>
  <dc:creator>Brenda Johnston</dc:creator>
  <dc:description/>
  <dc:language>en-CA</dc:language>
  <cp:lastModifiedBy>khardem</cp:lastModifiedBy>
  <cp:lastPrinted>2001-04-05T10:56:00Z</cp:lastPrinted>
  <dcterms:modified xsi:type="dcterms:W3CDTF">2001-04-18T12:58:00Z</dcterms:modified>
  <cp:revision>53</cp:revision>
  <dc:subject/>
  <dc:title>NAME_</dc:title>
</cp:coreProperties>
</file>