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bidi w:val="0"/>
        <w:spacing w:before="100" w:after="100"/>
        <w:rPr/>
      </w:pPr>
      <w:r>
        <w:rPr>
          <w:b/>
          <w:sz w:val="28"/>
        </w:rPr>
        <w:t>AB 473</w:t>
      </w:r>
      <w:r>
        <w:rPr>
          <w:sz w:val="28"/>
        </w:rPr>
        <w:t xml:space="preserve"> </w:t>
      </w:r>
      <w:r>
        <w:rPr>
          <w:b/>
        </w:rPr>
        <w:t>, Hertzberg:</w:t>
      </w:r>
      <w:r>
        <w:rPr/>
        <w:t xml:space="preserve"> SEN APPROPRIATIONS </w:t>
        <w:br/>
      </w:r>
      <w:r>
        <w:rPr>
          <w:b/>
        </w:rPr>
        <w:t>Topic</w:t>
      </w:r>
      <w:r>
        <w:rPr/>
        <w:t xml:space="preserve">: Sales and use tax: income and bank and corporation taxes: MIC. </w:t>
        <w:br/>
      </w:r>
      <w:r>
        <w:rPr>
          <w:b/>
        </w:rPr>
        <w:t>Last Action</w:t>
      </w:r>
      <w:r>
        <w:rPr/>
        <w:t xml:space="preserve">: In committee: Set, first hearing. Held under submission. Set, first hearing. Held in Committee and under submission. (09/01/1999) </w:t>
        <w:br/>
      </w:r>
      <w:r>
        <w:rPr>
          <w:b/>
        </w:rPr>
        <w:t>Position:</w:t>
      </w:r>
      <w:r>
        <w:rPr/>
        <w:t xml:space="preserve"> Watch </w:t>
        <w:br/>
      </w:r>
      <w:r>
        <w:rPr>
          <w:b/>
        </w:rPr>
        <w:t>Priority:</w:t>
      </w:r>
      <w:r>
        <w:rPr/>
        <w:t xml:space="preserve"> 2 </w:t>
        <w:br/>
      </w:r>
      <w:r>
        <w:rPr>
          <w:b/>
        </w:rPr>
        <w:t xml:space="preserve">Digest Summary: </w:t>
      </w:r>
      <w:r>
        <w:rPr/>
        <w:t>The Sales and Use Tax Law imposes a tax on the gross receipts from the sale in this state of, or the storage, use, or other consumption in this state of, tangible personal property.</w:t>
        <w:br/>
        <w:t>This bill would modify these repeal provisions to substitute 2004 for 2001.</w:t>
        <w:br/>
        <w:br/>
      </w:r>
      <w:r>
        <w:rPr>
          <w:b/>
          <w:sz w:val="28"/>
        </w:rPr>
        <w:t>AB 994</w:t>
      </w:r>
      <w:r>
        <w:rPr>
          <w:sz w:val="28"/>
        </w:rPr>
        <w:t xml:space="preserve"> </w:t>
      </w:r>
      <w:r>
        <w:rPr>
          <w:b/>
        </w:rPr>
        <w:t>, Wright:</w:t>
      </w:r>
      <w:r>
        <w:rPr/>
        <w:t xml:space="preserve"> SEN </w:t>
        <w:br/>
      </w:r>
      <w:r>
        <w:rPr>
          <w:b/>
        </w:rPr>
        <w:t>Topic</w:t>
      </w:r>
      <w:r>
        <w:rPr/>
        <w:t xml:space="preserve">: Rural telephone cooperatives. </w:t>
        <w:br/>
      </w:r>
      <w:r>
        <w:rPr>
          <w:b/>
        </w:rPr>
        <w:t>Last Action</w:t>
      </w:r>
      <w:r>
        <w:rPr/>
        <w:t>: Referred to Com. on E.,U., &amp; C. (02/03/2000)</w:t>
        <w:br/>
      </w:r>
      <w:r>
        <w:rPr>
          <w:b/>
        </w:rPr>
        <w:t>Position:</w:t>
      </w:r>
      <w:r>
        <w:rPr/>
        <w:t xml:space="preserve"> Watch </w:t>
        <w:br/>
      </w:r>
      <w:r>
        <w:rPr>
          <w:b/>
        </w:rPr>
        <w:t>Priority:</w:t>
      </w:r>
      <w:r>
        <w:rPr/>
        <w:t xml:space="preserve"> 2 </w:t>
        <w:br/>
      </w:r>
      <w:r>
        <w:rPr>
          <w:b/>
        </w:rPr>
        <w:t>Note:</w:t>
      </w:r>
      <w:r>
        <w:rPr/>
        <w:t xml:space="preserve"> Author </w:t>
        <w:br/>
      </w:r>
      <w:r>
        <w:rPr>
          <w:b/>
        </w:rPr>
        <w:t xml:space="preserve">Digest Summary: </w:t>
      </w:r>
      <w:r>
        <w:rPr/>
        <w:t>Under existing law, the Public Utilities Commission regulates public utilities.</w:t>
        <w:br/>
        <w:t>This bill would require the commission to prepare and submit to the Governor and the Legislature a report on the feasibility of establishing rural telephone cooperatives or other alternative service configurations to promote rural telephone service in the state, as prescribed.</w:t>
        <w:br/>
        <w:br/>
      </w:r>
      <w:r>
        <w:rPr>
          <w:b/>
          <w:sz w:val="28"/>
        </w:rPr>
        <w:t>AB 995</w:t>
      </w:r>
      <w:r>
        <w:rPr>
          <w:sz w:val="28"/>
        </w:rPr>
        <w:t xml:space="preserve"> </w:t>
      </w:r>
      <w:r>
        <w:rPr>
          <w:b/>
        </w:rPr>
        <w:t>, Wright:</w:t>
      </w:r>
      <w:r>
        <w:rPr/>
        <w:t xml:space="preserve"> SEN ENERGY, UTILITIES, AND COMMUNICATIONS </w:t>
        <w:br/>
      </w:r>
      <w:r>
        <w:rPr>
          <w:b/>
        </w:rPr>
        <w:t>Topic</w:t>
      </w:r>
      <w:r>
        <w:rPr/>
        <w:t xml:space="preserve">: Electric restructuring: transmission grid. </w:t>
        <w:br/>
      </w:r>
      <w:r>
        <w:rPr>
          <w:b/>
        </w:rPr>
        <w:t>Last Action</w:t>
      </w:r>
      <w:r>
        <w:rPr/>
        <w:t>: Referred to Com. on E.,U., &amp; C. (05/26/1999)</w:t>
        <w:br/>
      </w:r>
      <w:r>
        <w:rPr>
          <w:b/>
        </w:rPr>
        <w:t>Position:</w:t>
      </w:r>
      <w:r>
        <w:rPr/>
        <w:t xml:space="preserve"> Watch </w:t>
        <w:br/>
      </w:r>
      <w:r>
        <w:rPr>
          <w:b/>
        </w:rPr>
        <w:t>Priority:</w:t>
      </w:r>
      <w:r>
        <w:rPr/>
        <w:t xml:space="preserve"> 1 </w:t>
        <w:br/>
      </w:r>
      <w:r>
        <w:rPr>
          <w:b/>
        </w:rPr>
        <w:t>Digest Summary:</w:t>
      </w:r>
      <w:r>
        <w:rPr/>
        <w:t>The Public Utilities Act provides for the restructuring of the electrical industry in this state, including provisions with regard to the reliability and operation of the transmission grid.</w:t>
        <w:br/>
        <w:t>This bill would state that it is the policy of this state that, to ensure the continued efficient use and reliable operation of the transmission grid and of any upgrades, enhancements, or additions to the transmission grid, transmission planning, siting, and permitting be conducted in a manner consistent with specified existing law , and that publicly owned utility transmission owners and investor-owned utility transmission owners continue to plan, design, and construct transmission facilities so as to provide open, nondiscriminatory, comparable access to transmission services.</w:t>
        <w:br/>
        <w:br/>
      </w:r>
      <w:r>
        <w:rPr>
          <w:b/>
          <w:sz w:val="28"/>
        </w:rPr>
        <w:t>AB 1002</w:t>
      </w:r>
      <w:r>
        <w:rPr>
          <w:sz w:val="28"/>
        </w:rPr>
        <w:t xml:space="preserve"> </w:t>
      </w:r>
      <w:r>
        <w:rPr>
          <w:b/>
        </w:rPr>
        <w:t>, Wright:</w:t>
      </w:r>
      <w:r>
        <w:rPr/>
        <w:t xml:space="preserve"> SEN ENERGY, UTILITIES, AND COMMUNICATIONS </w:t>
        <w:br/>
      </w:r>
      <w:r>
        <w:rPr>
          <w:b/>
        </w:rPr>
        <w:t>Topic</w:t>
      </w:r>
      <w:r>
        <w:rPr/>
        <w:t xml:space="preserve">: Natural gas: consumption surcharge. </w:t>
        <w:br/>
      </w:r>
      <w:r>
        <w:rPr>
          <w:b/>
        </w:rPr>
        <w:t>Last Action</w:t>
      </w:r>
      <w:r>
        <w:rPr/>
        <w:t>: Joint Rule 61 (a) (9) suspended. (08/19/1999)</w:t>
        <w:br/>
      </w:r>
      <w:r>
        <w:rPr>
          <w:b/>
        </w:rPr>
        <w:t>Position:</w:t>
      </w:r>
      <w:r>
        <w:rPr/>
        <w:t xml:space="preserve"> Watch </w:t>
        <w:br/>
      </w:r>
      <w:r>
        <w:rPr>
          <w:b/>
        </w:rPr>
        <w:t>Priority:</w:t>
      </w:r>
      <w:r>
        <w:rPr/>
        <w:t xml:space="preserve"> 1 </w:t>
        <w:br/>
      </w:r>
      <w:r>
        <w:rPr>
          <w:b/>
        </w:rPr>
        <w:t>Digest Summary:</w:t>
      </w:r>
      <w:r>
        <w:rPr/>
        <w:t>(1) The Public Utilities Act and other existing law requires electrical and gas corporations to create certain public purpose programs, including assistance to low-income customers and low-income weatherization.</w:t>
        <w:br/>
        <w:t>This bill, except as specified, would require the commission to establish a surcharge on all natural gas consumed in this state to fund certain low-income assistance programs and cost-effective energy efficiency and conservation activities, and public interest research and development, as prescribed.</w:t>
        <w:br/>
        <w:br/>
      </w:r>
      <w:r>
        <w:rPr>
          <w:b/>
          <w:sz w:val="28"/>
        </w:rPr>
        <w:t>AB 1003</w:t>
      </w:r>
      <w:r>
        <w:rPr>
          <w:sz w:val="28"/>
        </w:rPr>
        <w:t xml:space="preserve"> </w:t>
      </w:r>
      <w:r>
        <w:rPr>
          <w:b/>
        </w:rPr>
        <w:t>, Wright:</w:t>
      </w:r>
      <w:r>
        <w:rPr/>
        <w:t xml:space="preserve"> SEN </w:t>
        <w:br/>
      </w:r>
      <w:r>
        <w:rPr>
          <w:b/>
        </w:rPr>
        <w:t>Topic</w:t>
      </w:r>
      <w:r>
        <w:rPr/>
        <w:t xml:space="preserve">: Valuation of hydroelectric assets. </w:t>
        <w:br/>
      </w:r>
      <w:r>
        <w:rPr>
          <w:b/>
        </w:rPr>
        <w:t>Last Action</w:t>
      </w:r>
      <w:r>
        <w:rPr/>
        <w:t>: Referred to Com. on E.,U., &amp; C. (02/09/2000)</w:t>
        <w:br/>
      </w:r>
      <w:r>
        <w:rPr>
          <w:b/>
        </w:rPr>
        <w:t>Position:</w:t>
      </w:r>
      <w:r>
        <w:rPr/>
        <w:t xml:space="preserve"> Watch </w:t>
        <w:br/>
      </w:r>
      <w:r>
        <w:rPr>
          <w:b/>
        </w:rPr>
        <w:t>Priority:</w:t>
      </w:r>
      <w:r>
        <w:rPr/>
        <w:t xml:space="preserve"> 1 </w:t>
        <w:br/>
      </w:r>
      <w:r>
        <w:rPr>
          <w:b/>
        </w:rPr>
        <w:t>Note:</w:t>
      </w:r>
      <w:r>
        <w:rPr/>
        <w:t xml:space="preserve"> Author </w:t>
        <w:br/>
      </w:r>
      <w:r>
        <w:rPr>
          <w:b/>
        </w:rPr>
        <w:t>Digest Summary:</w:t>
      </w:r>
      <w:r>
        <w:rPr/>
        <w:t>Existing law requires that the Public Utilities Commission value certain generation-related assets for purposes of determining economic and uneconomic costs in relation to the transition from a regulated energy market to a competitive energy market.</w:t>
        <w:br/>
        <w:t>This bill would require the commission to review and issue a decision on the sale by auction of specified hydroelectric assets on or before January 31, 2001 , and define the valuation of these assets, as prescribed .</w:t>
        <w:br/>
        <w:br/>
      </w:r>
      <w:r>
        <w:rPr>
          <w:b/>
          <w:sz w:val="28"/>
        </w:rPr>
        <w:t>AB 1674</w:t>
      </w:r>
      <w:r>
        <w:rPr>
          <w:sz w:val="28"/>
        </w:rPr>
        <w:t xml:space="preserve"> </w:t>
      </w:r>
      <w:r>
        <w:rPr>
          <w:b/>
        </w:rPr>
        <w:t>, Committee on Utilities and Com:</w:t>
      </w:r>
      <w:r>
        <w:rPr/>
        <w:t xml:space="preserve"> SEN LOCAL GOVERNMENT </w:t>
        <w:br/>
      </w:r>
      <w:r>
        <w:rPr>
          <w:b/>
        </w:rPr>
        <w:t>Topic</w:t>
      </w:r>
      <w:r>
        <w:rPr/>
        <w:t xml:space="preserve">: Capital facilities fees: municipally owned utilities: public utility districts. </w:t>
        <w:br/>
      </w:r>
      <w:r>
        <w:rPr>
          <w:b/>
        </w:rPr>
        <w:t>Last Action</w:t>
      </w:r>
      <w:r>
        <w:rPr/>
        <w:t xml:space="preserve">: Do pass as amended, and re-refer to the Committee on Judiciary. (03/15/2000) </w:t>
        <w:br/>
      </w:r>
      <w:r>
        <w:rPr>
          <w:b/>
        </w:rPr>
        <w:t>Position:</w:t>
      </w:r>
      <w:r>
        <w:rPr/>
        <w:t xml:space="preserve"> Watch </w:t>
        <w:br/>
      </w:r>
      <w:r>
        <w:rPr>
          <w:b/>
        </w:rPr>
        <w:t>Priority:</w:t>
      </w:r>
      <w:r>
        <w:rPr/>
        <w:t xml:space="preserve"> 2 </w:t>
        <w:br/>
      </w:r>
      <w:r>
        <w:rPr>
          <w:b/>
        </w:rPr>
        <w:t>Digest Summary:</w:t>
      </w:r>
      <w:r>
        <w:rPr/>
        <w:t>(1) Existing law authorizes the imposition of capital facilities fees for the construction or expansion of public utility facilities on public entities, as prescribed.</w:t>
        <w:br/>
        <w:t>This bill would require (a) specified notification to affected school districts, county offices of education, community college districts, California State universities, and the University of California , or state agency prior to enacting or changing capital facilities fees, and (b) any judicial action or proceeding that protest or challenges a rate or charge that contains a capital facilities fee or that seeks the refund of capital facilities fees imposed on or after April 1, 2000, to be commenced within 120 days of the effective date of an ordinance, resolution, or motion enacting or changing the capital facilities fee unless the specified notice requirements have not been followed.</w:t>
        <w:br/>
        <w:br/>
      </w:r>
      <w:r>
        <w:rPr>
          <w:b/>
          <w:sz w:val="28"/>
        </w:rPr>
        <w:t>AB 1877</w:t>
      </w:r>
      <w:r>
        <w:rPr>
          <w:sz w:val="28"/>
        </w:rPr>
        <w:t xml:space="preserve"> </w:t>
      </w:r>
      <w:r>
        <w:rPr>
          <w:b/>
        </w:rPr>
        <w:t>, Maldonado:</w:t>
      </w:r>
      <w:r>
        <w:rPr/>
        <w:t xml:space="preserve"> ASM NATURAL RESOURCES </w:t>
        <w:br/>
      </w:r>
      <w:r>
        <w:rPr>
          <w:b/>
        </w:rPr>
        <w:t>Topic</w:t>
      </w:r>
      <w:r>
        <w:rPr/>
        <w:t xml:space="preserve">: Air pollution: rules and regulations. </w:t>
        <w:br/>
      </w:r>
      <w:r>
        <w:rPr>
          <w:b/>
        </w:rPr>
        <w:t>Last Action</w:t>
      </w:r>
      <w:r>
        <w:rPr/>
        <w:t>: Referred to Com. on NAT. RES. (02/22/2000)</w:t>
        <w:br/>
      </w:r>
      <w:r>
        <w:rPr>
          <w:b/>
        </w:rPr>
        <w:t>Position:</w:t>
      </w:r>
      <w:r>
        <w:rPr/>
        <w:t xml:space="preserve"> Watch </w:t>
        <w:br/>
      </w:r>
      <w:r>
        <w:rPr>
          <w:b/>
        </w:rPr>
        <w:t>Priority:</w:t>
      </w:r>
      <w:r>
        <w:rPr/>
        <w:t xml:space="preserve"> 2 </w:t>
        <w:br/>
      </w:r>
      <w:r>
        <w:rPr>
          <w:b/>
        </w:rPr>
        <w:t>Digest Summary:</w:t>
      </w:r>
      <w:r>
        <w:rPr/>
        <w:t>Existing law requires an air pollution control district or an air quality management district in adopting, amending, or repealing a rule or regulation to prepare a written analysis identifying all existing federal, state, and district air pollution control requirements that apply to the same equipment or source type as the proposed rule or regulation, and to compare the elements of the existing requirements to the elements of the proposed rule or regulation.</w:t>
        <w:br/>
        <w:t>This bill, instead, would authorize a district to comply with the requirement for an analysis by finding that the proposed new or amended rule or regulation falls within one of the categories specified above.</w:t>
        <w:br/>
        <w:br/>
      </w:r>
      <w:r>
        <w:rPr>
          <w:b/>
          <w:sz w:val="28"/>
        </w:rPr>
        <w:t>AB 1953</w:t>
      </w:r>
      <w:r>
        <w:rPr>
          <w:sz w:val="28"/>
        </w:rPr>
        <w:t xml:space="preserve"> </w:t>
      </w:r>
      <w:r>
        <w:rPr>
          <w:b/>
        </w:rPr>
        <w:t>, Cunneen:</w:t>
      </w:r>
      <w:r>
        <w:rPr/>
        <w:t xml:space="preserve"> ASM REVENUE AND TAXATION </w:t>
        <w:br/>
      </w:r>
      <w:r>
        <w:rPr>
          <w:b/>
        </w:rPr>
        <w:t>Topic</w:t>
      </w:r>
      <w:r>
        <w:rPr/>
        <w:t xml:space="preserve">: Income and bank and corporation taxes: credit: research and development. </w:t>
        <w:br/>
      </w:r>
      <w:r>
        <w:rPr>
          <w:b/>
        </w:rPr>
        <w:t>Last Action</w:t>
      </w:r>
      <w:r>
        <w:rPr/>
        <w:t>: Referred to Com. on REV. &amp; TAX. (02/22/2000)</w:t>
        <w:br/>
      </w:r>
      <w:r>
        <w:rPr>
          <w:b/>
        </w:rPr>
        <w:t>Position:</w:t>
      </w:r>
      <w:r>
        <w:rPr/>
        <w:t xml:space="preserve"> Support </w:t>
        <w:br/>
      </w:r>
      <w:r>
        <w:rPr>
          <w:b/>
        </w:rPr>
        <w:t>Priority:</w:t>
      </w:r>
      <w:r>
        <w:rPr/>
        <w:t xml:space="preserve"> 2 </w:t>
        <w:br/>
      </w:r>
      <w:r>
        <w:rPr>
          <w:b/>
        </w:rPr>
        <w:t>Digest Summary:</w:t>
      </w:r>
      <w:r>
        <w:rPr/>
        <w:t>The Personal Income Tax Law and the Bank and Corporation Tax Law, by reference to a specified federal statute, allow a credit against taxes imposed by those laws for increasing research expenses, as defined.</w:t>
        <w:br/>
        <w:t>This bill would, under both laws, for each taxable or income year beginning on or after January 1, 2000, provide that the credit for increasing research expenses shall be equal to 15% of the qualified research expenses, and the base amount may be not less than 35% of the qualified research expenses for the taxable or income year.</w:t>
        <w:br/>
        <w:br/>
      </w:r>
      <w:r>
        <w:rPr>
          <w:b/>
          <w:sz w:val="28"/>
        </w:rPr>
        <w:t>AB 1956</w:t>
      </w:r>
      <w:r>
        <w:rPr>
          <w:sz w:val="28"/>
        </w:rPr>
        <w:t xml:space="preserve"> </w:t>
      </w:r>
      <w:r>
        <w:rPr>
          <w:b/>
        </w:rPr>
        <w:t>, Keeley:</w:t>
      </w:r>
      <w:r>
        <w:rPr/>
        <w:t xml:space="preserve"> ASM </w:t>
        <w:br/>
      </w:r>
      <w:r>
        <w:rPr>
          <w:b/>
        </w:rPr>
        <w:t>Topic</w:t>
      </w:r>
      <w:r>
        <w:rPr/>
        <w:t xml:space="preserve">: Utilities: hydroelectric assets. </w:t>
        <w:br/>
      </w:r>
      <w:r>
        <w:rPr>
          <w:b/>
        </w:rPr>
        <w:t>Last Action</w:t>
      </w:r>
      <w:r>
        <w:rPr/>
        <w:t>: From printer. May be heard in committee March 17. (02/16/2000)</w:t>
        <w:br/>
      </w:r>
      <w:r>
        <w:rPr>
          <w:b/>
        </w:rPr>
        <w:t>Position:</w:t>
      </w:r>
      <w:r>
        <w:rPr/>
        <w:t xml:space="preserve"> Oppose </w:t>
        <w:br/>
      </w:r>
      <w:r>
        <w:rPr>
          <w:b/>
        </w:rPr>
        <w:t>Priority:</w:t>
      </w:r>
      <w:r>
        <w:rPr/>
        <w:t xml:space="preserve"> 1 </w:t>
        <w:br/>
      </w:r>
      <w:r>
        <w:rPr>
          <w:b/>
        </w:rPr>
        <w:t>Digest Summary:</w:t>
      </w:r>
      <w:r>
        <w:rPr/>
        <w:t>(1) Existing law requires, after market valuation, a public utility wishing to retain ownership of nonnuclear generation assets in the same corporation as the distribution utility to demonstrate to the Public Utilities Commission that retention is in the public interest and would not confer undue competitive advantage.</w:t>
        <w:br/>
        <w:t>This bill, in the case of hydroelectric assets, would authorize the Public Utilities Commission to accept a deemed valuation in lieu of a market valuation when the public utility proposes a mechanism to share the results of future operations with ratepayers.</w:t>
        <w:br/>
        <w:br/>
      </w:r>
      <w:r>
        <w:rPr>
          <w:b/>
          <w:sz w:val="28"/>
        </w:rPr>
        <w:t>AB 2098</w:t>
      </w:r>
      <w:r>
        <w:rPr>
          <w:sz w:val="28"/>
        </w:rPr>
        <w:t xml:space="preserve"> </w:t>
      </w:r>
      <w:r>
        <w:rPr>
          <w:b/>
        </w:rPr>
        <w:t>, Migden:</w:t>
      </w:r>
      <w:r>
        <w:rPr/>
        <w:t xml:space="preserve"> ASM </w:t>
        <w:br/>
      </w:r>
      <w:r>
        <w:rPr>
          <w:b/>
        </w:rPr>
        <w:t>Topic</w:t>
      </w:r>
      <w:r>
        <w:rPr/>
        <w:t xml:space="preserve">: State Energy Resources Conservation and Development Commission. </w:t>
        <w:br/>
      </w:r>
      <w:r>
        <w:rPr>
          <w:b/>
        </w:rPr>
        <w:t>Last Action</w:t>
      </w:r>
      <w:r>
        <w:rPr/>
        <w:t>: From printer. May be heard in committee March 24. (02/23/2000)</w:t>
        <w:br/>
      </w:r>
      <w:r>
        <w:rPr>
          <w:b/>
        </w:rPr>
        <w:t>Position:</w:t>
      </w:r>
      <w:r>
        <w:rPr/>
        <w:t xml:space="preserve"> Oppose </w:t>
        <w:br/>
      </w:r>
      <w:r>
        <w:rPr>
          <w:b/>
        </w:rPr>
        <w:t>Priority:</w:t>
      </w:r>
      <w:r>
        <w:rPr/>
        <w:t xml:space="preserve"> 2 </w:t>
        <w:br/>
      </w:r>
      <w:r>
        <w:rPr>
          <w:b/>
        </w:rPr>
        <w:t>Note:</w:t>
      </w:r>
      <w:r>
        <w:rPr/>
        <w:t xml:space="preserve"> Attorney General - Oppose unless amended to specify petroleum </w:t>
        <w:br/>
      </w:r>
      <w:r>
        <w:rPr>
          <w:b/>
        </w:rPr>
        <w:t>Digest Summary:</w:t>
      </w:r>
      <w:r>
        <w:rPr/>
        <w:t>Existing law requires the State Energy Resources Conservation and Development Commission to develop contingency plans to deal with possible shortages of electrical energy or fuel supplies to protect public health, safety, and welfare.</w:t>
        <w:br/>
        <w:t>This bill would require the commission to study the feasibility of financing, constructing, and maintaining a new pipeline or expanding the capacity of existing pipelines to transport fuel from the Gulf Coast to California.</w:t>
        <w:br/>
        <w:br/>
      </w:r>
      <w:r>
        <w:rPr>
          <w:b/>
          <w:sz w:val="28"/>
        </w:rPr>
        <w:t>AB 2121</w:t>
      </w:r>
      <w:r>
        <w:rPr>
          <w:sz w:val="28"/>
        </w:rPr>
        <w:t xml:space="preserve"> </w:t>
      </w:r>
      <w:r>
        <w:rPr>
          <w:b/>
        </w:rPr>
        <w:t>, Briggs:</w:t>
      </w:r>
      <w:r>
        <w:rPr/>
        <w:t xml:space="preserve"> ASM </w:t>
        <w:br/>
      </w:r>
      <w:r>
        <w:rPr>
          <w:b/>
        </w:rPr>
        <w:t>Topic</w:t>
      </w:r>
      <w:r>
        <w:rPr/>
        <w:t xml:space="preserve">: Public utilities: municipal corporations. </w:t>
        <w:br/>
      </w:r>
      <w:r>
        <w:rPr>
          <w:b/>
        </w:rPr>
        <w:t>Last Action</w:t>
      </w:r>
      <w:r>
        <w:rPr/>
        <w:t>: From printer. May be heard in committee March 25. (02/24/2000)</w:t>
        <w:br/>
      </w:r>
      <w:r>
        <w:rPr>
          <w:b/>
        </w:rPr>
        <w:t>Position:</w:t>
      </w:r>
      <w:r>
        <w:rPr/>
        <w:t xml:space="preserve"> Watch </w:t>
        <w:br/>
      </w:r>
      <w:r>
        <w:rPr>
          <w:b/>
        </w:rPr>
        <w:t>Priority:</w:t>
      </w:r>
      <w:r>
        <w:rPr/>
        <w:t xml:space="preserve"> 2 </w:t>
        <w:br/>
      </w:r>
      <w:r>
        <w:rPr>
          <w:b/>
        </w:rPr>
        <w:t>Note:</w:t>
      </w:r>
      <w:r>
        <w:rPr/>
        <w:t xml:space="preserve"> Author </w:t>
        <w:br/>
      </w:r>
      <w:r>
        <w:rPr>
          <w:b/>
        </w:rPr>
        <w:t>Digest Summary:</w:t>
      </w:r>
      <w:r>
        <w:rPr/>
        <w:t>(1) Existing law authorizes a municipal corporation the right to construct, operate, and maintain pipes, lines, and appurtenances across, under, over, and along any street, road, alley, or highway, as specified.</w:t>
        <w:br/>
        <w:t>This bill would require, unless there is no feasible alternative, a municipal corporation to conduct any construction of pipes, lines, or appurtenances on public property or along an existing right-of-way, thereby increasing the burden on a local agency and imposing a state-mandated local program.</w:t>
        <w:br/>
        <w:br/>
      </w:r>
      <w:r>
        <w:rPr>
          <w:b/>
          <w:sz w:val="28"/>
        </w:rPr>
        <w:t>AB 2188</w:t>
      </w:r>
      <w:r>
        <w:rPr>
          <w:sz w:val="28"/>
        </w:rPr>
        <w:t xml:space="preserve"> </w:t>
      </w:r>
      <w:r>
        <w:rPr>
          <w:b/>
        </w:rPr>
        <w:t>, Baldwin:</w:t>
      </w:r>
      <w:r>
        <w:rPr/>
        <w:t xml:space="preserve"> ASM REVENUE AND TAXATION </w:t>
        <w:br/>
      </w:r>
      <w:r>
        <w:rPr>
          <w:b/>
        </w:rPr>
        <w:t>Topic</w:t>
      </w:r>
      <w:r>
        <w:rPr/>
        <w:t xml:space="preserve">: Sales and use taxes: exemptions: Internet purchases. </w:t>
        <w:br/>
      </w:r>
      <w:r>
        <w:rPr>
          <w:b/>
        </w:rPr>
        <w:t>Last Action</w:t>
      </w:r>
      <w:r>
        <w:rPr/>
        <w:t>: Referred to Coms. on REV. &amp; TAX. and INFO. TECH. (03/09/2000)</w:t>
        <w:br/>
      </w:r>
      <w:r>
        <w:rPr>
          <w:b/>
        </w:rPr>
        <w:t>Position:</w:t>
      </w:r>
      <w:r>
        <w:rPr/>
        <w:t xml:space="preserve"> Support </w:t>
        <w:br/>
      </w:r>
      <w:r>
        <w:rPr>
          <w:b/>
        </w:rPr>
        <w:t>Priority:</w:t>
      </w:r>
      <w:r>
        <w:rPr/>
        <w:t xml:space="preserve"> 2 </w:t>
        <w:br/>
      </w:r>
      <w:r>
        <w:rPr>
          <w:b/>
        </w:rPr>
        <w:t>Note:</w:t>
      </w:r>
      <w:r>
        <w:rPr/>
        <w:t xml:space="preserve"> Author </w:t>
        <w:br/>
      </w:r>
      <w:r>
        <w:rPr>
          <w:b/>
        </w:rPr>
        <w:t>Digest Summary:</w:t>
      </w:r>
      <w:r>
        <w:rPr/>
        <w:t>The Sales and Use Tax Law imposes a tax on the gross receipts from the sale in this state of, or the storage, use, or other consumption in this state of, tangible personal property.</w:t>
        <w:br/>
        <w:t>This bill would additionally exempt from that tax any tangible personal property purchased over the Internet.</w:t>
        <w:br/>
        <w:br/>
      </w:r>
      <w:r>
        <w:rPr>
          <w:b/>
          <w:sz w:val="28"/>
        </w:rPr>
        <w:t>AB 2198</w:t>
      </w:r>
      <w:r>
        <w:rPr>
          <w:sz w:val="28"/>
        </w:rPr>
        <w:t xml:space="preserve"> </w:t>
      </w:r>
      <w:r>
        <w:rPr>
          <w:b/>
        </w:rPr>
        <w:t>, Pescetti:</w:t>
      </w:r>
      <w:r>
        <w:rPr/>
        <w:t xml:space="preserve"> ASM </w:t>
        <w:br/>
      </w:r>
      <w:r>
        <w:rPr>
          <w:b/>
        </w:rPr>
        <w:t>Topic</w:t>
      </w:r>
      <w:r>
        <w:rPr/>
        <w:t xml:space="preserve">: Telecommunications: local telephone service competition. </w:t>
        <w:br/>
      </w:r>
      <w:r>
        <w:rPr>
          <w:b/>
        </w:rPr>
        <w:t>Last Action</w:t>
      </w:r>
      <w:r>
        <w:rPr/>
        <w:t>: From printer. May be heard in committee March 26. (02/25/2000)</w:t>
        <w:br/>
      </w:r>
      <w:r>
        <w:rPr>
          <w:b/>
        </w:rPr>
        <w:t>Position:</w:t>
      </w:r>
      <w:r>
        <w:rPr/>
        <w:t xml:space="preserve"> Watch </w:t>
        <w:br/>
      </w:r>
      <w:r>
        <w:rPr>
          <w:b/>
        </w:rPr>
        <w:t>Priority:</w:t>
      </w:r>
      <w:r>
        <w:rPr/>
        <w:t xml:space="preserve"> 2 </w:t>
        <w:br/>
      </w:r>
      <w:r>
        <w:rPr>
          <w:b/>
        </w:rPr>
        <w:t>Digest Summary:</w:t>
      </w:r>
      <w:r>
        <w:rPr/>
        <w:t>Under existing law, the Public Utilities Commission is vested with regulatory authority over public utilities, including telephone corporations.</w:t>
        <w:br/>
        <w:t>This bill would state the intent of the Legislature to require the commission to remove barriers to local telephone service competition in all unincorporated areas of south Sacramento County, to the extent not preempted by the federal Telecommunications Act of 1996.</w:t>
        <w:br/>
        <w:br/>
      </w:r>
      <w:r>
        <w:rPr>
          <w:b/>
          <w:sz w:val="28"/>
        </w:rPr>
        <w:t>AB 2241</w:t>
      </w:r>
      <w:r>
        <w:rPr>
          <w:sz w:val="28"/>
        </w:rPr>
        <w:t xml:space="preserve"> </w:t>
      </w:r>
      <w:r>
        <w:rPr>
          <w:b/>
        </w:rPr>
        <w:t>, Maldonado:</w:t>
      </w:r>
      <w:r>
        <w:rPr/>
        <w:t xml:space="preserve"> ASM </w:t>
        <w:br/>
      </w:r>
      <w:r>
        <w:rPr>
          <w:b/>
        </w:rPr>
        <w:t>Topic</w:t>
      </w:r>
      <w:r>
        <w:rPr/>
        <w:t xml:space="preserve">: Public utilities: electrical restructuring: cost recovery plans. </w:t>
        <w:br/>
      </w:r>
      <w:r>
        <w:rPr>
          <w:b/>
        </w:rPr>
        <w:t>Last Action</w:t>
      </w:r>
      <w:r>
        <w:rPr/>
        <w:t>: From printer. May be heard in committee March 26. (02/25/2000)</w:t>
        <w:br/>
      </w:r>
      <w:r>
        <w:rPr>
          <w:b/>
        </w:rPr>
        <w:t>Position:</w:t>
      </w:r>
      <w:r>
        <w:rPr/>
        <w:t xml:space="preserve"> Watch </w:t>
        <w:br/>
      </w:r>
      <w:r>
        <w:rPr>
          <w:b/>
        </w:rPr>
        <w:t>Priority:</w:t>
      </w:r>
      <w:r>
        <w:rPr/>
        <w:t xml:space="preserve"> 2 </w:t>
        <w:br/>
      </w:r>
      <w:r>
        <w:rPr>
          <w:b/>
        </w:rPr>
        <w:t>Digest Summary:</w:t>
      </w:r>
      <w:r>
        <w:rPr/>
        <w:t>Existing law restructuring the electrical industry requires each electrical corporation to propose a cost recovery plan to the Public Utilities Commission for the recovery of the uneconomic costs of an electrical corporation's generation-related assets and obligations, as prescribed.</w:t>
        <w:br/>
        <w:t>This bill would make technical, nonsubstantive changes in those provisions.</w:t>
        <w:br/>
        <w:br/>
      </w:r>
      <w:r>
        <w:rPr>
          <w:b/>
          <w:sz w:val="28"/>
        </w:rPr>
        <w:t>AB 2283</w:t>
      </w:r>
      <w:r>
        <w:rPr>
          <w:sz w:val="28"/>
        </w:rPr>
        <w:t xml:space="preserve"> </w:t>
      </w:r>
      <w:r>
        <w:rPr>
          <w:b/>
        </w:rPr>
        <w:t>, Florez:</w:t>
      </w:r>
      <w:r>
        <w:rPr/>
        <w:t xml:space="preserve"> ASM NATURAL RESOURCES </w:t>
        <w:br/>
      </w:r>
      <w:r>
        <w:rPr>
          <w:b/>
        </w:rPr>
        <w:t>Topic</w:t>
      </w:r>
      <w:r>
        <w:rPr/>
        <w:t xml:space="preserve">: Air pollution: control measures. </w:t>
        <w:br/>
      </w:r>
      <w:r>
        <w:rPr>
          <w:b/>
        </w:rPr>
        <w:t>Last Action</w:t>
      </w:r>
      <w:r>
        <w:rPr/>
        <w:t>: Referred to Com. on NAT. RES. (03/09/2000)</w:t>
        <w:br/>
      </w:r>
      <w:r>
        <w:rPr>
          <w:b/>
        </w:rPr>
        <w:t>Position:</w:t>
      </w:r>
      <w:r>
        <w:rPr/>
        <w:t xml:space="preserve"> Watch </w:t>
        <w:br/>
      </w:r>
      <w:r>
        <w:rPr>
          <w:b/>
        </w:rPr>
        <w:t>Priority:</w:t>
      </w:r>
      <w:r>
        <w:rPr/>
        <w:t xml:space="preserve"> 2 </w:t>
        <w:br/>
      </w:r>
      <w:r>
        <w:rPr>
          <w:b/>
        </w:rPr>
        <w:t>Digest Summary:</w:t>
      </w:r>
      <w:r>
        <w:rPr/>
        <w:t>(1) Existing law requires air pollution control districts and air quality management districts to adopt and enforce rules and regulations to achieve and maintain the state and federal ambient air quality standards.</w:t>
        <w:br/>
        <w:t>This bill would require a district's rules and regulations to contain control measures that are cost effective and that do not pose a significant safety risk to the workplace, an employee, or the community.</w:t>
        <w:br/>
        <w:br/>
      </w:r>
      <w:r>
        <w:rPr>
          <w:b/>
          <w:sz w:val="28"/>
        </w:rPr>
        <w:t>AB 2310</w:t>
      </w:r>
      <w:r>
        <w:rPr>
          <w:sz w:val="28"/>
        </w:rPr>
        <w:t xml:space="preserve"> </w:t>
      </w:r>
      <w:r>
        <w:rPr>
          <w:b/>
        </w:rPr>
        <w:t>, Ducheny:</w:t>
      </w:r>
      <w:r>
        <w:rPr/>
        <w:t xml:space="preserve"> ASM </w:t>
        <w:br/>
      </w:r>
      <w:r>
        <w:rPr>
          <w:b/>
        </w:rPr>
        <w:t>Topic</w:t>
      </w:r>
      <w:r>
        <w:rPr/>
        <w:t xml:space="preserve">: Resource planning and management. </w:t>
        <w:br/>
      </w:r>
      <w:r>
        <w:rPr>
          <w:b/>
        </w:rPr>
        <w:t>Last Action</w:t>
      </w:r>
      <w:r>
        <w:rPr/>
        <w:t>: From printer. May be heard in committee March 26. (02/25/2000)</w:t>
        <w:br/>
      </w:r>
      <w:r>
        <w:rPr>
          <w:b/>
        </w:rPr>
        <w:t>Position:</w:t>
      </w:r>
      <w:r>
        <w:rPr/>
        <w:t xml:space="preserve"> Watch </w:t>
        <w:br/>
      </w:r>
      <w:r>
        <w:rPr>
          <w:b/>
        </w:rPr>
        <w:t>Priority:</w:t>
      </w:r>
      <w:r>
        <w:rPr/>
        <w:t xml:space="preserve"> 2 </w:t>
        <w:br/>
      </w:r>
      <w:r>
        <w:rPr>
          <w:b/>
        </w:rPr>
        <w:t>Note:</w:t>
      </w:r>
      <w:r>
        <w:rPr/>
        <w:t xml:space="preserve"> CBIA - Is it worth taking a position and alienating environmentalists while appeasing unions? </w:t>
        <w:br/>
      </w:r>
      <w:r>
        <w:rPr>
          <w:b/>
        </w:rPr>
        <w:t>Digest Summary:</w:t>
      </w:r>
      <w:r>
        <w:rPr/>
        <w:t>(1) Existing law permits the diking, filling, or dredging of open coastal waters, wetlands, estuaries, and lakes if there is no feasible less environmentally damaging alternative and if feasible mitigation measures have been provided to minimize adverse environmental effects.</w:t>
        <w:br/>
        <w:t>This bill would expand the activities permissible in a degraded wetland, as defined, to include recreation, residential, and commercial projects.</w:t>
        <w:br/>
        <w:br/>
      </w:r>
      <w:r>
        <w:rPr>
          <w:b/>
          <w:sz w:val="28"/>
        </w:rPr>
        <w:t>AB 2395</w:t>
      </w:r>
      <w:r>
        <w:rPr>
          <w:sz w:val="28"/>
        </w:rPr>
        <w:t xml:space="preserve"> </w:t>
      </w:r>
      <w:r>
        <w:rPr>
          <w:b/>
        </w:rPr>
        <w:t>, Keeley:</w:t>
      </w:r>
      <w:r>
        <w:rPr/>
        <w:t xml:space="preserve"> ASM </w:t>
        <w:br/>
      </w:r>
      <w:r>
        <w:rPr>
          <w:b/>
        </w:rPr>
        <w:t>Topic</w:t>
      </w:r>
      <w:r>
        <w:rPr/>
        <w:t xml:space="preserve">: Public utilities: hydroelectric facility evaluation. </w:t>
        <w:br/>
      </w:r>
      <w:r>
        <w:rPr>
          <w:b/>
        </w:rPr>
        <w:t>Last Action</w:t>
      </w:r>
      <w:r>
        <w:rPr/>
        <w:t>: From printer. May be heard in committee March 27. (02/26/2000)</w:t>
        <w:br/>
      </w:r>
      <w:r>
        <w:rPr>
          <w:b/>
        </w:rPr>
        <w:t>Position:</w:t>
      </w:r>
      <w:r>
        <w:rPr/>
        <w:t xml:space="preserve"> Support </w:t>
        <w:br/>
      </w:r>
      <w:r>
        <w:rPr>
          <w:b/>
        </w:rPr>
        <w:t>Priority:</w:t>
      </w:r>
      <w:r>
        <w:rPr/>
        <w:t xml:space="preserve"> 1 </w:t>
        <w:br/>
      </w:r>
      <w:r>
        <w:rPr>
          <w:b/>
        </w:rPr>
        <w:t>Digest Summary:</w:t>
      </w:r>
      <w:r>
        <w:rPr/>
        <w:t>Existing law requires the Public Utility Commission to identify and determine those costs and categories of costs for generation-related assets and obligations that may become uneconomic as a result of a competitive generation market and authorizes recovery of those costs through a nonbypassable charge.</w:t>
        <w:br/>
        <w:t>This bill would require the commission to assign a specific interim value to the hydroelectric generation assets of a specified electrical corporation if the assets have not been valued on or before July 1, 2000.</w:t>
        <w:br/>
        <w:br/>
      </w:r>
      <w:r>
        <w:rPr>
          <w:b/>
          <w:sz w:val="28"/>
        </w:rPr>
        <w:t>AB 2461</w:t>
      </w:r>
      <w:r>
        <w:rPr>
          <w:sz w:val="28"/>
        </w:rPr>
        <w:t xml:space="preserve"> </w:t>
      </w:r>
      <w:r>
        <w:rPr>
          <w:b/>
        </w:rPr>
        <w:t>, Runner:</w:t>
      </w:r>
      <w:r>
        <w:rPr/>
        <w:t xml:space="preserve"> ASM REVENUE AND TAXATION </w:t>
        <w:br/>
      </w:r>
      <w:r>
        <w:rPr>
          <w:b/>
        </w:rPr>
        <w:t>Topic</w:t>
      </w:r>
      <w:r>
        <w:rPr/>
        <w:t xml:space="preserve">: Income and bank and corporation taxes: MIC. </w:t>
        <w:br/>
      </w:r>
      <w:r>
        <w:rPr>
          <w:b/>
        </w:rPr>
        <w:t>Last Action</w:t>
      </w:r>
      <w:r>
        <w:rPr/>
        <w:t>: Referred to Com. on REV. &amp; TAX. (03/13/2000)</w:t>
        <w:br/>
      </w:r>
      <w:r>
        <w:rPr>
          <w:b/>
        </w:rPr>
        <w:t>Position:</w:t>
      </w:r>
      <w:r>
        <w:rPr/>
        <w:t xml:space="preserve"> Watch </w:t>
        <w:br/>
      </w:r>
      <w:r>
        <w:rPr>
          <w:b/>
        </w:rPr>
        <w:t>Priority:</w:t>
      </w:r>
      <w:r>
        <w:rPr/>
        <w:t xml:space="preserve"> 2 </w:t>
        <w:br/>
      </w:r>
      <w:r>
        <w:rPr>
          <w:b/>
        </w:rPr>
        <w:t>Digest Summary:</w:t>
      </w:r>
      <w:r>
        <w:rPr/>
        <w:t>The Personal Income Tax Law and the Bank and Corporation Tax Law allow to qualified taxpayers a credit against taxes imposed by those laws in an amount equal to 6% of the amount paid or incurred during the taxable or income year for qualified property that is placed in service in this state and, in general, includes specified types of tangible personal property used in connection with manufacturing activities.</w:t>
        <w:br/>
        <w:t>This bill would increase the credit to 8%, expand the definition of qualified taxpayer to include those in the major group of mining and quarrying of nonmetallic minerals, except fuels, allow the credit to be carried forward until it is exhausted, and delete the repeal date, as specified.</w:t>
        <w:br/>
        <w:br/>
      </w:r>
      <w:r>
        <w:rPr>
          <w:b/>
          <w:sz w:val="28"/>
        </w:rPr>
        <w:t>AB 2548</w:t>
      </w:r>
      <w:r>
        <w:rPr>
          <w:sz w:val="28"/>
        </w:rPr>
        <w:t xml:space="preserve"> </w:t>
      </w:r>
      <w:r>
        <w:rPr>
          <w:b/>
        </w:rPr>
        <w:t>, Cox:</w:t>
      </w:r>
      <w:r>
        <w:rPr/>
        <w:t xml:space="preserve"> ASM </w:t>
        <w:br/>
      </w:r>
      <w:r>
        <w:rPr>
          <w:b/>
        </w:rPr>
        <w:t>Topic</w:t>
      </w:r>
      <w:r>
        <w:rPr/>
        <w:t xml:space="preserve">: Municipal utility districts: purchases. </w:t>
        <w:br/>
      </w:r>
      <w:r>
        <w:rPr>
          <w:b/>
        </w:rPr>
        <w:t>Last Action</w:t>
      </w:r>
      <w:r>
        <w:rPr/>
        <w:t>: Referred to Coms. on U. &amp; C. and L. GOV. (03/16/2000)</w:t>
        <w:br/>
      </w:r>
      <w:r>
        <w:rPr>
          <w:b/>
        </w:rPr>
        <w:t>Position:</w:t>
      </w:r>
      <w:r>
        <w:rPr/>
        <w:t xml:space="preserve"> Watch </w:t>
        <w:br/>
      </w:r>
      <w:r>
        <w:rPr>
          <w:b/>
        </w:rPr>
        <w:t>Priority:</w:t>
      </w:r>
      <w:r>
        <w:rPr/>
        <w:t xml:space="preserve"> 2 </w:t>
        <w:br/>
      </w:r>
      <w:r>
        <w:rPr>
          <w:b/>
        </w:rPr>
        <w:t>Digest Summary:</w:t>
      </w:r>
      <w:r>
        <w:rPr/>
        <w:t>The Municipal Utility District Act generally requires the purchase of supplies and materials by a municipal utility district to be let by contract to the lowest responsible bidder when the expenditure is in excess of $25,000, or, in any district with a population of 250,000 or more, in excess of $50,000, with annual adjustments to those dollar limits.</w:t>
        <w:br/>
        <w:t>This bill would authorize the board of a district that has owned and operated an electric distribution system for at least 8 years and has a population of 250,000 or more, to provide for the purchase of supplies and materials, when the expenditure required exceeds $50,000, by contract let in accordance with best value acquisition, as defined, policies adopted by the board.</w:t>
        <w:br/>
        <w:br/>
      </w:r>
      <w:r>
        <w:rPr>
          <w:b/>
          <w:sz w:val="28"/>
        </w:rPr>
        <w:t>AB 2596</w:t>
      </w:r>
      <w:r>
        <w:rPr>
          <w:sz w:val="28"/>
        </w:rPr>
        <w:t xml:space="preserve"> </w:t>
      </w:r>
      <w:r>
        <w:rPr>
          <w:b/>
        </w:rPr>
        <w:t>, Corbett:</w:t>
      </w:r>
      <w:r>
        <w:rPr/>
        <w:t xml:space="preserve"> ASM REVENUE AND TAXATION </w:t>
        <w:br/>
      </w:r>
      <w:r>
        <w:rPr>
          <w:b/>
        </w:rPr>
        <w:t>Topic</w:t>
      </w:r>
      <w:r>
        <w:rPr/>
        <w:t xml:space="preserve">: Income and bank and corporation taxes: MIC. </w:t>
        <w:br/>
      </w:r>
      <w:r>
        <w:rPr>
          <w:b/>
        </w:rPr>
        <w:t>Last Action</w:t>
      </w:r>
      <w:r>
        <w:rPr/>
        <w:t>: Referred to Com. on REV. &amp; TAX. (03/16/2000)</w:t>
        <w:br/>
      </w:r>
      <w:r>
        <w:rPr>
          <w:b/>
        </w:rPr>
        <w:t>Position:</w:t>
      </w:r>
      <w:r>
        <w:rPr/>
        <w:t xml:space="preserve"> Watch </w:t>
        <w:br/>
      </w:r>
      <w:r>
        <w:rPr>
          <w:b/>
        </w:rPr>
        <w:t>Priority:</w:t>
      </w:r>
      <w:r>
        <w:rPr/>
        <w:t xml:space="preserve"> 2 </w:t>
        <w:br/>
      </w:r>
      <w:r>
        <w:rPr>
          <w:b/>
        </w:rPr>
        <w:t>Digest Summary:</w:t>
      </w:r>
      <w:r>
        <w:rPr/>
        <w:t>The Personal Income Tax Law and the Bank and Corporation Tax Law allow to qualified taxpayers a credit against taxes imposed by those laws in an amount equal to 6% of the amount paid or incurred during the taxable or income year for qualified property that is placed in service in this state and, in general, includes specified types of tangible personal property used in connection with manufacturing activities.</w:t>
        <w:br/>
        <w:t>This bill would allow the credit to be carried forward until it is exhausted, as specified.</w:t>
        <w:br/>
        <w:br/>
      </w:r>
      <w:r>
        <w:rPr>
          <w:b/>
          <w:sz w:val="28"/>
        </w:rPr>
        <w:t>AB 2638</w:t>
      </w:r>
      <w:r>
        <w:rPr>
          <w:sz w:val="28"/>
        </w:rPr>
        <w:t xml:space="preserve"> </w:t>
      </w:r>
      <w:r>
        <w:rPr>
          <w:b/>
        </w:rPr>
        <w:t>, Calderon:</w:t>
      </w:r>
      <w:r>
        <w:rPr/>
        <w:t xml:space="preserve"> ASM </w:t>
        <w:br/>
      </w:r>
      <w:r>
        <w:rPr>
          <w:b/>
        </w:rPr>
        <w:t>Topic</w:t>
      </w:r>
      <w:r>
        <w:rPr/>
        <w:t xml:space="preserve">: Public utilities: extension of service. </w:t>
        <w:br/>
      </w:r>
      <w:r>
        <w:rPr>
          <w:b/>
        </w:rPr>
        <w:t>Last Action</w:t>
      </w:r>
      <w:r>
        <w:rPr/>
        <w:t>: Read first time. (02/28/2000)</w:t>
        <w:br/>
      </w:r>
      <w:r>
        <w:rPr>
          <w:b/>
        </w:rPr>
        <w:t>Position:</w:t>
      </w:r>
      <w:r>
        <w:rPr/>
        <w:t xml:space="preserve"> Watch </w:t>
        <w:br/>
      </w:r>
      <w:r>
        <w:rPr>
          <w:b/>
        </w:rPr>
        <w:t>Priority:</w:t>
      </w:r>
      <w:r>
        <w:rPr/>
        <w:t xml:space="preserve"> 2 </w:t>
        <w:br/>
      </w:r>
      <w:r>
        <w:rPr>
          <w:b/>
        </w:rPr>
        <w:t>Digest Summary:</w:t>
      </w:r>
      <w:r>
        <w:rPr/>
        <w:t>The Public Utilities Act requires the Public Utilities Commission to continue to enforce the rules governing the extension of service by gas and electrical corporations to new residential, commercial, agricultural, and industrial customers in effect on January 1, 1982, except as specified.</w:t>
        <w:br/>
        <w:t>This bill would make technical, nonsubstantive changes in those provisions.</w:t>
        <w:br/>
        <w:br/>
      </w:r>
      <w:r>
        <w:rPr>
          <w:b/>
          <w:sz w:val="28"/>
        </w:rPr>
        <w:t>AB 2666</w:t>
      </w:r>
      <w:r>
        <w:rPr>
          <w:sz w:val="28"/>
        </w:rPr>
        <w:t xml:space="preserve"> </w:t>
      </w:r>
      <w:r>
        <w:rPr>
          <w:b/>
        </w:rPr>
        <w:t>, Battin:</w:t>
      </w:r>
      <w:r>
        <w:rPr/>
        <w:t xml:space="preserve"> ASM TRANSPORTATION </w:t>
        <w:br/>
      </w:r>
      <w:r>
        <w:rPr>
          <w:b/>
        </w:rPr>
        <w:t>Topic</w:t>
      </w:r>
      <w:r>
        <w:rPr/>
        <w:t xml:space="preserve">: Gasoline. </w:t>
        <w:br/>
      </w:r>
      <w:r>
        <w:rPr>
          <w:b/>
        </w:rPr>
        <w:t>Last Action</w:t>
      </w:r>
      <w:r>
        <w:rPr/>
        <w:t>: Referred to Com. on TRANS. (03/16/2000)</w:t>
        <w:br/>
      </w:r>
      <w:r>
        <w:rPr>
          <w:b/>
        </w:rPr>
        <w:t>Position:</w:t>
      </w:r>
      <w:r>
        <w:rPr/>
        <w:t xml:space="preserve"> Oppose </w:t>
        <w:br/>
      </w:r>
      <w:r>
        <w:rPr>
          <w:b/>
        </w:rPr>
        <w:t>Priority:</w:t>
      </w:r>
      <w:r>
        <w:rPr/>
        <w:t xml:space="preserve"> 2 </w:t>
        <w:br/>
      </w:r>
      <w:r>
        <w:rPr>
          <w:b/>
        </w:rPr>
        <w:t>Note:</w:t>
      </w:r>
      <w:r>
        <w:rPr/>
        <w:t xml:space="preserve"> Unrelated subject but potentially precedent setting. </w:t>
        <w:br/>
      </w:r>
      <w:r>
        <w:rPr>
          <w:b/>
        </w:rPr>
        <w:t>Digest Summary:</w:t>
      </w:r>
      <w:r>
        <w:rPr/>
        <w:t>Existing law establishes the Air Pollution Control Fund in the State Treasury and provides that, upon appropriation, the money in the fund shall be available to the State Air Resources Board to carry out its duties and functions.</w:t>
        <w:br/>
        <w:t>This bill would provide that any gasoline approved for sale in California by the federal Environmental Protection Agency may be imported into, and sold, in this state.</w:t>
        <w:br/>
        <w:br/>
      </w:r>
      <w:r>
        <w:rPr>
          <w:b/>
          <w:sz w:val="28"/>
        </w:rPr>
        <w:t>AB 2694</w:t>
      </w:r>
      <w:r>
        <w:rPr>
          <w:sz w:val="28"/>
        </w:rPr>
        <w:t xml:space="preserve"> </w:t>
      </w:r>
      <w:r>
        <w:rPr>
          <w:b/>
        </w:rPr>
        <w:t>, Aanestad:</w:t>
      </w:r>
      <w:r>
        <w:rPr/>
        <w:t xml:space="preserve"> ASM </w:t>
        <w:br/>
      </w:r>
      <w:r>
        <w:rPr>
          <w:b/>
        </w:rPr>
        <w:t>Topic</w:t>
      </w:r>
      <w:r>
        <w:rPr/>
        <w:t xml:space="preserve">: Wild and scenic rivers. </w:t>
        <w:br/>
      </w:r>
      <w:r>
        <w:rPr>
          <w:b/>
        </w:rPr>
        <w:t>Last Action</w:t>
      </w:r>
      <w:r>
        <w:rPr/>
        <w:t>: Read first time. (02/28/2000)</w:t>
        <w:br/>
      </w:r>
      <w:r>
        <w:rPr>
          <w:b/>
        </w:rPr>
        <w:t>Position:</w:t>
      </w:r>
      <w:r>
        <w:rPr/>
        <w:t xml:space="preserve"> Watch </w:t>
        <w:br/>
      </w:r>
      <w:r>
        <w:rPr>
          <w:b/>
        </w:rPr>
        <w:t>Priority:</w:t>
      </w:r>
      <w:r>
        <w:rPr/>
        <w:t xml:space="preserve"> 2 </w:t>
        <w:br/>
      </w:r>
      <w:r>
        <w:rPr>
          <w:b/>
        </w:rPr>
        <w:t>Digest Summary:</w:t>
      </w:r>
      <w:r>
        <w:rPr/>
        <w:t>The existing Wild and Scenic Rivers Act includes specified rivers and segments thereof within the California Wild and Scenic River system, which are subject to protections under the act, including restrictions on the construction of dams, reservoirs, diversions, or other water impoundment facilities.</w:t>
        <w:br/>
        <w:t>This bill would make a technical, nonsubstantive change in those provisions.</w:t>
        <w:br/>
        <w:br/>
      </w:r>
      <w:r>
        <w:rPr>
          <w:b/>
          <w:sz w:val="28"/>
        </w:rPr>
        <w:t>AB 2705</w:t>
      </w:r>
      <w:r>
        <w:rPr>
          <w:sz w:val="28"/>
        </w:rPr>
        <w:t xml:space="preserve"> </w:t>
      </w:r>
      <w:r>
        <w:rPr>
          <w:b/>
        </w:rPr>
        <w:t>, Committee on Agriculture:</w:t>
      </w:r>
      <w:r>
        <w:rPr/>
        <w:t xml:space="preserve"> ASM </w:t>
        <w:br/>
      </w:r>
      <w:r>
        <w:rPr>
          <w:b/>
        </w:rPr>
        <w:t>Topic</w:t>
      </w:r>
      <w:r>
        <w:rPr/>
        <w:t xml:space="preserve">: Agricultural industry energy program. </w:t>
        <w:br/>
      </w:r>
      <w:r>
        <w:rPr>
          <w:b/>
        </w:rPr>
        <w:t>Last Action</w:t>
      </w:r>
      <w:r>
        <w:rPr/>
        <w:t>: Read first time. (02/28/2000)</w:t>
        <w:br/>
      </w:r>
      <w:r>
        <w:rPr>
          <w:b/>
        </w:rPr>
        <w:t>Position:</w:t>
      </w:r>
      <w:r>
        <w:rPr/>
        <w:t xml:space="preserve"> Support </w:t>
        <w:br/>
      </w:r>
      <w:r>
        <w:rPr>
          <w:b/>
        </w:rPr>
        <w:t>Priority:</w:t>
      </w:r>
      <w:r>
        <w:rPr/>
        <w:t xml:space="preserve"> 2 </w:t>
        <w:br/>
      </w:r>
      <w:r>
        <w:rPr>
          <w:b/>
        </w:rPr>
        <w:t>Digest Summary:</w:t>
      </w:r>
      <w:r>
        <w:rPr/>
        <w:t>Under existing law, there is a loan program to assist low-income fishing fleet operators reduce their energy costs and conserve fuel by providing low-interest loans to those operators.</w:t>
        <w:br/>
        <w:t>This bill would require the State Energy Resources Conservation and Development Commission to establish an agricultural industry energy program to provide loans for the purchase of equipment and services for agriculture energy efficiency and development demonstration projects.</w:t>
        <w:br/>
        <w:br/>
      </w:r>
      <w:r>
        <w:rPr>
          <w:b/>
          <w:sz w:val="28"/>
        </w:rPr>
        <w:t>AB 2731</w:t>
      </w:r>
      <w:r>
        <w:rPr>
          <w:sz w:val="28"/>
        </w:rPr>
        <w:t xml:space="preserve"> </w:t>
      </w:r>
      <w:r>
        <w:rPr>
          <w:b/>
        </w:rPr>
        <w:t>, Wesson:</w:t>
      </w:r>
      <w:r>
        <w:rPr/>
        <w:t xml:space="preserve"> ASM </w:t>
        <w:br/>
      </w:r>
      <w:r>
        <w:rPr>
          <w:b/>
        </w:rPr>
        <w:t>Topic</w:t>
      </w:r>
      <w:r>
        <w:rPr/>
        <w:t xml:space="preserve">: Public utilities: electrical restructuring. </w:t>
        <w:br/>
      </w:r>
      <w:r>
        <w:rPr>
          <w:b/>
        </w:rPr>
        <w:t>Last Action</w:t>
      </w:r>
      <w:r>
        <w:rPr/>
        <w:t>: Read first time. (02/28/2000)</w:t>
        <w:br/>
      </w:r>
      <w:r>
        <w:rPr>
          <w:b/>
        </w:rPr>
        <w:t>Position:</w:t>
      </w:r>
      <w:r>
        <w:rPr/>
        <w:t xml:space="preserve"> Oppose </w:t>
        <w:br/>
      </w:r>
      <w:r>
        <w:rPr>
          <w:b/>
        </w:rPr>
        <w:t>Priority:</w:t>
      </w:r>
      <w:r>
        <w:rPr/>
        <w:t xml:space="preserve"> 1 </w:t>
        <w:br/>
      </w:r>
      <w:r>
        <w:rPr>
          <w:b/>
        </w:rPr>
        <w:t>Note:</w:t>
      </w:r>
      <w:r>
        <w:rPr/>
        <w:t xml:space="preserve"> Southern California Edison </w:t>
        <w:br/>
      </w:r>
      <w:r>
        <w:rPr>
          <w:b/>
        </w:rPr>
        <w:t>Digest Summary:</w:t>
      </w:r>
      <w:r>
        <w:rPr/>
        <w:t>Existing law states findings and declarations of the Legislature relating to electrical restructuring, including that reliable electric service is of utmost importance to the safety, health, and welfare of the state's citizenry and economy.</w:t>
        <w:br/>
        <w:t>This bill would modify that finding and declaration to provide that reliable electric service is of primary importance to the safety, health, and welfare of the state's citizenry and economy.</w:t>
        <w:br/>
        <w:br/>
      </w:r>
      <w:r>
        <w:rPr>
          <w:b/>
          <w:sz w:val="28"/>
        </w:rPr>
        <w:t>AB 2757</w:t>
      </w:r>
      <w:r>
        <w:rPr>
          <w:sz w:val="28"/>
        </w:rPr>
        <w:t xml:space="preserve"> </w:t>
      </w:r>
      <w:r>
        <w:rPr>
          <w:b/>
        </w:rPr>
        <w:t>, Committee on Utilities and Com:</w:t>
      </w:r>
      <w:r>
        <w:rPr/>
        <w:t xml:space="preserve"> ASM </w:t>
        <w:br/>
      </w:r>
      <w:r>
        <w:rPr>
          <w:b/>
        </w:rPr>
        <w:t>Topic</w:t>
      </w:r>
      <w:r>
        <w:rPr/>
        <w:t xml:space="preserve">: Public utilities: telephonic reading system. </w:t>
        <w:br/>
      </w:r>
      <w:r>
        <w:rPr>
          <w:b/>
        </w:rPr>
        <w:t>Last Action</w:t>
      </w:r>
      <w:r>
        <w:rPr/>
        <w:t>: Referred to Com. on U. &amp; C. (03/16/2000)</w:t>
        <w:br/>
      </w:r>
      <w:r>
        <w:rPr>
          <w:b/>
        </w:rPr>
        <w:t>Position:</w:t>
      </w:r>
      <w:r>
        <w:rPr/>
        <w:t xml:space="preserve"> Watch </w:t>
        <w:br/>
      </w:r>
      <w:r>
        <w:rPr>
          <w:b/>
        </w:rPr>
        <w:t>Priority:</w:t>
      </w:r>
      <w:r>
        <w:rPr/>
        <w:t xml:space="preserve"> 2 </w:t>
        <w:br/>
      </w:r>
      <w:r>
        <w:rPr>
          <w:b/>
        </w:rPr>
        <w:t>Digest Summary:</w:t>
      </w:r>
      <w:r>
        <w:rPr/>
        <w:t>(1) Existing law requires the Public Utilities Commission to establish a rate recovery mechanism through a surcharge on intrastate telephone service to recover the costs for providing telecommunications devices capable of serving the needs of the deaf, hearing impaired, and disabled.</w:t>
        <w:br/>
        <w:t>This bill would require the commission to design and implement, on or before July 1, 2001, a program to provide free access to telephonic reading systems, as defined, for individuals with print disabilities.</w:t>
        <w:br/>
        <w:br/>
      </w:r>
      <w:r>
        <w:rPr>
          <w:b/>
          <w:sz w:val="28"/>
        </w:rPr>
        <w:t>AB 2762</w:t>
      </w:r>
      <w:r>
        <w:rPr>
          <w:sz w:val="28"/>
        </w:rPr>
        <w:t xml:space="preserve"> </w:t>
      </w:r>
      <w:r>
        <w:rPr>
          <w:b/>
        </w:rPr>
        <w:t>, Committee on Utilities and Com:</w:t>
      </w:r>
      <w:r>
        <w:rPr/>
        <w:t xml:space="preserve"> ASM </w:t>
        <w:br/>
      </w:r>
      <w:r>
        <w:rPr>
          <w:b/>
        </w:rPr>
        <w:t>Topic</w:t>
      </w:r>
      <w:r>
        <w:rPr/>
        <w:t xml:space="preserve">: Common carriers: annual fee. </w:t>
        <w:br/>
      </w:r>
      <w:r>
        <w:rPr>
          <w:b/>
        </w:rPr>
        <w:t>Last Action</w:t>
      </w:r>
      <w:r>
        <w:rPr/>
        <w:t>: Referred to Com. on U. &amp; C. (03/16/2000)</w:t>
        <w:br/>
      </w:r>
      <w:r>
        <w:rPr>
          <w:b/>
        </w:rPr>
        <w:t>Position:</w:t>
      </w:r>
      <w:r>
        <w:rPr/>
        <w:t xml:space="preserve"> Watch </w:t>
        <w:br/>
      </w:r>
      <w:r>
        <w:rPr>
          <w:b/>
        </w:rPr>
        <w:t>Priority:</w:t>
      </w:r>
      <w:r>
        <w:rPr/>
        <w:t xml:space="preserve"> 2 </w:t>
        <w:br/>
      </w:r>
      <w:r>
        <w:rPr>
          <w:b/>
        </w:rPr>
        <w:t>Digest Summary:</w:t>
      </w:r>
      <w:r>
        <w:rPr/>
        <w:t>The Public Utilities Act requires the Public Utilities Commission to impose a fee on common carriers and related businesses to finance the regulation of those entities by the commission.</w:t>
        <w:br/>
        <w:t>This bill would modify that provision to require the commission, commencing July 1, 2002, to establish a uniform fee for each class of carrier and related business, based on the actual costs incurred by the commission in conducting licensing, enforcement, and investigation activities with regard to each class, except as specified.</w:t>
        <w:br/>
        <w:br/>
      </w:r>
      <w:r>
        <w:rPr>
          <w:b/>
          <w:sz w:val="28"/>
        </w:rPr>
        <w:t>AB 2825</w:t>
      </w:r>
      <w:r>
        <w:rPr>
          <w:sz w:val="28"/>
        </w:rPr>
        <w:t xml:space="preserve"> </w:t>
      </w:r>
      <w:r>
        <w:rPr>
          <w:b/>
        </w:rPr>
        <w:t>, Cardoza and Florez:</w:t>
      </w:r>
      <w:r>
        <w:rPr/>
        <w:t xml:space="preserve"> ASM </w:t>
        <w:br/>
      </w:r>
      <w:r>
        <w:rPr>
          <w:b/>
        </w:rPr>
        <w:t>Topic</w:t>
      </w:r>
      <w:r>
        <w:rPr/>
        <w:t xml:space="preserve">: Biomass facilities: tax credits. </w:t>
        <w:br/>
      </w:r>
      <w:r>
        <w:rPr>
          <w:b/>
        </w:rPr>
        <w:t>Last Action</w:t>
      </w:r>
      <w:r>
        <w:rPr/>
        <w:t>: From printer. May be heard in committee March 30. (02/29/2000)</w:t>
        <w:br/>
      </w:r>
      <w:r>
        <w:rPr>
          <w:b/>
        </w:rPr>
        <w:t>Position:</w:t>
      </w:r>
      <w:r>
        <w:rPr/>
        <w:t xml:space="preserve"> Support </w:t>
        <w:br/>
      </w:r>
      <w:r>
        <w:rPr>
          <w:b/>
        </w:rPr>
        <w:t>Priority:</w:t>
      </w:r>
      <w:r>
        <w:rPr/>
        <w:t xml:space="preserve"> 2 </w:t>
        <w:br/>
      </w:r>
      <w:r>
        <w:rPr>
          <w:b/>
        </w:rPr>
        <w:t>Digest Summary:</w:t>
      </w:r>
      <w:r>
        <w:rPr/>
        <w:t>The Personal Income Tax Law and the Bank and Corporation Tax Law authorize various credits against the taxes imposed by those laws.</w:t>
        <w:br/>
        <w:t>This bill would state legislative intent to allocate $10,000,000 each year in allocated tax credits for the years 2001 and 2002 to facilitate the ability of growers and biomass facilities to convert agricultural waste into electricity.</w:t>
        <w:br/>
        <w:br/>
      </w:r>
      <w:r>
        <w:rPr>
          <w:b/>
          <w:sz w:val="28"/>
        </w:rPr>
        <w:t>SB 304</w:t>
      </w:r>
      <w:r>
        <w:rPr>
          <w:sz w:val="28"/>
        </w:rPr>
        <w:t xml:space="preserve"> </w:t>
      </w:r>
      <w:r>
        <w:rPr>
          <w:b/>
        </w:rPr>
        <w:t>, Alpert:</w:t>
      </w:r>
      <w:r>
        <w:rPr/>
        <w:t xml:space="preserve"> ASM </w:t>
        <w:br/>
      </w:r>
      <w:r>
        <w:rPr>
          <w:b/>
        </w:rPr>
        <w:t>Topic</w:t>
      </w:r>
      <w:r>
        <w:rPr/>
        <w:t xml:space="preserve">: Bank and corporation taxes: combined reports. </w:t>
        <w:br/>
      </w:r>
      <w:r>
        <w:rPr>
          <w:b/>
        </w:rPr>
        <w:t>Last Action</w:t>
      </w:r>
      <w:r>
        <w:rPr/>
        <w:t>: In Assembly. Read first time. Held at Desk. (02/03/2000)</w:t>
        <w:br/>
      </w:r>
      <w:r>
        <w:rPr>
          <w:b/>
        </w:rPr>
        <w:t>Position:</w:t>
      </w:r>
      <w:r>
        <w:rPr/>
        <w:t xml:space="preserve"> Oppose </w:t>
        <w:br/>
      </w:r>
      <w:r>
        <w:rPr>
          <w:b/>
        </w:rPr>
        <w:t>Priority:</w:t>
      </w:r>
      <w:r>
        <w:rPr/>
        <w:t xml:space="preserve"> 2 </w:t>
        <w:br/>
      </w:r>
      <w:r>
        <w:rPr>
          <w:b/>
        </w:rPr>
        <w:t>Digest Summary:</w:t>
      </w:r>
      <w:r>
        <w:rPr/>
        <w:t>The Bank and Corporation Tax Law imposes taxes measured by income and, in the case of a business with income derived from or attributable to sources both within and without this state, the business income is apportioned between this state and other jurisdictions for tax purposes in accordance with a specified formula based on the property, payroll, and sales of the business within and without this state.</w:t>
        <w:br/>
        <w:t>This bill would provide that a top tier corporation, as defined, may, on behalf of corporations that are members of a designated regulated public utility group, as defined, elect to determine the income of all of the members of the group, derived from or attributable to sources within this state, in a single combined report that takes into account the income and apportionment factors of all of the members of the group, as specified.</w:t>
        <w:br/>
        <w:br/>
      </w:r>
      <w:r>
        <w:rPr>
          <w:b/>
          <w:sz w:val="28"/>
        </w:rPr>
        <w:t>SB 1153</w:t>
      </w:r>
      <w:r>
        <w:rPr>
          <w:sz w:val="28"/>
        </w:rPr>
        <w:t xml:space="preserve"> </w:t>
      </w:r>
      <w:r>
        <w:rPr>
          <w:b/>
        </w:rPr>
        <w:t>, Brulte:</w:t>
      </w:r>
      <w:r>
        <w:rPr/>
        <w:t xml:space="preserve"> ASM UTILITIES AND COMMERCE </w:t>
        <w:br/>
      </w:r>
      <w:r>
        <w:rPr>
          <w:b/>
        </w:rPr>
        <w:t>Topic</w:t>
      </w:r>
      <w:r>
        <w:rPr/>
        <w:t xml:space="preserve">: Gas utility programs. </w:t>
        <w:br/>
      </w:r>
      <w:r>
        <w:rPr>
          <w:b/>
        </w:rPr>
        <w:t>Last Action</w:t>
      </w:r>
      <w:r>
        <w:rPr/>
        <w:t xml:space="preserve">: Hearing postponed by committee. (08/23/1999) </w:t>
        <w:br/>
      </w:r>
      <w:r>
        <w:rPr>
          <w:b/>
        </w:rPr>
        <w:t>Position:</w:t>
      </w:r>
      <w:r>
        <w:rPr/>
        <w:t xml:space="preserve"> Watch </w:t>
        <w:br/>
      </w:r>
      <w:r>
        <w:rPr>
          <w:b/>
        </w:rPr>
        <w:t>Priority:</w:t>
      </w:r>
      <w:r>
        <w:rPr/>
        <w:t xml:space="preserve"> 2 </w:t>
        <w:br/>
      </w:r>
      <w:r>
        <w:rPr>
          <w:b/>
        </w:rPr>
        <w:t>Digest Summary:</w:t>
      </w:r>
      <w:r>
        <w:rPr/>
        <w:t>Existing law requires the commission Public Utilities Commission to establish a prescribed program of assistance to low-income gas customers, referred to as the California Alternate Rates for Energy Program.</w:t>
        <w:br/>
        <w:t>This bill would state that it is the intent of the Legislature to resolve issues regarding the funding of the gas utility programs described above, in a manner that preserves the programs and addresses any competitive inequities resulting from the programs' funding methodologies.</w:t>
        <w:br/>
        <w:br/>
      </w:r>
      <w:r>
        <w:rPr>
          <w:b/>
          <w:sz w:val="28"/>
        </w:rPr>
        <w:t>SB 1217</w:t>
      </w:r>
      <w:r>
        <w:rPr>
          <w:sz w:val="28"/>
        </w:rPr>
        <w:t xml:space="preserve"> </w:t>
      </w:r>
      <w:r>
        <w:rPr>
          <w:b/>
        </w:rPr>
        <w:t>, Alarcon:</w:t>
      </w:r>
      <w:r>
        <w:rPr/>
        <w:t xml:space="preserve"> ASM UTILITIES AND COMMERCE </w:t>
        <w:br/>
      </w:r>
      <w:r>
        <w:rPr>
          <w:b/>
        </w:rPr>
        <w:t>Topic</w:t>
      </w:r>
      <w:r>
        <w:rPr/>
        <w:t xml:space="preserve">: Internet broadband access. </w:t>
        <w:br/>
      </w:r>
      <w:r>
        <w:rPr>
          <w:b/>
        </w:rPr>
        <w:t>Last Action</w:t>
      </w:r>
      <w:r>
        <w:rPr/>
        <w:t xml:space="preserve">: Set, first hearing. Held under submission. (07/12/1999) </w:t>
        <w:br/>
      </w:r>
      <w:r>
        <w:rPr>
          <w:b/>
        </w:rPr>
        <w:t>Position:</w:t>
      </w:r>
      <w:r>
        <w:rPr/>
        <w:t xml:space="preserve"> Support </w:t>
        <w:br/>
      </w:r>
      <w:r>
        <w:rPr>
          <w:b/>
        </w:rPr>
        <w:t>Priority:</w:t>
      </w:r>
      <w:r>
        <w:rPr/>
        <w:t xml:space="preserve"> 2 </w:t>
        <w:br/>
      </w:r>
      <w:r>
        <w:rPr>
          <w:b/>
        </w:rPr>
        <w:t>Note:</w:t>
      </w:r>
      <w:r>
        <w:rPr/>
        <w:t xml:space="preserve"> CPUC </w:t>
        <w:br/>
      </w:r>
      <w:r>
        <w:rPr>
          <w:b/>
        </w:rPr>
        <w:t>Digest Summary:</w:t>
      </w:r>
      <w:r>
        <w:rPr/>
        <w:t>Under the Public Utilities Act, the Public Utilities Commission has the authority to regulate public utilities, including telecommunications.</w:t>
        <w:br/>
        <w:t>This bill would enact the Internet Access Enhancement Act of 1999.</w:t>
        <w:br/>
        <w:br/>
      </w:r>
      <w:r>
        <w:rPr>
          <w:b/>
          <w:sz w:val="28"/>
        </w:rPr>
        <w:t>SB 1345</w:t>
      </w:r>
      <w:r>
        <w:rPr>
          <w:sz w:val="28"/>
        </w:rPr>
        <w:t xml:space="preserve"> </w:t>
      </w:r>
      <w:r>
        <w:rPr>
          <w:b/>
        </w:rPr>
        <w:t>, Peace:</w:t>
      </w:r>
      <w:r>
        <w:rPr/>
        <w:t xml:space="preserve"> SEN </w:t>
        <w:br/>
      </w:r>
      <w:r>
        <w:rPr>
          <w:b/>
        </w:rPr>
        <w:t>Topic</w:t>
      </w:r>
      <w:r>
        <w:rPr/>
        <w:t xml:space="preserve">: State Energy Resources Conservation and Development Commission: grant program: solar energy systems. </w:t>
        <w:br/>
      </w:r>
      <w:r>
        <w:rPr>
          <w:b/>
        </w:rPr>
        <w:t>Last Action</w:t>
      </w:r>
      <w:r>
        <w:rPr/>
        <w:t>: To Com. on E.,U., &amp; C. (01/19/2000)</w:t>
        <w:br/>
      </w:r>
      <w:r>
        <w:rPr>
          <w:b/>
        </w:rPr>
        <w:t>Position:</w:t>
      </w:r>
      <w:r>
        <w:rPr/>
        <w:t xml:space="preserve"> Oppose </w:t>
        <w:br/>
      </w:r>
      <w:r>
        <w:rPr>
          <w:b/>
        </w:rPr>
        <w:t>Priority:</w:t>
      </w:r>
      <w:r>
        <w:rPr/>
        <w:t xml:space="preserve"> 1 </w:t>
        <w:br/>
      </w:r>
      <w:r>
        <w:rPr>
          <w:b/>
        </w:rPr>
        <w:t>Note:</w:t>
      </w:r>
      <w:r>
        <w:rPr/>
        <w:t xml:space="preserve"> Oppose unless amended to remove prohibition on selling DG to the grid. </w:t>
        <w:br/>
      </w:r>
      <w:r>
        <w:rPr>
          <w:b/>
        </w:rPr>
        <w:t>Digest Summary:</w:t>
      </w:r>
      <w:r>
        <w:rPr/>
        <w:t>Existing law, for purposes of provisions governing property rights, defines the term "solar energy system" to mean any solar collector or other solar energy device whose primary purpose is to provide for the collection, storage, and distribution of solar energy for space heating or cooling, or for water heating, or any structural design feature of a building, whose primary purpose is to provide for the collection, storage, and distribution of solar energy for space heating or cooling, or for water heating.</w:t>
        <w:br/>
        <w:t>This bill would revise that definition of "solar energy system" to additionally include within that definition of a "solar energy system" any solar collector or other solar energy device whose primary purpose is to provide for electricity generation, or any structural design feature of a building whose primary purpose is to provide for electricity generation.</w:t>
        <w:br/>
        <w:br/>
      </w:r>
      <w:r>
        <w:rPr>
          <w:b/>
          <w:sz w:val="28"/>
        </w:rPr>
        <w:t>SB 1388</w:t>
      </w:r>
      <w:r>
        <w:rPr>
          <w:sz w:val="28"/>
        </w:rPr>
        <w:t xml:space="preserve"> </w:t>
      </w:r>
      <w:r>
        <w:rPr>
          <w:b/>
        </w:rPr>
        <w:t>, Peace:</w:t>
      </w:r>
      <w:r>
        <w:rPr/>
        <w:t xml:space="preserve"> SEN RULES </w:t>
        <w:br/>
      </w:r>
      <w:r>
        <w:rPr>
          <w:b/>
        </w:rPr>
        <w:t>Topic</w:t>
      </w:r>
      <w:r>
        <w:rPr/>
        <w:t xml:space="preserve">: Electrical restructuring. </w:t>
        <w:br/>
      </w:r>
      <w:r>
        <w:rPr>
          <w:b/>
        </w:rPr>
        <w:t>Last Action</w:t>
      </w:r>
      <w:r>
        <w:rPr/>
        <w:t>: To Com. on RLS. (02/03/2000)</w:t>
        <w:br/>
      </w:r>
      <w:r>
        <w:rPr>
          <w:b/>
        </w:rPr>
        <w:t>Position:</w:t>
      </w:r>
      <w:r>
        <w:rPr/>
        <w:t xml:space="preserve"> Watch </w:t>
        <w:br/>
      </w:r>
      <w:r>
        <w:rPr>
          <w:b/>
        </w:rPr>
        <w:t>Priority:</w:t>
      </w:r>
      <w:r>
        <w:rPr/>
        <w:t xml:space="preserve"> 1 </w:t>
        <w:br/>
      </w:r>
      <w:r>
        <w:rPr>
          <w:b/>
        </w:rPr>
        <w:t>Digest Summary:</w:t>
      </w:r>
      <w:r>
        <w:rPr/>
        <w:t>The Public Utilities Act provides for the restructuring of the electrical industry in this state, including specific provisions with regard to the reliability and cost of electric transmission and distribution services.</w:t>
        <w:br/>
        <w:t>This bill would make legislative findings and declarations with regard to the reliability and cost of electricity service.</w:t>
        <w:br/>
        <w:br/>
      </w:r>
      <w:r>
        <w:rPr>
          <w:b/>
          <w:sz w:val="28"/>
        </w:rPr>
        <w:t>SB 1408</w:t>
      </w:r>
      <w:r>
        <w:rPr>
          <w:sz w:val="28"/>
        </w:rPr>
        <w:t xml:space="preserve"> </w:t>
      </w:r>
      <w:r>
        <w:rPr>
          <w:b/>
        </w:rPr>
        <w:t>, Alarcon:</w:t>
      </w:r>
      <w:r>
        <w:rPr/>
        <w:t xml:space="preserve"> SEN </w:t>
        <w:br/>
      </w:r>
      <w:r>
        <w:rPr>
          <w:b/>
        </w:rPr>
        <w:t>Topic</w:t>
      </w:r>
      <w:r>
        <w:rPr/>
        <w:t xml:space="preserve">: Environmental Justice Technical Assistance Grant Demonstration Project. </w:t>
        <w:br/>
      </w:r>
      <w:r>
        <w:rPr>
          <w:b/>
        </w:rPr>
        <w:t>Last Action</w:t>
      </w:r>
      <w:r>
        <w:rPr/>
        <w:t>: To Com. on ENV. QUAL. (02/09/2000)</w:t>
        <w:br/>
      </w:r>
      <w:r>
        <w:rPr>
          <w:b/>
        </w:rPr>
        <w:t>Position:</w:t>
      </w:r>
      <w:r>
        <w:rPr/>
        <w:t xml:space="preserve"> Oppose </w:t>
        <w:br/>
      </w:r>
      <w:r>
        <w:rPr>
          <w:b/>
        </w:rPr>
        <w:t>Priority:</w:t>
      </w:r>
      <w:r>
        <w:rPr/>
        <w:t xml:space="preserve"> 2 </w:t>
        <w:br/>
      </w:r>
      <w:r>
        <w:rPr>
          <w:b/>
        </w:rPr>
        <w:t>Digest Summary:</w:t>
      </w:r>
      <w:r>
        <w:rPr/>
        <w:t>Under existing law, the Office of Planning and Research is the coordinating agency in state government for environmental justice programs.</w:t>
        <w:br/>
        <w:t>This bill would enact the Environmental Justice Technical Assistance Grant Demonstration Program.</w:t>
        <w:br/>
        <w:br/>
      </w:r>
      <w:r>
        <w:rPr>
          <w:b/>
          <w:sz w:val="28"/>
        </w:rPr>
        <w:t>SB 1460</w:t>
      </w:r>
      <w:r>
        <w:rPr>
          <w:sz w:val="28"/>
        </w:rPr>
        <w:t xml:space="preserve"> </w:t>
      </w:r>
      <w:r>
        <w:rPr>
          <w:b/>
        </w:rPr>
        <w:t>, Kelley:</w:t>
      </w:r>
      <w:r>
        <w:rPr/>
        <w:t xml:space="preserve"> SEN </w:t>
        <w:br/>
      </w:r>
      <w:r>
        <w:rPr>
          <w:b/>
        </w:rPr>
        <w:t>Topic</w:t>
      </w:r>
      <w:r>
        <w:rPr/>
        <w:t xml:space="preserve">: Electrical cooperatives. </w:t>
        <w:br/>
      </w:r>
      <w:r>
        <w:rPr>
          <w:b/>
        </w:rPr>
        <w:t>Last Action</w:t>
      </w:r>
      <w:r>
        <w:rPr/>
        <w:t>: To Com. on E.,U., &amp; C. (02/24/2000)</w:t>
        <w:br/>
      </w:r>
      <w:r>
        <w:rPr>
          <w:b/>
        </w:rPr>
        <w:t>Position:</w:t>
      </w:r>
      <w:r>
        <w:rPr/>
        <w:t xml:space="preserve"> Watch </w:t>
        <w:br/>
      </w:r>
      <w:r>
        <w:rPr>
          <w:b/>
        </w:rPr>
        <w:t>Priority:</w:t>
      </w:r>
      <w:r>
        <w:rPr/>
        <w:t xml:space="preserve"> 1 </w:t>
        <w:br/>
      </w:r>
      <w:r>
        <w:rPr>
          <w:b/>
        </w:rPr>
        <w:t>Digest Summary:</w:t>
      </w:r>
      <w:r>
        <w:rPr/>
        <w:t>Under existing law, the Public Utilities Commission regulates electrical cooperatives, except as specified.</w:t>
        <w:br/>
        <w:t>This bill would provide that an electrical cooperative may become a member or stockholder of any other electrical cooperative.</w:t>
        <w:br/>
        <w:br/>
      </w:r>
      <w:r>
        <w:rPr>
          <w:b/>
          <w:sz w:val="28"/>
        </w:rPr>
        <w:t>SB 1495</w:t>
      </w:r>
      <w:r>
        <w:rPr>
          <w:sz w:val="28"/>
        </w:rPr>
        <w:t xml:space="preserve"> </w:t>
      </w:r>
      <w:r>
        <w:rPr>
          <w:b/>
        </w:rPr>
        <w:t>, Brulte:</w:t>
      </w:r>
      <w:r>
        <w:rPr/>
        <w:t xml:space="preserve"> SEN </w:t>
        <w:br/>
      </w:r>
      <w:r>
        <w:rPr>
          <w:b/>
        </w:rPr>
        <w:t>Topic</w:t>
      </w:r>
      <w:r>
        <w:rPr/>
        <w:t xml:space="preserve">: Personal income taxes: bank and corporation taxes: research and development. </w:t>
        <w:br/>
      </w:r>
      <w:r>
        <w:rPr>
          <w:b/>
        </w:rPr>
        <w:t>Last Action</w:t>
      </w:r>
      <w:r>
        <w:rPr/>
        <w:t>: To Com. on REV. &amp; TAX. (02/24/2000)</w:t>
        <w:br/>
      </w:r>
      <w:r>
        <w:rPr>
          <w:b/>
        </w:rPr>
        <w:t>Position:</w:t>
      </w:r>
      <w:r>
        <w:rPr/>
        <w:t xml:space="preserve"> Watch </w:t>
        <w:br/>
      </w:r>
      <w:r>
        <w:rPr>
          <w:b/>
        </w:rPr>
        <w:t>Priority:</w:t>
      </w:r>
      <w:r>
        <w:rPr/>
        <w:t xml:space="preserve"> 2 </w:t>
        <w:br/>
      </w:r>
      <w:r>
        <w:rPr>
          <w:b/>
        </w:rPr>
        <w:t>Digest Summary:</w:t>
      </w:r>
      <w:r>
        <w:rPr/>
        <w:t>The Personal Income Tax Law and the Bank and Corporation Tax Law, by reference to a specified federal statute, allow a credit against taxes imposed by those laws for increasing research expenses, as defined.</w:t>
        <w:br/>
        <w:t>This bill would, under both laws, for each taxable or income year beginning on or after January 1, 2000, provide that the credit for increasing research expenses shall be equal to 15% of the qualified research expenses, and the base amount may not be less than 20% of the qualified research expenses for the taxable or income year.</w:t>
        <w:br/>
        <w:br/>
      </w:r>
      <w:r>
        <w:rPr>
          <w:b/>
          <w:sz w:val="28"/>
        </w:rPr>
        <w:t>SB 1540</w:t>
      </w:r>
      <w:r>
        <w:rPr>
          <w:sz w:val="28"/>
        </w:rPr>
        <w:t xml:space="preserve"> </w:t>
      </w:r>
      <w:r>
        <w:rPr>
          <w:b/>
        </w:rPr>
        <w:t>, Sher:</w:t>
      </w:r>
      <w:r>
        <w:rPr/>
        <w:t xml:space="preserve"> SEN </w:t>
        <w:br/>
      </w:r>
      <w:r>
        <w:rPr>
          <w:b/>
        </w:rPr>
        <w:t>Topic</w:t>
      </w:r>
      <w:r>
        <w:rPr/>
        <w:t xml:space="preserve">: California Dam Decommission, River Restoration, and Public Safety Act of 2000. </w:t>
        <w:br/>
      </w:r>
      <w:r>
        <w:rPr>
          <w:b/>
        </w:rPr>
        <w:t>Last Action</w:t>
      </w:r>
      <w:r>
        <w:rPr/>
        <w:t>: To Com. on N.R. &amp; W. (03/09/2000)</w:t>
        <w:br/>
      </w:r>
      <w:r>
        <w:rPr>
          <w:b/>
        </w:rPr>
        <w:t>Position:</w:t>
      </w:r>
      <w:r>
        <w:rPr/>
        <w:t xml:space="preserve"> Watch </w:t>
        <w:br/>
      </w:r>
      <w:r>
        <w:rPr>
          <w:b/>
        </w:rPr>
        <w:t>Priority:</w:t>
      </w:r>
      <w:r>
        <w:rPr/>
        <w:t xml:space="preserve"> 2 </w:t>
        <w:br/>
      </w:r>
      <w:r>
        <w:rPr>
          <w:b/>
        </w:rPr>
        <w:t>Digest Summary:</w:t>
      </w:r>
      <w:r>
        <w:rPr/>
        <w:t>The existing California Wild and Scenic Rivers Act requires the Director of Fish and Game to conduct studies funded by the Legislature and make recommendations relating to, among other things, the restoration of salmon and steelhead habitat and the management of fisheries.</w:t>
        <w:br/>
        <w:t>This bill would require the Secretary of the Resources Agency to conduct studies and make recommendations relating to the development of a statewide inventory of existing dams and water diversions that are suitable for decommission, demolition, and removal for the purpose of restoring spawning habitat for salmon and steelhead in the California Wild and Scenic Rivers System or within other rivers and streams in the state.</w:t>
        <w:br/>
        <w:br/>
      </w:r>
      <w:r>
        <w:rPr>
          <w:b/>
          <w:sz w:val="28"/>
        </w:rPr>
        <w:t>SB 1562</w:t>
      </w:r>
      <w:r>
        <w:rPr>
          <w:sz w:val="28"/>
        </w:rPr>
        <w:t xml:space="preserve"> </w:t>
      </w:r>
      <w:r>
        <w:rPr>
          <w:b/>
        </w:rPr>
        <w:t>, Burton:</w:t>
      </w:r>
      <w:r>
        <w:rPr/>
        <w:t xml:space="preserve"> SEN </w:t>
        <w:br/>
      </w:r>
      <w:r>
        <w:rPr>
          <w:b/>
        </w:rPr>
        <w:t>Topic</w:t>
      </w:r>
      <w:r>
        <w:rPr/>
        <w:t xml:space="preserve">: Mitigation of projects through wetlands restoration. </w:t>
        <w:br/>
      </w:r>
      <w:r>
        <w:rPr>
          <w:b/>
        </w:rPr>
        <w:t>Last Action</w:t>
      </w:r>
      <w:r>
        <w:rPr/>
        <w:t>: To Com. on ENV. QUAL. (03/02/2000)</w:t>
        <w:br/>
      </w:r>
      <w:r>
        <w:rPr>
          <w:b/>
        </w:rPr>
        <w:t>Position:</w:t>
      </w:r>
      <w:r>
        <w:rPr/>
        <w:t xml:space="preserve"> Watch </w:t>
        <w:br/>
      </w:r>
      <w:r>
        <w:rPr>
          <w:b/>
        </w:rPr>
        <w:t>Priority:</w:t>
      </w:r>
      <w:r>
        <w:rPr/>
        <w:t xml:space="preserve"> 2 </w:t>
        <w:br/>
      </w:r>
      <w:r>
        <w:rPr>
          <w:b/>
        </w:rPr>
        <w:t>Digest Summary:</w:t>
      </w:r>
      <w:r>
        <w:rPr/>
        <w:t>The California Environmental Quality Act (CEQA) requires a lead agency, as defined, to prepare, or cause to be prepared, and certify the completion of, an environmental impact report on a project that it proposes to carry out or approve that may have a significant effect on the environment.</w:t>
        <w:br/>
        <w:t>This bill would provide that if a public agency proposes to mitigate the impact of a proposed project by providing funding for a wetlands restoration project sponsored by a state or federal agency, the analysis of the wetlands restoration in the environmental impact report shall be limited to a brief discussion of the relationship between the impact of the proposed project and the benefits of the wetlands restoration.</w:t>
        <w:br/>
        <w:br/>
      </w:r>
      <w:r>
        <w:rPr>
          <w:b/>
          <w:sz w:val="28"/>
        </w:rPr>
        <w:t>SB 1622</w:t>
      </w:r>
      <w:r>
        <w:rPr>
          <w:sz w:val="28"/>
        </w:rPr>
        <w:t xml:space="preserve"> </w:t>
      </w:r>
      <w:r>
        <w:rPr>
          <w:b/>
        </w:rPr>
        <w:t>, Alarcon:</w:t>
      </w:r>
      <w:r>
        <w:rPr/>
        <w:t xml:space="preserve"> SEN </w:t>
        <w:br/>
      </w:r>
      <w:r>
        <w:rPr>
          <w:b/>
        </w:rPr>
        <w:t>Topic</w:t>
      </w:r>
      <w:r>
        <w:rPr/>
        <w:t xml:space="preserve">: State Energy Resources Conservation and Development Commission: siting. </w:t>
        <w:br/>
      </w:r>
      <w:r>
        <w:rPr>
          <w:b/>
        </w:rPr>
        <w:t>Last Action</w:t>
      </w:r>
      <w:r>
        <w:rPr/>
        <w:t>: To Coms. on E.,U., &amp; C. and ENV. QUAL. (03/09/2000)</w:t>
        <w:br/>
      </w:r>
      <w:r>
        <w:rPr>
          <w:b/>
        </w:rPr>
        <w:t>Position:</w:t>
      </w:r>
      <w:r>
        <w:rPr/>
        <w:t xml:space="preserve"> Watch </w:t>
        <w:br/>
      </w:r>
      <w:r>
        <w:rPr>
          <w:b/>
        </w:rPr>
        <w:t>Priority:</w:t>
      </w:r>
      <w:r>
        <w:rPr/>
        <w:t xml:space="preserve"> 2 </w:t>
        <w:br/>
      </w:r>
      <w:r>
        <w:rPr>
          <w:b/>
        </w:rPr>
        <w:t>Digest Summary:</w:t>
      </w:r>
      <w:r>
        <w:rPr/>
        <w:t>Existing law prohibits the construction of any facility or the modification of any existing facility without first obtaining certification for any such site and related facility by the State Resources Conservation and Development Commission.</w:t>
        <w:br/>
        <w:t>This bill would require the commission to identify and address disproportionately high and adverse effects on minority populations and low-income populations that would result from the proposed siting of the facility.</w:t>
        <w:br/>
        <w:br/>
      </w:r>
      <w:r>
        <w:rPr>
          <w:b/>
          <w:sz w:val="28"/>
        </w:rPr>
        <w:t>SB 1626</w:t>
      </w:r>
      <w:r>
        <w:rPr>
          <w:sz w:val="28"/>
        </w:rPr>
        <w:t xml:space="preserve"> </w:t>
      </w:r>
      <w:r>
        <w:rPr>
          <w:b/>
        </w:rPr>
        <w:t>, Hayden:</w:t>
      </w:r>
      <w:r>
        <w:rPr/>
        <w:t xml:space="preserve"> SEN REVENUE AND TAXATION </w:t>
        <w:br/>
      </w:r>
      <w:r>
        <w:rPr>
          <w:b/>
        </w:rPr>
        <w:t>Topic</w:t>
      </w:r>
      <w:r>
        <w:rPr/>
        <w:t xml:space="preserve">: Telecommunications: Internet access. </w:t>
        <w:br/>
      </w:r>
      <w:r>
        <w:rPr>
          <w:b/>
        </w:rPr>
        <w:t>Last Action</w:t>
      </w:r>
      <w:r>
        <w:rPr/>
        <w:t>: To Coms. on REV. &amp; TAX. and E.,U., &amp; C. (03/16/2000)</w:t>
        <w:br/>
      </w:r>
      <w:r>
        <w:rPr>
          <w:b/>
        </w:rPr>
        <w:t>Hearing Date</w:t>
      </w:r>
      <w:r>
        <w:rPr/>
        <w:t>: 03/29/2000 (SEN REVENUE AND TAXATION)</w:t>
        <w:br/>
      </w:r>
      <w:r>
        <w:rPr>
          <w:b/>
        </w:rPr>
        <w:t>Position:</w:t>
      </w:r>
      <w:r>
        <w:rPr/>
        <w:t xml:space="preserve"> Watch </w:t>
        <w:br/>
      </w:r>
      <w:r>
        <w:rPr>
          <w:b/>
        </w:rPr>
        <w:t>Priority:</w:t>
      </w:r>
      <w:r>
        <w:rPr/>
        <w:t xml:space="preserve"> 2 </w:t>
        <w:br/>
      </w:r>
      <w:r>
        <w:rPr>
          <w:b/>
        </w:rPr>
        <w:t>Digest Summary:</w:t>
      </w:r>
      <w:r>
        <w:rPr/>
        <w:t>(1) The Personal Income Tax Law authorizes various credits against the taxes imposed by that law.</w:t>
        <w:br/>
        <w:t>This bill would, for each taxable year beginning on or after January 1, 2000, and before January 1, 2005, allow a one-time refundable credit, not to exceed $500, in an amount equal to 80% of the cost paid or incurred for obtaining a personal computer, printer, and access to the Internet, as provided.</w:t>
        <w:br/>
        <w:br/>
      </w:r>
      <w:r>
        <w:rPr>
          <w:b/>
          <w:sz w:val="28"/>
        </w:rPr>
        <w:t>SB 1649</w:t>
      </w:r>
      <w:r>
        <w:rPr>
          <w:sz w:val="28"/>
        </w:rPr>
        <w:t xml:space="preserve"> </w:t>
      </w:r>
      <w:r>
        <w:rPr>
          <w:b/>
        </w:rPr>
        <w:t>, Committee on Budget and Fiscal:</w:t>
      </w:r>
      <w:r>
        <w:rPr/>
        <w:t xml:space="preserve"> SEN RULES </w:t>
        <w:br/>
      </w:r>
      <w:r>
        <w:rPr>
          <w:b/>
        </w:rPr>
        <w:t>Topic</w:t>
      </w:r>
      <w:r>
        <w:rPr/>
        <w:t xml:space="preserve">: Electricity Oversight Board: Budget Act. </w:t>
        <w:br/>
      </w:r>
      <w:r>
        <w:rPr>
          <w:b/>
        </w:rPr>
        <w:t>Last Action</w:t>
      </w:r>
      <w:r>
        <w:rPr/>
        <w:t>: To Com. on RLS. (03/02/2000)</w:t>
        <w:br/>
      </w:r>
      <w:r>
        <w:rPr>
          <w:b/>
        </w:rPr>
        <w:t>Position:</w:t>
      </w:r>
      <w:r>
        <w:rPr/>
        <w:t xml:space="preserve"> Watch </w:t>
        <w:br/>
      </w:r>
      <w:r>
        <w:rPr>
          <w:b/>
        </w:rPr>
        <w:t>Priority:</w:t>
      </w:r>
      <w:r>
        <w:rPr/>
        <w:t xml:space="preserve"> 2 </w:t>
        <w:br/>
      </w:r>
      <w:r>
        <w:rPr>
          <w:b/>
        </w:rPr>
        <w:t>Digest Summary:</w:t>
      </w:r>
      <w:r>
        <w:rPr/>
        <w:t>Existing law specifies the duties and responsibilities of the Electricity Oversight Board.</w:t>
        <w:br/>
        <w:t>This bill would declare the intent of the Legislature to make the necessary statutory changes to implement the Budget Act of 2000 relative to the Electricity Oversight Board.</w:t>
        <w:br/>
        <w:br/>
      </w:r>
      <w:r>
        <w:rPr>
          <w:b/>
          <w:sz w:val="28"/>
        </w:rPr>
        <w:t>SB 1709</w:t>
      </w:r>
      <w:r>
        <w:rPr>
          <w:sz w:val="28"/>
        </w:rPr>
        <w:t xml:space="preserve"> </w:t>
      </w:r>
      <w:r>
        <w:rPr>
          <w:b/>
        </w:rPr>
        <w:t>, Kelley:</w:t>
      </w:r>
      <w:r>
        <w:rPr/>
        <w:t xml:space="preserve"> SEN </w:t>
        <w:br/>
      </w:r>
      <w:r>
        <w:rPr>
          <w:b/>
        </w:rPr>
        <w:t>Topic</w:t>
      </w:r>
      <w:r>
        <w:rPr/>
        <w:t xml:space="preserve">: Public utilities: electrical corporation. </w:t>
        <w:br/>
      </w:r>
      <w:r>
        <w:rPr>
          <w:b/>
        </w:rPr>
        <w:t>Last Action</w:t>
      </w:r>
      <w:r>
        <w:rPr/>
        <w:t>: To Com. on E.,U., &amp; C. (03/02/2000)</w:t>
        <w:br/>
      </w:r>
      <w:r>
        <w:rPr>
          <w:b/>
        </w:rPr>
        <w:t>Position:</w:t>
      </w:r>
      <w:r>
        <w:rPr/>
        <w:t xml:space="preserve"> Watch </w:t>
        <w:br/>
      </w:r>
      <w:r>
        <w:rPr>
          <w:b/>
        </w:rPr>
        <w:t>Priority:</w:t>
      </w:r>
      <w:r>
        <w:rPr/>
        <w:t xml:space="preserve"> 1 </w:t>
        <w:br/>
      </w:r>
      <w:r>
        <w:rPr>
          <w:b/>
        </w:rPr>
        <w:t>Digest Summary:</w:t>
      </w:r>
      <w:r>
        <w:rPr/>
        <w:t>The Public Utilities Act defines electrical corporation to include every corporation or person owning, controlling, operating, or managing any electric plant for compensation within this state, except where electricity is generated on or distributed by the producer through private property solely for its own use or the use of its tenants and not for sale or transmission to others.</w:t>
        <w:br/>
        <w:t>This bill, in addition, would exclude those corporations or persons employing digester gas technology for certain purposes from the definition of an electrical corporation.</w:t>
        <w:br/>
        <w:br/>
      </w:r>
      <w:r>
        <w:rPr>
          <w:b/>
          <w:sz w:val="28"/>
        </w:rPr>
        <w:t>SB 1712</w:t>
      </w:r>
      <w:r>
        <w:rPr>
          <w:sz w:val="28"/>
        </w:rPr>
        <w:t xml:space="preserve"> </w:t>
      </w:r>
      <w:r>
        <w:rPr>
          <w:b/>
        </w:rPr>
        <w:t>, Polanco:</w:t>
      </w:r>
      <w:r>
        <w:rPr/>
        <w:t xml:space="preserve"> SEN </w:t>
        <w:br/>
      </w:r>
      <w:r>
        <w:rPr>
          <w:b/>
        </w:rPr>
        <w:t>Topic</w:t>
      </w:r>
      <w:r>
        <w:rPr/>
        <w:t xml:space="preserve">: Universal communication service. </w:t>
        <w:br/>
      </w:r>
      <w:r>
        <w:rPr>
          <w:b/>
        </w:rPr>
        <w:t>Last Action</w:t>
      </w:r>
      <w:r>
        <w:rPr/>
        <w:t>: To Com. on E.,U., &amp; C. (03/02/2000)</w:t>
        <w:br/>
      </w:r>
      <w:r>
        <w:rPr>
          <w:b/>
        </w:rPr>
        <w:t>Position:</w:t>
      </w:r>
      <w:r>
        <w:rPr/>
        <w:t xml:space="preserve"> Watch </w:t>
        <w:br/>
      </w:r>
      <w:r>
        <w:rPr>
          <w:b/>
        </w:rPr>
        <w:t>Priority:</w:t>
      </w:r>
      <w:r>
        <w:rPr/>
        <w:t xml:space="preserve"> 2 </w:t>
        <w:br/>
      </w:r>
      <w:r>
        <w:rPr>
          <w:b/>
        </w:rPr>
        <w:t>Digest Summary:</w:t>
      </w:r>
      <w:r>
        <w:rPr/>
        <w:t>The Moore Universal Telephone Service Act requires the Public Utilities Commission to establish a class of lifeline service necessary to meet minimum residential communications needs and establish rates and charges for that service.</w:t>
        <w:br/>
        <w:t>This bill would require the commission, on or before February 1, 2001, to initiate an investigation to examine the current and future definitions of universal service, seeking input from a wide cross section of providers, users, and state agencies, and reporting findings and recommendations to the Legislature.</w:t>
        <w:br/>
        <w:br/>
      </w:r>
      <w:r>
        <w:rPr>
          <w:b/>
          <w:sz w:val="28"/>
        </w:rPr>
        <w:t>SB 1750</w:t>
      </w:r>
      <w:r>
        <w:rPr>
          <w:sz w:val="28"/>
        </w:rPr>
        <w:t xml:space="preserve"> </w:t>
      </w:r>
      <w:r>
        <w:rPr>
          <w:b/>
        </w:rPr>
        <w:t>, Murray:</w:t>
      </w:r>
      <w:r>
        <w:rPr/>
        <w:t xml:space="preserve"> SEN GOVERNMENTAL ORGANIZATION </w:t>
        <w:br/>
      </w:r>
      <w:r>
        <w:rPr>
          <w:b/>
        </w:rPr>
        <w:t>Topic</w:t>
      </w:r>
      <w:r>
        <w:rPr/>
        <w:t xml:space="preserve">: Information technology: state services. </w:t>
        <w:br/>
      </w:r>
      <w:r>
        <w:rPr>
          <w:b/>
        </w:rPr>
        <w:t>Last Action</w:t>
      </w:r>
      <w:r>
        <w:rPr/>
        <w:t>: To Coms. on G.O. and REV. &amp; TAX. (03/09/2000)</w:t>
        <w:br/>
      </w:r>
      <w:r>
        <w:rPr>
          <w:b/>
        </w:rPr>
        <w:t>Position:</w:t>
      </w:r>
      <w:r>
        <w:rPr/>
        <w:t xml:space="preserve"> Watch </w:t>
        <w:br/>
      </w:r>
      <w:r>
        <w:rPr>
          <w:b/>
        </w:rPr>
        <w:t>Priority:</w:t>
      </w:r>
      <w:r>
        <w:rPr/>
        <w:t xml:space="preserve"> 2 </w:t>
        <w:br/>
      </w:r>
      <w:r>
        <w:rPr>
          <w:b/>
        </w:rPr>
        <w:t>Digest Summary:</w:t>
      </w:r>
      <w:r>
        <w:rPr/>
        <w:t>(1) Existing law sets forth the duties of the Department of Information Technology in overseeing the information technology activities of the state.</w:t>
        <w:br/>
        <w:t>This bill would authorize the department to provide for a single Internet portal to state government services and to require its implementation by January 1, 2006.</w:t>
        <w:br/>
        <w:br/>
      </w:r>
      <w:r>
        <w:rPr>
          <w:b/>
          <w:sz w:val="28"/>
        </w:rPr>
        <w:t>SB 1771</w:t>
      </w:r>
      <w:r>
        <w:rPr>
          <w:sz w:val="28"/>
        </w:rPr>
        <w:t xml:space="preserve"> </w:t>
      </w:r>
      <w:r>
        <w:rPr>
          <w:b/>
        </w:rPr>
        <w:t>, Sher:</w:t>
      </w:r>
      <w:r>
        <w:rPr/>
        <w:t xml:space="preserve"> SEN </w:t>
        <w:br/>
      </w:r>
      <w:r>
        <w:rPr>
          <w:b/>
        </w:rPr>
        <w:t>Topic</w:t>
      </w:r>
      <w:r>
        <w:rPr/>
        <w:t xml:space="preserve">: Greenhouse gas emission reductions. </w:t>
        <w:br/>
      </w:r>
      <w:r>
        <w:rPr>
          <w:b/>
        </w:rPr>
        <w:t>Last Action</w:t>
      </w:r>
      <w:r>
        <w:rPr/>
        <w:t>: To Com. on ENV. QUAL. (03/16/2000)</w:t>
        <w:br/>
      </w:r>
      <w:r>
        <w:rPr>
          <w:b/>
        </w:rPr>
        <w:t>Position:</w:t>
      </w:r>
      <w:r>
        <w:rPr/>
        <w:t xml:space="preserve"> Watch </w:t>
        <w:br/>
      </w:r>
      <w:r>
        <w:rPr>
          <w:b/>
        </w:rPr>
        <w:t>Priority:</w:t>
      </w:r>
      <w:r>
        <w:rPr/>
        <w:t xml:space="preserve"> 2 </w:t>
        <w:br/>
      </w:r>
      <w:r>
        <w:rPr>
          <w:b/>
        </w:rPr>
        <w:t>Digest Summary:</w:t>
      </w:r>
      <w:r>
        <w:rPr/>
        <w:t>Existing law imposes various emission limitations for the control of vehicular and non-vehicular air pollution.</w:t>
        <w:br/>
        <w:t>This bill would require the Resources Agency and the California Environmental Agency to jointly establish and administer a registry whereby California entities may record and register voluntary greenhouse gas emission reductions made after 1990.</w:t>
        <w:br/>
        <w:br/>
      </w:r>
      <w:r>
        <w:rPr>
          <w:b/>
          <w:sz w:val="28"/>
        </w:rPr>
        <w:t>SB 1774</w:t>
      </w:r>
      <w:r>
        <w:rPr>
          <w:sz w:val="28"/>
        </w:rPr>
        <w:t xml:space="preserve"> </w:t>
      </w:r>
      <w:r>
        <w:rPr>
          <w:b/>
        </w:rPr>
        <w:t>, Bowen:</w:t>
      </w:r>
      <w:r>
        <w:rPr/>
        <w:t xml:space="preserve"> SEN </w:t>
        <w:br/>
      </w:r>
      <w:r>
        <w:rPr>
          <w:b/>
        </w:rPr>
        <w:t>Topic</w:t>
      </w:r>
      <w:r>
        <w:rPr/>
        <w:t xml:space="preserve">: Public utilities: electrical restructuring. </w:t>
        <w:br/>
      </w:r>
      <w:r>
        <w:rPr>
          <w:b/>
        </w:rPr>
        <w:t>Last Action</w:t>
      </w:r>
      <w:r>
        <w:rPr/>
        <w:t>: To Com. on E.,U., &amp; C. (03/02/2000)</w:t>
        <w:br/>
      </w:r>
      <w:r>
        <w:rPr>
          <w:b/>
        </w:rPr>
        <w:t>Position:</w:t>
      </w:r>
      <w:r>
        <w:rPr/>
        <w:t xml:space="preserve"> Watch </w:t>
        <w:br/>
      </w:r>
      <w:r>
        <w:rPr>
          <w:b/>
        </w:rPr>
        <w:t>Priority:</w:t>
      </w:r>
      <w:r>
        <w:rPr/>
        <w:t xml:space="preserve"> 1 </w:t>
        <w:br/>
      </w:r>
      <w:r>
        <w:rPr>
          <w:b/>
        </w:rPr>
        <w:t>Digest Summary:</w:t>
      </w:r>
      <w:r>
        <w:rPr/>
        <w:t>The Public Utilities Act requires the Independent System Operator to adopt inspection, maintenance, repair, and replacement standards, on or before September 30, 1997, for the transmission facilities under its control, and standards for reliability and safety during periods of emergency and disaster.</w:t>
        <w:br/>
        <w:t>This bill would require the Independent System Operator to report quarterly to the Oversight Board.</w:t>
        <w:br/>
        <w:br/>
      </w:r>
      <w:r>
        <w:rPr>
          <w:b/>
          <w:sz w:val="28"/>
        </w:rPr>
        <w:t>SB 1860</w:t>
      </w:r>
      <w:r>
        <w:rPr>
          <w:sz w:val="28"/>
        </w:rPr>
        <w:t xml:space="preserve"> </w:t>
      </w:r>
      <w:r>
        <w:rPr>
          <w:b/>
        </w:rPr>
        <w:t>, Perata:</w:t>
      </w:r>
      <w:r>
        <w:rPr/>
        <w:t xml:space="preserve"> SEN RULES </w:t>
        <w:br/>
      </w:r>
      <w:r>
        <w:rPr>
          <w:b/>
        </w:rPr>
        <w:t>Topic</w:t>
      </w:r>
      <w:r>
        <w:rPr/>
        <w:t xml:space="preserve">: Land use. </w:t>
        <w:br/>
      </w:r>
      <w:r>
        <w:rPr>
          <w:b/>
        </w:rPr>
        <w:t>Last Action</w:t>
      </w:r>
      <w:r>
        <w:rPr/>
        <w:t>: To Com. on RLS. (03/02/2000)</w:t>
        <w:br/>
      </w:r>
      <w:r>
        <w:rPr>
          <w:b/>
        </w:rPr>
        <w:t>Position:</w:t>
      </w:r>
      <w:r>
        <w:rPr/>
        <w:t xml:space="preserve"> Watch </w:t>
        <w:br/>
      </w:r>
      <w:r>
        <w:rPr>
          <w:b/>
        </w:rPr>
        <w:t>Priority:</w:t>
      </w:r>
      <w:r>
        <w:rPr/>
        <w:t xml:space="preserve"> 2 </w:t>
        <w:br/>
      </w:r>
      <w:r>
        <w:rPr>
          <w:b/>
        </w:rPr>
        <w:t>Digest Summary:</w:t>
      </w:r>
      <w:r>
        <w:rPr/>
        <w:t>Existing law authorizes cities and counties to adopt ordinances that regulate the use of buildings, structures, and land as between industry, business, residences, open space, and other purposes.</w:t>
        <w:br/>
        <w:t>This bill would make a technical nonsubstantive change to this provision.</w:t>
        <w:br/>
        <w:br/>
      </w:r>
      <w:r>
        <w:rPr>
          <w:b/>
          <w:sz w:val="28"/>
        </w:rPr>
        <w:t>SB 1865</w:t>
      </w:r>
      <w:r>
        <w:rPr>
          <w:sz w:val="28"/>
        </w:rPr>
        <w:t xml:space="preserve"> </w:t>
      </w:r>
      <w:r>
        <w:rPr>
          <w:b/>
        </w:rPr>
        <w:t>, Perata:</w:t>
      </w:r>
      <w:r>
        <w:rPr/>
        <w:t xml:space="preserve"> SEN </w:t>
        <w:br/>
      </w:r>
      <w:r>
        <w:rPr>
          <w:b/>
        </w:rPr>
        <w:t>Topic</w:t>
      </w:r>
      <w:r>
        <w:rPr/>
        <w:t xml:space="preserve">: Air pollution: criminal penalties. </w:t>
        <w:br/>
      </w:r>
      <w:r>
        <w:rPr>
          <w:b/>
        </w:rPr>
        <w:t>Last Action</w:t>
      </w:r>
      <w:r>
        <w:rPr/>
        <w:t>: To Com. on ENV. QUAL. (03/09/2000)</w:t>
        <w:br/>
      </w:r>
      <w:r>
        <w:rPr>
          <w:b/>
        </w:rPr>
        <w:t>Position:</w:t>
      </w:r>
      <w:r>
        <w:rPr/>
        <w:t xml:space="preserve"> Watch </w:t>
        <w:br/>
      </w:r>
      <w:r>
        <w:rPr>
          <w:b/>
        </w:rPr>
        <w:t>Priority:</w:t>
      </w:r>
      <w:r>
        <w:rPr/>
        <w:t xml:space="preserve"> 2 </w:t>
        <w:br/>
      </w:r>
      <w:r>
        <w:rPr>
          <w:b/>
        </w:rPr>
        <w:t>Digest Summary:</w:t>
      </w:r>
      <w:r>
        <w:rPr/>
        <w:t>Under existing law, except as specified, any person who violates any statute, rule, regulation, permit, or order of the State Air Resources Board or of an air pollution control district or air quality management district relating to air quality, as provided, is guilty of a misdemeanor and is subject to a fine of not more than $1,000 or imprisonment in the county jail for not more than 6 months, or both.</w:t>
        <w:br/>
        <w:t>This bill would increase the maximum amount of the fine to $5,000.</w:t>
        <w:br/>
        <w:br/>
      </w:r>
      <w:r>
        <w:rPr>
          <w:b/>
          <w:sz w:val="28"/>
        </w:rPr>
        <w:t>SB 1900</w:t>
      </w:r>
      <w:r>
        <w:rPr>
          <w:sz w:val="28"/>
        </w:rPr>
        <w:t xml:space="preserve"> </w:t>
      </w:r>
      <w:r>
        <w:rPr>
          <w:b/>
        </w:rPr>
        <w:t>, Murray:</w:t>
      </w:r>
      <w:r>
        <w:rPr/>
        <w:t xml:space="preserve"> SEN RULES </w:t>
        <w:br/>
      </w:r>
      <w:r>
        <w:rPr>
          <w:b/>
        </w:rPr>
        <w:t>Topic</w:t>
      </w:r>
      <w:r>
        <w:rPr/>
        <w:t xml:space="preserve">: Public utilities: gas and electric services. </w:t>
        <w:br/>
      </w:r>
      <w:r>
        <w:rPr>
          <w:b/>
        </w:rPr>
        <w:t>Last Action</w:t>
      </w:r>
      <w:r>
        <w:rPr/>
        <w:t>: To Com. on RLS. (03/02/2000)</w:t>
        <w:br/>
      </w:r>
      <w:r>
        <w:rPr>
          <w:b/>
        </w:rPr>
        <w:t>Position:</w:t>
      </w:r>
      <w:r>
        <w:rPr/>
        <w:t xml:space="preserve"> Oppose </w:t>
        <w:br/>
      </w:r>
      <w:r>
        <w:rPr>
          <w:b/>
        </w:rPr>
        <w:t>Priority:</w:t>
      </w:r>
      <w:r>
        <w:rPr/>
        <w:t xml:space="preserve"> 1 </w:t>
        <w:br/>
      </w:r>
      <w:r>
        <w:rPr>
          <w:b/>
        </w:rPr>
        <w:t>Note:</w:t>
      </w:r>
      <w:r>
        <w:rPr/>
        <w:t xml:space="preserve"> PG&amp;E - Attempt to thwart MID expansion. </w:t>
        <w:br/>
      </w:r>
      <w:r>
        <w:rPr>
          <w:b/>
        </w:rPr>
        <w:t>Digest Summary:</w:t>
      </w:r>
      <w:r>
        <w:rPr/>
        <w:t>Existing law provides that if a public utility has been granted a certificate of public convenience and necessity authorizing and requiring it to furnish gas or electric services within a certain service area and, as a result of a change of organization or a reorganization, territory consisting of all, or any part, of that service area comes within a district authorized to furnish gas or electric service, the district shall not furnish that service within the territory unless approved by both the local agency formation commission and the voters at an election, as specified.</w:t>
        <w:br/>
        <w:t>This bill would make a technical, nonsubstantive change in this provision.</w:t>
        <w:br/>
        <w:br/>
      </w:r>
      <w:r>
        <w:rPr>
          <w:b/>
          <w:sz w:val="28"/>
        </w:rPr>
        <w:t>SB 1920</w:t>
      </w:r>
      <w:r>
        <w:rPr>
          <w:sz w:val="28"/>
        </w:rPr>
        <w:t xml:space="preserve"> </w:t>
      </w:r>
      <w:r>
        <w:rPr>
          <w:b/>
        </w:rPr>
        <w:t>, Kelley:</w:t>
      </w:r>
      <w:r>
        <w:rPr/>
        <w:t xml:space="preserve"> SEN REVENUE AND TAXATION </w:t>
        <w:br/>
      </w:r>
      <w:r>
        <w:rPr>
          <w:b/>
        </w:rPr>
        <w:t>Topic</w:t>
      </w:r>
      <w:r>
        <w:rPr/>
        <w:t xml:space="preserve">: Bank and corporation taxes: MIC. </w:t>
        <w:br/>
      </w:r>
      <w:r>
        <w:rPr>
          <w:b/>
        </w:rPr>
        <w:t>Last Action</w:t>
      </w:r>
      <w:r>
        <w:rPr/>
        <w:t>: Set for hearing March 29. (03/09/2000)</w:t>
        <w:br/>
      </w:r>
      <w:r>
        <w:rPr>
          <w:b/>
        </w:rPr>
        <w:t>Hearing Date</w:t>
      </w:r>
      <w:r>
        <w:rPr/>
        <w:t>: 03/29/2000 (SEN REVENUE AND TAXATION)</w:t>
        <w:br/>
      </w:r>
      <w:r>
        <w:rPr>
          <w:b/>
        </w:rPr>
        <w:t>Position:</w:t>
      </w:r>
      <w:r>
        <w:rPr/>
        <w:t xml:space="preserve"> Watch </w:t>
        <w:br/>
      </w:r>
      <w:r>
        <w:rPr>
          <w:b/>
        </w:rPr>
        <w:t>Priority:</w:t>
      </w:r>
      <w:r>
        <w:rPr/>
        <w:t xml:space="preserve"> 2 </w:t>
        <w:br/>
      </w:r>
      <w:r>
        <w:rPr>
          <w:b/>
        </w:rPr>
        <w:t>Digest Summary:</w:t>
      </w:r>
      <w:r>
        <w:rPr/>
        <w:t>The Bank and Corporation Tax Law allows to qualified taxpayers a credit against taxes imposed by that law in an amount equal to 6% of the amount paid or incurred during the income year for qualified property that is placed in service in this state and, in general, includes specified types of tangible personal property used in connection with manufacturing activities.</w:t>
        <w:br/>
        <w:t>This bill would expand the definition of qualified taxpayer to include those in the major group of other electric power generation, as specified.</w:t>
        <w:br/>
        <w:br/>
      </w:r>
      <w:r>
        <w:rPr>
          <w:b/>
          <w:sz w:val="28"/>
        </w:rPr>
        <w:t>SB 1939</w:t>
      </w:r>
      <w:r>
        <w:rPr>
          <w:sz w:val="28"/>
        </w:rPr>
        <w:t xml:space="preserve"> </w:t>
      </w:r>
      <w:r>
        <w:rPr>
          <w:b/>
        </w:rPr>
        <w:t>, Alarcon:</w:t>
      </w:r>
      <w:r>
        <w:rPr/>
        <w:t xml:space="preserve"> SEN </w:t>
        <w:br/>
      </w:r>
      <w:r>
        <w:rPr>
          <w:b/>
        </w:rPr>
        <w:t>Topic</w:t>
      </w:r>
      <w:r>
        <w:rPr/>
        <w:t xml:space="preserve">: Public utilities: electric power. </w:t>
        <w:br/>
      </w:r>
      <w:r>
        <w:rPr>
          <w:b/>
        </w:rPr>
        <w:t>Last Action</w:t>
      </w:r>
      <w:r>
        <w:rPr/>
        <w:t>: To Coms. on E.,U., &amp; C. and L.GOV. (03/09/2000)</w:t>
        <w:br/>
      </w:r>
      <w:r>
        <w:rPr>
          <w:b/>
        </w:rPr>
        <w:t>Position:</w:t>
      </w:r>
      <w:r>
        <w:rPr/>
        <w:t xml:space="preserve"> Oppose </w:t>
        <w:br/>
      </w:r>
      <w:r>
        <w:rPr>
          <w:b/>
        </w:rPr>
        <w:t>Priority:</w:t>
      </w:r>
      <w:r>
        <w:rPr/>
        <w:t xml:space="preserve"> 1 </w:t>
        <w:br/>
      </w:r>
      <w:r>
        <w:rPr>
          <w:b/>
        </w:rPr>
        <w:t>Note:</w:t>
      </w:r>
      <w:r>
        <w:rPr/>
        <w:t xml:space="preserve"> Latino Issues Forumn </w:t>
        <w:br/>
      </w:r>
      <w:r>
        <w:rPr>
          <w:b/>
        </w:rPr>
        <w:t>Digest Summary:</w:t>
      </w:r>
      <w:r>
        <w:rPr/>
        <w:t>(1) Existing law requires each local publicly owned utility to establish a nonbypassable usage based charge to fund specified programs, including providing services for low-income electricity customers.</w:t>
        <w:br/>
        <w:t>This bill would require that the nonbypassable usage based charge that funds low-income electricity customers be based on the highest expenditure level of the 3 largest electrical corporations in California, as prescribed.</w:t>
        <w:br/>
        <w:br/>
      </w:r>
      <w:r>
        <w:rPr>
          <w:b/>
          <w:sz w:val="28"/>
        </w:rPr>
        <w:t>SB 1971</w:t>
      </w:r>
      <w:r>
        <w:rPr>
          <w:sz w:val="28"/>
        </w:rPr>
        <w:t xml:space="preserve"> </w:t>
      </w:r>
      <w:r>
        <w:rPr>
          <w:b/>
        </w:rPr>
        <w:t>, Mountjoy:</w:t>
      </w:r>
      <w:r>
        <w:rPr/>
        <w:t xml:space="preserve"> SEN </w:t>
        <w:br/>
      </w:r>
      <w:r>
        <w:rPr>
          <w:b/>
        </w:rPr>
        <w:t>Topic</w:t>
      </w:r>
      <w:r>
        <w:rPr/>
        <w:t xml:space="preserve">: Gasoline: MTBE. </w:t>
        <w:br/>
      </w:r>
      <w:r>
        <w:rPr>
          <w:b/>
        </w:rPr>
        <w:t>Last Action</w:t>
      </w:r>
      <w:r>
        <w:rPr/>
        <w:t>: To Coms. on TRANS. and ENV. QUAL. (03/16/2000)</w:t>
        <w:br/>
      </w:r>
      <w:r>
        <w:rPr>
          <w:b/>
        </w:rPr>
        <w:t>Position:</w:t>
      </w:r>
      <w:r>
        <w:rPr/>
        <w:t xml:space="preserve"> Oppose </w:t>
        <w:br/>
      </w:r>
      <w:r>
        <w:rPr>
          <w:b/>
        </w:rPr>
        <w:t>Priority:</w:t>
      </w:r>
      <w:r>
        <w:rPr/>
        <w:t xml:space="preserve"> 1 </w:t>
        <w:br/>
      </w:r>
      <w:r>
        <w:rPr>
          <w:b/>
        </w:rPr>
        <w:t>Note:</w:t>
      </w:r>
      <w:r>
        <w:rPr/>
        <w:t xml:space="preserve"> WSPA, the California Chamber and CMA are also opposing this. </w:t>
        <w:br/>
      </w:r>
      <w:r>
        <w:rPr>
          <w:b/>
        </w:rPr>
        <w:t>Digest Summary:</w:t>
      </w:r>
      <w:r>
        <w:rPr/>
        <w:t>(1) Existing law requires the State Energy Resources Conservation and Development Commission, in consultation with the State Air Resources Board, to develop a timetable for the removal of methyl tertiary butyl ether (MTBE) from gasoline at the earliest possible date, as specified.</w:t>
        <w:br/>
        <w:t>This bill, instead, would require the commission, in consultation with the state board, to develop a timetable to phase out and eliminate the use of MTBE in gasoline on or before December 31, 2000.</w:t>
        <w:br/>
        <w:br/>
      </w:r>
      <w:r>
        <w:rPr>
          <w:b/>
          <w:sz w:val="28"/>
        </w:rPr>
        <w:t>SB 1973</w:t>
      </w:r>
      <w:r>
        <w:rPr>
          <w:sz w:val="28"/>
        </w:rPr>
        <w:t xml:space="preserve"> </w:t>
      </w:r>
      <w:r>
        <w:rPr>
          <w:b/>
        </w:rPr>
        <w:t>, Perata:</w:t>
      </w:r>
      <w:r>
        <w:rPr/>
        <w:t xml:space="preserve"> SEN </w:t>
        <w:br/>
      </w:r>
      <w:r>
        <w:rPr>
          <w:b/>
        </w:rPr>
        <w:t>Topic</w:t>
      </w:r>
      <w:r>
        <w:rPr/>
        <w:t xml:space="preserve">: Public Utilities Commission: water conveyance: fair compensation. </w:t>
        <w:br/>
      </w:r>
      <w:r>
        <w:rPr>
          <w:b/>
        </w:rPr>
        <w:t>Last Action</w:t>
      </w:r>
      <w:r>
        <w:rPr/>
        <w:t>: To Coms. on E.,U., &amp; C. and AGR. &amp; WAT. RES. (03/16/2000)</w:t>
        <w:br/>
      </w:r>
      <w:r>
        <w:rPr>
          <w:b/>
        </w:rPr>
        <w:t>Position:</w:t>
      </w:r>
      <w:r>
        <w:rPr/>
        <w:t xml:space="preserve"> Watch </w:t>
        <w:br/>
      </w:r>
      <w:r>
        <w:rPr>
          <w:b/>
        </w:rPr>
        <w:t>Priority:</w:t>
      </w:r>
      <w:r>
        <w:rPr/>
        <w:t xml:space="preserve"> 2 </w:t>
        <w:br/>
      </w:r>
      <w:r>
        <w:rPr>
          <w:b/>
        </w:rPr>
        <w:t>Digest Summary:</w:t>
      </w:r>
      <w:r>
        <w:rPr/>
        <w:t>Existing law prohibits the state or a regional or local public agency from denying a bona fide transferor of water, as defined, from using a water conveyance facility that has unused capacity for the period of time for which that capacity is available, if fair compensation is paid for that use and other requirements are met.</w:t>
        <w:br/>
        <w:t>This bill would authorize any bona fide transferor to file a petition with the Public Utilities Commission for a determination of the fair compensation that a state, regional, or local public agency that owns a water conveyance facility may charge for the bona fide transferor's proposed use of unused capacity in the facility.</w:t>
        <w:br/>
        <w:br/>
      </w:r>
      <w:r>
        <w:rPr>
          <w:b/>
          <w:sz w:val="28"/>
        </w:rPr>
        <w:t>SB 2037</w:t>
      </w:r>
      <w:r>
        <w:rPr>
          <w:sz w:val="28"/>
        </w:rPr>
        <w:t xml:space="preserve"> </w:t>
      </w:r>
      <w:r>
        <w:rPr>
          <w:b/>
        </w:rPr>
        <w:t>, Alarcon:</w:t>
      </w:r>
      <w:r>
        <w:rPr/>
        <w:t xml:space="preserve"> SEN REVENUE AND TAXATION </w:t>
        <w:br/>
      </w:r>
      <w:r>
        <w:rPr>
          <w:b/>
        </w:rPr>
        <w:t>Topic</w:t>
      </w:r>
      <w:r>
        <w:rPr/>
        <w:t xml:space="preserve">: Personal income and bank and corporation taxes: credit: environmental building costs. </w:t>
        <w:br/>
      </w:r>
      <w:r>
        <w:rPr>
          <w:b/>
        </w:rPr>
        <w:t>Last Action</w:t>
      </w:r>
      <w:r>
        <w:rPr/>
        <w:t>: To Com. on REV. &amp; TAX. (03/16/2000)</w:t>
        <w:br/>
      </w:r>
      <w:r>
        <w:rPr>
          <w:b/>
        </w:rPr>
        <w:t>Hearing Date</w:t>
      </w:r>
      <w:r>
        <w:rPr/>
        <w:t>: 04/12/2000 (SEN REVENUE AND TAXATION)</w:t>
        <w:br/>
      </w:r>
      <w:r>
        <w:rPr>
          <w:b/>
        </w:rPr>
        <w:t>Position:</w:t>
      </w:r>
      <w:r>
        <w:rPr/>
        <w:t xml:space="preserve"> Support </w:t>
        <w:br/>
      </w:r>
      <w:r>
        <w:rPr>
          <w:b/>
        </w:rPr>
        <w:t>Priority:</w:t>
      </w:r>
      <w:r>
        <w:rPr/>
        <w:t xml:space="preserve"> 2 </w:t>
        <w:br/>
      </w:r>
      <w:r>
        <w:rPr>
          <w:b/>
        </w:rPr>
        <w:t>Digest Summary:</w:t>
      </w:r>
      <w:r>
        <w:rPr/>
        <w:t>The Personal Income Tax Law and the Bank and Corporation Tax Law authorize various credits against the taxes imposed by those laws.</w:t>
        <w:br/>
        <w:t>This bill would authorize a credit against those taxes for each taxable and income year beginning on or after January 1, 2001, in an amount equal to 5% of the amount paid or incurred by a taxpayer during the taxable or income year for environmental building costs, as defined.</w:t>
        <w:br/>
        <w:br/>
      </w:r>
      <w:r>
        <w:rPr>
          <w:b/>
          <w:sz w:val="28"/>
        </w:rPr>
        <w:t>SB 2041</w:t>
      </w:r>
      <w:r>
        <w:rPr>
          <w:sz w:val="28"/>
        </w:rPr>
        <w:t xml:space="preserve"> </w:t>
      </w:r>
      <w:r>
        <w:rPr>
          <w:b/>
        </w:rPr>
        <w:t>, Chesbro:</w:t>
      </w:r>
      <w:r>
        <w:rPr/>
        <w:t xml:space="preserve"> SEN RULES </w:t>
        <w:br/>
      </w:r>
      <w:r>
        <w:rPr>
          <w:b/>
        </w:rPr>
        <w:t>Topic</w:t>
      </w:r>
      <w:r>
        <w:rPr/>
        <w:t xml:space="preserve">: Public utilities: Mare Island Utility District. </w:t>
        <w:br/>
      </w:r>
      <w:r>
        <w:rPr>
          <w:b/>
        </w:rPr>
        <w:t>Last Action</w:t>
      </w:r>
      <w:r>
        <w:rPr/>
        <w:t>: To Com. on RLS. (03/16/2000)</w:t>
        <w:br/>
      </w:r>
      <w:r>
        <w:rPr>
          <w:b/>
        </w:rPr>
        <w:t>Position:</w:t>
      </w:r>
      <w:r>
        <w:rPr/>
        <w:t xml:space="preserve"> Watch </w:t>
        <w:br/>
      </w:r>
      <w:r>
        <w:rPr>
          <w:b/>
        </w:rPr>
        <w:t>Priority:</w:t>
      </w:r>
      <w:r>
        <w:rPr/>
        <w:t xml:space="preserve"> 2 </w:t>
        <w:br/>
      </w:r>
      <w:r>
        <w:rPr>
          <w:b/>
        </w:rPr>
        <w:t>Digest Summary:</w:t>
      </w:r>
      <w:r>
        <w:rPr/>
        <w:t>Existing federal law required the closure of federal installations including Mare Island Naval Shipyard.</w:t>
        <w:br/>
        <w:t>This bill would state that it is the purpose of the bill to create the Mare Island Utility District within this former federal facility.</w:t>
        <w:br/>
        <w:br/>
      </w:r>
      <w:r>
        <w:rPr>
          <w:b/>
          <w:sz w:val="28"/>
        </w:rPr>
        <w:t>SB 2048</w:t>
      </w:r>
      <w:r>
        <w:rPr>
          <w:sz w:val="28"/>
        </w:rPr>
        <w:t xml:space="preserve"> </w:t>
      </w:r>
      <w:r>
        <w:rPr>
          <w:b/>
        </w:rPr>
        <w:t>, Leslie:</w:t>
      </w:r>
      <w:r>
        <w:rPr/>
        <w:t xml:space="preserve"> SEN LOCAL GOVERNMENT </w:t>
        <w:br/>
      </w:r>
      <w:r>
        <w:rPr>
          <w:b/>
        </w:rPr>
        <w:t>Topic</w:t>
      </w:r>
      <w:r>
        <w:rPr/>
        <w:t xml:space="preserve">: Infrastructure improvement. </w:t>
        <w:br/>
      </w:r>
      <w:r>
        <w:rPr>
          <w:b/>
        </w:rPr>
        <w:t>Last Action</w:t>
      </w:r>
      <w:r>
        <w:rPr/>
        <w:t>: To Com. on L.GOV. (03/09/2000)</w:t>
        <w:br/>
      </w:r>
      <w:r>
        <w:rPr>
          <w:b/>
        </w:rPr>
        <w:t>Position:</w:t>
      </w:r>
      <w:r>
        <w:rPr/>
        <w:t xml:space="preserve"> Watch </w:t>
        <w:br/>
      </w:r>
      <w:r>
        <w:rPr>
          <w:b/>
        </w:rPr>
        <w:t>Priority:</w:t>
      </w:r>
      <w:r>
        <w:rPr/>
        <w:t xml:space="preserve"> 1 </w:t>
        <w:br/>
      </w:r>
      <w:r>
        <w:rPr>
          <w:b/>
        </w:rPr>
        <w:t>Digest Summary:</w:t>
      </w:r>
      <w:r>
        <w:rPr/>
        <w:t>The Bergeson-Peace Infrastructure and Economic Development Bank Act establishes the California Infrastructure and Economic Development Bank for the purpose of funding specified types of infrastructure development projects, including public development facilities, as defined, by qualified entities.</w:t>
        <w:br/>
        <w:t>This bill would appropriate $250,000,000 from the General Fund to the Controller for grant allocation to cities and to counties for the purpose of improving, construction, or acquiring infrastructure, including, but not limited to, water systems, sewage systems, roads, and parks.</w:t>
        <w:br/>
        <w:br/>
      </w:r>
      <w:r>
        <w:rPr>
          <w:b/>
          <w:sz w:val="28"/>
        </w:rPr>
        <w:t>SB 2067</w:t>
      </w:r>
      <w:r>
        <w:rPr>
          <w:sz w:val="28"/>
        </w:rPr>
        <w:t xml:space="preserve"> </w:t>
      </w:r>
      <w:r>
        <w:rPr>
          <w:b/>
        </w:rPr>
        <w:t>, Bowen:</w:t>
      </w:r>
      <w:r>
        <w:rPr/>
        <w:t xml:space="preserve"> SEN RULES </w:t>
        <w:br/>
      </w:r>
      <w:r>
        <w:rPr>
          <w:b/>
        </w:rPr>
        <w:t>Topic</w:t>
      </w:r>
      <w:r>
        <w:rPr/>
        <w:t xml:space="preserve">: Telecommunications: infrastructure. </w:t>
        <w:br/>
      </w:r>
      <w:r>
        <w:rPr>
          <w:b/>
        </w:rPr>
        <w:t>Last Action</w:t>
      </w:r>
      <w:r>
        <w:rPr/>
        <w:t>: To Com. on RLS. (03/09/2000)</w:t>
        <w:br/>
      </w:r>
      <w:r>
        <w:rPr>
          <w:b/>
        </w:rPr>
        <w:t>Position:</w:t>
      </w:r>
      <w:r>
        <w:rPr/>
        <w:t xml:space="preserve"> Watch </w:t>
        <w:br/>
      </w:r>
      <w:r>
        <w:rPr>
          <w:b/>
        </w:rPr>
        <w:t>Priority:</w:t>
      </w:r>
      <w:r>
        <w:rPr/>
        <w:t xml:space="preserve"> 2 </w:t>
        <w:br/>
      </w:r>
      <w:r>
        <w:rPr>
          <w:b/>
        </w:rPr>
        <w:t>Digest Summary:</w:t>
      </w:r>
      <w:r>
        <w:rPr/>
        <w:t>Under existing law, the Public Utilities Commission is vested with regulatory authority over public utilities, including telephone corporations.</w:t>
        <w:br/>
        <w:t>This bill would state the intent of the Legislature to improve telecommunications infrastructure in this state.</w:t>
        <w:br/>
        <w:br/>
      </w:r>
      <w:r>
        <w:rPr>
          <w:b/>
          <w:sz w:val="28"/>
        </w:rPr>
        <w:t>SB 2070</w:t>
      </w:r>
      <w:r>
        <w:rPr>
          <w:sz w:val="28"/>
        </w:rPr>
        <w:t xml:space="preserve"> </w:t>
      </w:r>
      <w:r>
        <w:rPr>
          <w:b/>
        </w:rPr>
        <w:t>, Schiff:</w:t>
      </w:r>
      <w:r>
        <w:rPr/>
        <w:t xml:space="preserve"> SEN RULES </w:t>
        <w:br/>
      </w:r>
      <w:r>
        <w:rPr>
          <w:b/>
        </w:rPr>
        <w:t>Topic</w:t>
      </w:r>
      <w:r>
        <w:rPr/>
        <w:t xml:space="preserve">: Public utilities: liability. </w:t>
        <w:br/>
      </w:r>
      <w:r>
        <w:rPr>
          <w:b/>
        </w:rPr>
        <w:t>Last Action</w:t>
      </w:r>
      <w:r>
        <w:rPr/>
        <w:t>: To Com. on RLS. (03/09/2000)</w:t>
        <w:br/>
      </w:r>
      <w:r>
        <w:rPr>
          <w:b/>
        </w:rPr>
        <w:t>Position:</w:t>
      </w:r>
      <w:r>
        <w:rPr/>
        <w:t xml:space="preserve"> Watch </w:t>
        <w:br/>
      </w:r>
      <w:r>
        <w:rPr>
          <w:b/>
        </w:rPr>
        <w:t>Priority:</w:t>
      </w:r>
      <w:r>
        <w:rPr/>
        <w:t xml:space="preserve"> 2 </w:t>
        <w:br/>
      </w:r>
      <w:r>
        <w:rPr>
          <w:b/>
        </w:rPr>
        <w:t>Digest Summary:</w:t>
      </w:r>
      <w:r>
        <w:rPr/>
        <w:t>Existing law requires the Public Utilities Commission, upon determining that the equipment of a public utility is unsafe, to issue an order or rule to correct the problem.</w:t>
        <w:br/>
        <w:t>Existing law requires the Public Utilities Commission, upon determining that the equipment of a public utility is unsafe, to issue an order or rule to correct the problem.</w:t>
        <w:br/>
        <w:br/>
      </w:r>
      <w:r>
        <w:rPr>
          <w:b/>
          <w:sz w:val="28"/>
        </w:rPr>
        <w:t>SB 2130</w:t>
      </w:r>
      <w:r>
        <w:rPr>
          <w:sz w:val="28"/>
        </w:rPr>
        <w:t xml:space="preserve"> </w:t>
      </w:r>
      <w:r>
        <w:rPr>
          <w:b/>
        </w:rPr>
        <w:t>, Sher:</w:t>
      </w:r>
      <w:r>
        <w:rPr/>
        <w:t xml:space="preserve"> SEN RULES </w:t>
        <w:br/>
      </w:r>
      <w:r>
        <w:rPr>
          <w:b/>
        </w:rPr>
        <w:t>Topic</w:t>
      </w:r>
      <w:r>
        <w:rPr/>
        <w:t xml:space="preserve">: Air pollution: penalties. </w:t>
        <w:br/>
      </w:r>
      <w:r>
        <w:rPr>
          <w:b/>
        </w:rPr>
        <w:t>Last Action</w:t>
      </w:r>
      <w:r>
        <w:rPr/>
        <w:t>: To Com. on RLS. (03/16/2000)</w:t>
        <w:br/>
      </w:r>
      <w:r>
        <w:rPr>
          <w:b/>
        </w:rPr>
        <w:t>Position:</w:t>
      </w:r>
      <w:r>
        <w:rPr/>
        <w:t xml:space="preserve"> Watch </w:t>
        <w:br/>
      </w:r>
      <w:r>
        <w:rPr>
          <w:b/>
        </w:rPr>
        <w:t>Priority:</w:t>
      </w:r>
      <w:r>
        <w:rPr/>
        <w:t xml:space="preserve"> 2 </w:t>
        <w:br/>
      </w:r>
      <w:r>
        <w:rPr>
          <w:b/>
        </w:rPr>
        <w:t>Digest Summary:</w:t>
      </w:r>
      <w:r>
        <w:rPr/>
        <w:t>Existing law prescribes criminal penalties for a violation of a federally enforceable operating permit issued pursuant to specified provisions of the federal Clean Air Act or for a violation of specified laws under that act relating to stationary sources.</w:t>
        <w:br/>
        <w:t>This bill would correct erroneous cross-references and delete an obsolete cross-reference in those provisions.</w:t>
        <w:br/>
        <w:br/>
      </w:r>
      <w:r>
        <w:rPr>
          <w:b/>
          <w:sz w:val="28"/>
        </w:rPr>
        <w:t>SB 2141</w:t>
      </w:r>
      <w:r>
        <w:rPr>
          <w:sz w:val="28"/>
        </w:rPr>
        <w:t xml:space="preserve"> </w:t>
      </w:r>
      <w:r>
        <w:rPr>
          <w:b/>
        </w:rPr>
        <w:t>, Poochigian:</w:t>
      </w:r>
      <w:r>
        <w:rPr/>
        <w:t xml:space="preserve"> SEN </w:t>
        <w:br/>
      </w:r>
      <w:r>
        <w:rPr>
          <w:b/>
        </w:rPr>
        <w:t>Topic</w:t>
      </w:r>
      <w:r>
        <w:rPr/>
        <w:t xml:space="preserve">: California Watershed Planning Act. </w:t>
        <w:br/>
      </w:r>
      <w:r>
        <w:rPr>
          <w:b/>
        </w:rPr>
        <w:t>Last Action</w:t>
      </w:r>
      <w:r>
        <w:rPr/>
        <w:t>: To Coms. on AGR. &amp; WAT. RES. and ENV. QUAL. (03/16/2000)</w:t>
        <w:br/>
      </w:r>
      <w:r>
        <w:rPr>
          <w:b/>
        </w:rPr>
        <w:t>Position:</w:t>
      </w:r>
      <w:r>
        <w:rPr/>
        <w:t xml:space="preserve"> Watch </w:t>
        <w:br/>
      </w:r>
      <w:r>
        <w:rPr>
          <w:b/>
        </w:rPr>
        <w:t>Priority:</w:t>
      </w:r>
      <w:r>
        <w:rPr/>
        <w:t xml:space="preserve"> 2 </w:t>
        <w:br/>
      </w:r>
      <w:r>
        <w:rPr>
          <w:b/>
        </w:rPr>
        <w:t>Digest Summary:</w:t>
      </w:r>
      <w:r>
        <w:rPr/>
        <w:t>The existing Porter-Cologne Water Quality Control Act requires the State Water Resources Control Board to implement and administer various water quality control programs in the state.</w:t>
        <w:br/>
        <w:t>This bill would establish the California Watershed Planning Act, which would require local and community-based watershed management plans to include the boundaries and natural resource conditions of watersheds in the state.</w:t>
        <w:br/>
        <w:br/>
      </w:r>
      <w:r>
        <w:rPr>
          <w:b/>
          <w:sz w:val="28"/>
        </w:rPr>
        <w:t>SB 2145</w:t>
      </w:r>
      <w:r>
        <w:rPr>
          <w:sz w:val="28"/>
        </w:rPr>
        <w:t xml:space="preserve"> </w:t>
      </w:r>
      <w:r>
        <w:rPr>
          <w:b/>
        </w:rPr>
        <w:t>, Knight:</w:t>
      </w:r>
      <w:r>
        <w:rPr/>
        <w:t xml:space="preserve"> SEN REVENUE AND TAXATION </w:t>
        <w:br/>
      </w:r>
      <w:r>
        <w:rPr>
          <w:b/>
        </w:rPr>
        <w:t>Topic</w:t>
      </w:r>
      <w:r>
        <w:rPr/>
        <w:t xml:space="preserve">: Income and bank and corporation taxes: MIC. </w:t>
        <w:br/>
      </w:r>
      <w:r>
        <w:rPr>
          <w:b/>
        </w:rPr>
        <w:t>Last Action</w:t>
      </w:r>
      <w:r>
        <w:rPr/>
        <w:t>: To Com. on REV. &amp; TAX. (03/16/2000)</w:t>
        <w:br/>
      </w:r>
      <w:r>
        <w:rPr>
          <w:b/>
        </w:rPr>
        <w:t>Hearing Date</w:t>
      </w:r>
      <w:r>
        <w:rPr/>
        <w:t>: 03/29/2000 (SEN REVENUE AND TAXATION)</w:t>
        <w:br/>
      </w:r>
      <w:r>
        <w:rPr>
          <w:b/>
        </w:rPr>
        <w:t>Position:</w:t>
      </w:r>
      <w:r>
        <w:rPr/>
        <w:t xml:space="preserve"> Watch </w:t>
        <w:br/>
      </w:r>
      <w:r>
        <w:rPr>
          <w:b/>
        </w:rPr>
        <w:t>Priority:</w:t>
      </w:r>
      <w:r>
        <w:rPr/>
        <w:t xml:space="preserve"> 2 </w:t>
        <w:br/>
      </w:r>
      <w:r>
        <w:rPr>
          <w:b/>
        </w:rPr>
        <w:t>Digest Summary:</w:t>
      </w:r>
      <w:r>
        <w:rPr/>
        <w:t>The Personal Income Tax Law and the Bank and Corporation Tax Law allow to qualified taxpayers a credit against taxes imposed by those laws in an amount equal to 6% of the amount paid or incurred during the taxable or income year for qualified property that is placed in service in this state and, in general, includes specified types of tangible personal property used in connection with manufacturing activities.</w:t>
        <w:br/>
        <w:t>This bill would delete that repeal date, thereby extending the operation of those credits indefinitely.</w:t>
        <w:br/>
        <w:br/>
      </w:r>
      <w:r>
        <w:rPr>
          <w:b/>
          <w:sz w:val="28"/>
        </w:rPr>
        <w:t>SB 2148</w:t>
      </w:r>
      <w:r>
        <w:rPr>
          <w:sz w:val="28"/>
        </w:rPr>
        <w:t xml:space="preserve"> </w:t>
      </w:r>
      <w:r>
        <w:rPr>
          <w:b/>
        </w:rPr>
        <w:t>, Polanco:</w:t>
      </w:r>
      <w:r>
        <w:rPr/>
        <w:t xml:space="preserve"> SEN FINANCE, INVESTMENT AND INTERNATIONAL TRADE </w:t>
        <w:br/>
      </w:r>
      <w:r>
        <w:rPr>
          <w:b/>
        </w:rPr>
        <w:t>Topic</w:t>
      </w:r>
      <w:r>
        <w:rPr/>
        <w:t xml:space="preserve">: Financial institutions. </w:t>
        <w:br/>
      </w:r>
      <w:r>
        <w:rPr>
          <w:b/>
        </w:rPr>
        <w:t>Last Action</w:t>
      </w:r>
      <w:r>
        <w:rPr/>
        <w:t>: To Com. on F.,I. &amp; I.T. (03/16/2000)</w:t>
        <w:br/>
      </w:r>
      <w:r>
        <w:rPr>
          <w:b/>
        </w:rPr>
        <w:t>Position:</w:t>
      </w:r>
      <w:r>
        <w:rPr/>
        <w:t xml:space="preserve"> Watch </w:t>
        <w:br/>
      </w:r>
      <w:r>
        <w:rPr>
          <w:b/>
        </w:rPr>
        <w:t>Priority:</w:t>
      </w:r>
      <w:r>
        <w:rPr/>
        <w:t xml:space="preserve"> 2 </w:t>
        <w:br/>
      </w:r>
      <w:r>
        <w:rPr>
          <w:b/>
        </w:rPr>
        <w:t>Digest Summary:</w:t>
      </w:r>
      <w:r>
        <w:rPr/>
        <w:t>Existing law provides for the conversion of a California state depository corporation of any class into another class.</w:t>
        <w:br/>
        <w:t>This bill would delete the requirement that a converting depository corporation submit amendments of its bylaws to the Commissioner of Financial Institutions for approval.</w:t>
        <w:br/>
        <w:br/>
      </w:r>
      <w:r>
        <w:rPr>
          <w:b/>
          <w:sz w:val="28"/>
        </w:rPr>
        <w:t>SB 2155</w:t>
      </w:r>
      <w:r>
        <w:rPr>
          <w:sz w:val="28"/>
        </w:rPr>
        <w:t xml:space="preserve"> </w:t>
      </w:r>
      <w:r>
        <w:rPr>
          <w:b/>
        </w:rPr>
        <w:t>, Schiff:</w:t>
      </w:r>
      <w:r>
        <w:rPr/>
        <w:t xml:space="preserve"> SEN RULES </w:t>
        <w:br/>
      </w:r>
      <w:r>
        <w:rPr>
          <w:b/>
        </w:rPr>
        <w:t>Topic</w:t>
      </w:r>
      <w:r>
        <w:rPr/>
        <w:t xml:space="preserve">: Telecommunications: telephone solicitation. </w:t>
        <w:br/>
      </w:r>
      <w:r>
        <w:rPr>
          <w:b/>
        </w:rPr>
        <w:t>Last Action</w:t>
      </w:r>
      <w:r>
        <w:rPr/>
        <w:t>: To Com. on RLS. (03/16/2000)</w:t>
        <w:br/>
      </w:r>
      <w:r>
        <w:rPr>
          <w:b/>
        </w:rPr>
        <w:t>Position:</w:t>
      </w:r>
      <w:r>
        <w:rPr/>
        <w:t xml:space="preserve"> Watch </w:t>
        <w:br/>
      </w:r>
      <w:r>
        <w:rPr>
          <w:b/>
        </w:rPr>
        <w:t>Priority:</w:t>
      </w:r>
      <w:r>
        <w:rPr/>
        <w:t xml:space="preserve"> 2 </w:t>
        <w:br/>
      </w:r>
      <w:r>
        <w:rPr>
          <w:b/>
        </w:rPr>
        <w:t>Digest Summary:</w:t>
      </w:r>
      <w:r>
        <w:rPr/>
        <w:t>Existing law prohibits a caller from withholding the display of the caller's business telephone number when that number is being used for telemarketing purposes.</w:t>
        <w:br/>
        <w:t>This bill would state the intent of the Legislature to authorize any person who has received a telephone solicitation from a telephonic solicitor who withholds the display of the telephonic solicitor's business telephone number to bring a civil action.</w:t>
        <w:br/>
        <w:br/>
      </w:r>
      <w:r>
        <w:rPr>
          <w:b/>
          <w:sz w:val="28"/>
        </w:rPr>
        <w:t>SB 2167</w:t>
      </w:r>
      <w:r>
        <w:rPr>
          <w:sz w:val="28"/>
        </w:rPr>
        <w:t xml:space="preserve"> </w:t>
      </w:r>
      <w:r>
        <w:rPr>
          <w:b/>
        </w:rPr>
        <w:t>, Sher:</w:t>
      </w:r>
      <w:r>
        <w:rPr/>
        <w:t xml:space="preserve"> SEN </w:t>
        <w:br/>
      </w:r>
      <w:r>
        <w:rPr>
          <w:b/>
        </w:rPr>
        <w:t>Topic</w:t>
      </w:r>
      <w:r>
        <w:rPr/>
        <w:t xml:space="preserve">: Public utilities: electric deregulation. </w:t>
        <w:br/>
      </w:r>
      <w:r>
        <w:rPr>
          <w:b/>
        </w:rPr>
        <w:t>Last Action</w:t>
      </w:r>
      <w:r>
        <w:rPr/>
        <w:t>: To Com. on E.,U., &amp; C. (03/16/2000)</w:t>
        <w:br/>
      </w:r>
      <w:r>
        <w:rPr>
          <w:b/>
        </w:rPr>
        <w:t>Position:</w:t>
      </w:r>
      <w:r>
        <w:rPr/>
        <w:t xml:space="preserve"> Support </w:t>
        <w:br/>
      </w:r>
      <w:r>
        <w:rPr>
          <w:b/>
        </w:rPr>
        <w:t>Priority:</w:t>
      </w:r>
      <w:r>
        <w:rPr/>
        <w:t xml:space="preserve"> 1 </w:t>
        <w:br/>
      </w:r>
      <w:r>
        <w:rPr>
          <w:b/>
        </w:rPr>
        <w:t>Digest Summary:</w:t>
      </w:r>
      <w:r>
        <w:rPr/>
        <w:t>Existing law provides for the restructuring of California's electric power industry so that the price for the generation of electricity is determined by a competitive market.</w:t>
        <w:br/>
        <w:t>This bill would provide that the Public Utilities Commission may issue decisions to facilitate competition in the production, transmission, and distribution of electricity.</w:t>
        <w:br/>
      </w:r>
    </w:p>
    <w:tbl>
      <w:tblPr>
        <w:tblW w:w="7882" w:type="dxa"/>
        <w:jc w:val="center"/>
        <w:tblInd w:w="0" w:type="dxa"/>
        <w:tblLayout w:type="fixed"/>
        <w:tblCellMar>
          <w:top w:w="0" w:type="dxa"/>
          <w:start w:w="0" w:type="dxa"/>
          <w:bottom w:w="0" w:type="dxa"/>
          <w:end w:w="0" w:type="dxa"/>
        </w:tblCellMar>
      </w:tblPr>
      <w:tblGrid>
        <w:gridCol w:w="7859"/>
        <w:gridCol w:w="23"/>
      </w:tblGrid>
      <w:tr>
        <w:trPr/>
        <w:tc>
          <w:tcPr>
            <w:tcW w:w="7859" w:type="dxa"/>
            <w:tcBorders/>
          </w:tcPr>
          <w:p>
            <w:pPr>
              <w:pStyle w:val="Normal"/>
              <w:widowControl w:val="false"/>
              <w:bidi w:val="0"/>
              <w:spacing w:before="100" w:after="100"/>
              <w:rPr/>
            </w:pPr>
            <w:r>
              <w:rPr/>
              <w:t>800/372-7903 - Toll-Free Telephone</w:t>
              <w:br/>
              <w:t>916/446-9849 - Sacramento Local Telephone</w:t>
              <w:br/>
              <w:t>916/612-2040 - 24 Hour / 7 Day Page/Voice Mail</w:t>
              <w:br/>
            </w:r>
            <w:hyperlink r:id="rId2">
              <w:r>
                <w:rPr>
                  <w:rStyle w:val="Hyperlink"/>
                </w:rPr>
                <w:t>legweb@capweb.com</w:t>
              </w:r>
            </w:hyperlink>
            <w:r>
              <w:rPr/>
              <w:t xml:space="preserve"> - Email </w:t>
            </w:r>
          </w:p>
        </w:tc>
        <w:tc>
          <w:tcPr>
            <w:tcW w:w="23" w:type="dxa"/>
            <w:tcBorders/>
          </w:tcPr>
          <w:p>
            <w:pPr>
              <w:pStyle w:val="Normal"/>
              <w:spacing w:before="100" w:after="100"/>
              <w:jc w:val="end"/>
              <w:rPr/>
            </w:pPr>
            <w:r>
              <w:rPr/>
              <w:drawing>
                <wp:inline distT="0" distB="0" distL="0" distR="0">
                  <wp:extent cx="1343025" cy="533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link="rId3"/>
                          <a:stretch>
                            <a:fillRect/>
                          </a:stretch>
                        </pic:blipFill>
                        <pic:spPr bwMode="auto">
                          <a:xfrm>
                            <a:off x="0" y="0"/>
                            <a:ext cx="1343025" cy="533400"/>
                          </a:xfrm>
                          <a:prstGeom prst="rect">
                            <a:avLst/>
                          </a:prstGeom>
                          <a:noFill/>
                        </pic:spPr>
                      </pic:pic>
                    </a:graphicData>
                  </a:graphic>
                </wp:inline>
              </w:drawing>
            </w:r>
            <w:r>
              <w:rPr>
                <w:lang w:val="en-CA" w:eastAsia="en-CA"/>
              </w:rPr>
              <w:t xml:space="preserve"> </w:t>
            </w:r>
          </w:p>
        </w:tc>
      </w:tr>
    </w:tbl>
    <w:p>
      <w:pPr>
        <w:pStyle w:val="Normal"/>
        <w:spacing w:before="100" w:after="100"/>
        <w:jc w:val="center"/>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US"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US" w:eastAsia="en-US"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egweb@capweb.com" TargetMode="External"/><Relationship Id="rId3" Type="http://schemas.openxmlformats.org/officeDocument/2006/relationships/image" Target="http://www.legweb.com/extras/legwebfooter.gif"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2000-03-20T13:53:00Z</dcterms:created>
  <dc:creator>Governmental Advocates, Inc.</dc:creator>
  <dc:description/>
  <dc:language>en-CA</dc:language>
  <cp:lastModifiedBy>Governmental Advocates, Inc.</cp:lastModifiedBy>
  <dcterms:modified xsi:type="dcterms:W3CDTF">2000-03-20T13:55:00Z</dcterms:modified>
  <cp:revision>3</cp:revision>
  <dc:subject/>
  <dc:title>LegWeb - Premier Legislation Tracking Subscription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windows-1252</vt:lpwstr>
  </property>
  <property fmtid="{D5CDD505-2E9C-101B-9397-08002B2CF9AE}" pid="3" name="HTML">
    <vt:bool>1</vt:bool>
  </property>
</Properties>
</file>