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  <w:r>
        <w:rPr/>
        <w:t>Work                fax                   cell                      email                                  home</w:t>
      </w:r>
    </w:p>
    <w:tbl>
      <w:tblPr>
        <w:tblW w:w="1198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1440"/>
        <w:gridCol w:w="1440"/>
        <w:gridCol w:w="1440"/>
        <w:gridCol w:w="2592"/>
        <w:gridCol w:w="1502"/>
        <w:gridCol w:w="1486"/>
      </w:tblGrid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Larry Rand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212-521-4834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212-521-4900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917-842-1124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larry-rand@kekst.com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914-937-5918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Josh Pekarsky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212-521-4877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212-521-4900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917-538-3412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josh-pekarsky@kekst.com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212-529-4528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2001-11-25T18:28:00Z</dcterms:created>
  <dc:creator>skean</dc:creator>
  <dc:description/>
  <dc:language>en-CA</dc:language>
  <cp:lastModifiedBy>skean</cp:lastModifiedBy>
  <dcterms:modified xsi:type="dcterms:W3CDTF">2001-11-25T18:33:00Z</dcterms:modified>
  <cp:revision>1</cp:revision>
  <dc:subject/>
  <dc:title>          Work                fax                   cell                      email                                  home</dc:title>
</cp:coreProperties>
</file>