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ind w:firstLine="720" w:end="0"/>
        <w:jc w:val="both"/>
        <w:rPr>
          <w:szCs w:val="24"/>
        </w:rPr>
      </w:pPr>
      <w:r>
        <w:rPr>
          <w:szCs w:val="24"/>
        </w:rPr>
      </w:r>
    </w:p>
    <w:p>
      <w:pPr>
        <w:pStyle w:val="Normal"/>
        <w:numPr>
          <w:ilvl w:val="0"/>
          <w:numId w:val="29"/>
        </w:numPr>
        <w:suppressAutoHyphens w:val="true"/>
        <w:jc w:val="both"/>
        <w:rPr>
          <w:szCs w:val="24"/>
        </w:rPr>
      </w:pPr>
      <w:r>
        <w:rPr>
          <w:b/>
          <w:bCs/>
          <w:szCs w:val="24"/>
        </w:rPr>
        <w:t>PURPOSE</w:t>
      </w:r>
    </w:p>
    <w:p>
      <w:pPr>
        <w:pStyle w:val="Normal"/>
        <w:suppressAutoHyphens w:val="true"/>
        <w:jc w:val="both"/>
        <w:rPr>
          <w:szCs w:val="24"/>
        </w:rPr>
      </w:pPr>
      <w:r>
        <w:rPr>
          <w:szCs w:val="24"/>
        </w:rPr>
      </w:r>
    </w:p>
    <w:p>
      <w:pPr>
        <w:pStyle w:val="Normal"/>
        <w:suppressAutoHyphens w:val="true"/>
        <w:ind w:start="1080" w:end="0"/>
        <w:jc w:val="both"/>
        <w:rPr>
          <w:szCs w:val="24"/>
        </w:rPr>
      </w:pPr>
      <w:r>
        <w:rPr>
          <w:szCs w:val="24"/>
        </w:rPr>
        <w:t>The purpose of this Work Offer is to set forth the terms and conditions under which JOMAX will provide construction services for the Enron Midstream Services, L.L.C.’s (“EMS”) Reciprocation Compressor Site and Pipelines under the Contract Documents.</w:t>
      </w:r>
    </w:p>
    <w:p>
      <w:pPr>
        <w:pStyle w:val="Normal"/>
        <w:suppressAutoHyphens w:val="true"/>
        <w:ind w:start="1080" w:end="0"/>
        <w:jc w:val="both"/>
        <w:rPr>
          <w:szCs w:val="24"/>
        </w:rPr>
      </w:pPr>
      <w:r>
        <w:rPr>
          <w:szCs w:val="24"/>
        </w:rPr>
      </w:r>
    </w:p>
    <w:p>
      <w:pPr>
        <w:pStyle w:val="Normal"/>
        <w:numPr>
          <w:ilvl w:val="0"/>
          <w:numId w:val="29"/>
        </w:numPr>
        <w:suppressAutoHyphens w:val="true"/>
        <w:jc w:val="both"/>
        <w:rPr>
          <w:szCs w:val="24"/>
        </w:rPr>
      </w:pPr>
      <w:r>
        <w:rPr>
          <w:b/>
          <w:bCs/>
          <w:szCs w:val="24"/>
        </w:rPr>
        <w:t>CONTRACT DOCUMENTS</w:t>
      </w:r>
    </w:p>
    <w:p>
      <w:pPr>
        <w:pStyle w:val="Normal"/>
        <w:tabs>
          <w:tab w:val="clear" w:pos="720"/>
          <w:tab w:val="left" w:pos="1080" w:leader="none"/>
        </w:tabs>
        <w:suppressAutoHyphens w:val="true"/>
        <w:jc w:val="both"/>
        <w:rPr>
          <w:szCs w:val="24"/>
        </w:rPr>
      </w:pPr>
      <w:r>
        <w:rPr>
          <w:szCs w:val="24"/>
        </w:rPr>
      </w:r>
    </w:p>
    <w:p>
      <w:pPr>
        <w:pStyle w:val="Normal"/>
        <w:tabs>
          <w:tab w:val="clear" w:pos="720"/>
          <w:tab w:val="left" w:pos="1080" w:leader="none"/>
        </w:tabs>
        <w:suppressAutoHyphens w:val="true"/>
        <w:ind w:start="1080" w:end="0"/>
        <w:jc w:val="both"/>
        <w:rPr>
          <w:szCs w:val="24"/>
        </w:rPr>
      </w:pPr>
      <w:r>
        <w:rPr>
          <w:szCs w:val="24"/>
        </w:rPr>
        <w:t>All work to be performed by JOMAX shall be in full compliance with the requirements set forth in the “Contract Documents.”  In case of any inconsistency between this Agreement and any other Contract Documents, this Agreement shall control.  The Contract Documents, in order of precedence, consist of the following which are attached hereto and incorporated herein:</w:t>
      </w:r>
    </w:p>
    <w:p>
      <w:pPr>
        <w:pStyle w:val="Normal"/>
        <w:tabs>
          <w:tab w:val="clear" w:pos="720"/>
          <w:tab w:val="left" w:pos="1080" w:leader="none"/>
        </w:tabs>
        <w:suppressAutoHyphens w:val="true"/>
        <w:ind w:start="1080" w:end="0"/>
        <w:jc w:val="both"/>
        <w:rPr>
          <w:szCs w:val="24"/>
        </w:rPr>
      </w:pPr>
      <w:r>
        <w:rPr>
          <w:szCs w:val="24"/>
        </w:rPr>
      </w:r>
    </w:p>
    <w:p>
      <w:pPr>
        <w:pStyle w:val="Normal"/>
        <w:numPr>
          <w:ilvl w:val="1"/>
          <w:numId w:val="29"/>
        </w:numPr>
        <w:tabs>
          <w:tab w:val="clear" w:pos="720"/>
          <w:tab w:val="left" w:pos="1080" w:leader="none"/>
        </w:tabs>
        <w:suppressAutoHyphens w:val="true"/>
        <w:jc w:val="both"/>
        <w:rPr>
          <w:szCs w:val="24"/>
        </w:rPr>
      </w:pPr>
      <w:r>
        <w:rPr>
          <w:szCs w:val="24"/>
        </w:rPr>
        <w:t>Master Service Agreement</w:t>
      </w:r>
    </w:p>
    <w:p>
      <w:pPr>
        <w:pStyle w:val="Normal"/>
        <w:numPr>
          <w:ilvl w:val="1"/>
          <w:numId w:val="29"/>
        </w:numPr>
        <w:tabs>
          <w:tab w:val="clear" w:pos="720"/>
          <w:tab w:val="left" w:pos="1080" w:leader="none"/>
          <w:tab w:val="left" w:pos="2880" w:leader="none"/>
        </w:tabs>
        <w:suppressAutoHyphens w:val="true"/>
        <w:jc w:val="both"/>
        <w:rPr>
          <w:szCs w:val="24"/>
        </w:rPr>
      </w:pPr>
      <w:r>
        <w:rPr>
          <w:szCs w:val="24"/>
        </w:rPr>
        <w:t>ATTACHMENT A – Scope of Work &amp; Work Offer</w:t>
      </w:r>
    </w:p>
    <w:p>
      <w:pPr>
        <w:pStyle w:val="Normal"/>
        <w:numPr>
          <w:ilvl w:val="2"/>
          <w:numId w:val="29"/>
        </w:numPr>
        <w:tabs>
          <w:tab w:val="clear" w:pos="720"/>
          <w:tab w:val="left" w:pos="1080" w:leader="none"/>
          <w:tab w:val="left" w:pos="2160" w:leader="none"/>
          <w:tab w:val="left" w:pos="3600" w:leader="none"/>
        </w:tabs>
        <w:suppressAutoHyphens w:val="true"/>
        <w:ind w:hanging="0" w:start="2880" w:end="0"/>
        <w:jc w:val="both"/>
        <w:rPr>
          <w:szCs w:val="24"/>
        </w:rPr>
      </w:pPr>
      <w:r>
        <w:rPr>
          <w:szCs w:val="24"/>
        </w:rPr>
        <w:t>JOMAX Construction BID – Addendum #3</w:t>
      </w:r>
    </w:p>
    <w:p>
      <w:pPr>
        <w:pStyle w:val="Normal"/>
        <w:numPr>
          <w:ilvl w:val="2"/>
          <w:numId w:val="29"/>
        </w:numPr>
        <w:tabs>
          <w:tab w:val="clear" w:pos="720"/>
          <w:tab w:val="left" w:pos="1080" w:leader="none"/>
          <w:tab w:val="left" w:pos="2160" w:leader="none"/>
          <w:tab w:val="left" w:pos="3600" w:leader="none"/>
        </w:tabs>
        <w:suppressAutoHyphens w:val="true"/>
        <w:ind w:hanging="0" w:start="2880" w:end="0"/>
        <w:jc w:val="both"/>
        <w:rPr>
          <w:szCs w:val="24"/>
        </w:rPr>
      </w:pPr>
      <w:r>
        <w:rPr>
          <w:szCs w:val="24"/>
        </w:rPr>
        <w:t>JOMAX Construction BID – Addendum #2</w:t>
      </w:r>
    </w:p>
    <w:p>
      <w:pPr>
        <w:pStyle w:val="Normal"/>
        <w:numPr>
          <w:ilvl w:val="2"/>
          <w:numId w:val="29"/>
        </w:numPr>
        <w:tabs>
          <w:tab w:val="clear" w:pos="720"/>
          <w:tab w:val="left" w:pos="1080" w:leader="none"/>
          <w:tab w:val="left" w:pos="2160" w:leader="none"/>
          <w:tab w:val="left" w:pos="3600" w:leader="none"/>
        </w:tabs>
        <w:suppressAutoHyphens w:val="true"/>
        <w:ind w:hanging="0" w:start="2880" w:end="0"/>
        <w:jc w:val="both"/>
        <w:rPr>
          <w:szCs w:val="24"/>
        </w:rPr>
      </w:pPr>
      <w:r>
        <w:rPr>
          <w:szCs w:val="24"/>
        </w:rPr>
        <w:t>JOMAX Construction BID – Addendum #1</w:t>
      </w:r>
    </w:p>
    <w:p>
      <w:pPr>
        <w:pStyle w:val="Normal"/>
        <w:numPr>
          <w:ilvl w:val="2"/>
          <w:numId w:val="29"/>
        </w:numPr>
        <w:tabs>
          <w:tab w:val="clear" w:pos="720"/>
          <w:tab w:val="left" w:pos="1080" w:leader="none"/>
          <w:tab w:val="left" w:pos="2160" w:leader="none"/>
          <w:tab w:val="left" w:pos="3600" w:leader="none"/>
        </w:tabs>
        <w:suppressAutoHyphens w:val="true"/>
        <w:ind w:hanging="0" w:start="2880" w:end="0"/>
        <w:jc w:val="both"/>
        <w:rPr>
          <w:szCs w:val="24"/>
        </w:rPr>
      </w:pPr>
      <w:r>
        <w:rPr>
          <w:szCs w:val="24"/>
        </w:rPr>
        <w:t>JOMAX Construction BID</w:t>
      </w:r>
    </w:p>
    <w:p>
      <w:pPr>
        <w:pStyle w:val="Normal"/>
        <w:numPr>
          <w:ilvl w:val="2"/>
          <w:numId w:val="29"/>
        </w:numPr>
        <w:tabs>
          <w:tab w:val="clear" w:pos="720"/>
          <w:tab w:val="left" w:pos="1080" w:leader="none"/>
          <w:tab w:val="left" w:pos="2160" w:leader="none"/>
          <w:tab w:val="left" w:pos="3600" w:leader="none"/>
        </w:tabs>
        <w:suppressAutoHyphens w:val="true"/>
        <w:ind w:hanging="0" w:start="2880" w:end="0"/>
        <w:jc w:val="both"/>
        <w:rPr>
          <w:szCs w:val="24"/>
        </w:rPr>
      </w:pPr>
      <w:r>
        <w:rPr>
          <w:szCs w:val="24"/>
        </w:rPr>
        <w:t>Addendum #3 from MERRICK</w:t>
      </w:r>
    </w:p>
    <w:p>
      <w:pPr>
        <w:pStyle w:val="Normal"/>
        <w:numPr>
          <w:ilvl w:val="2"/>
          <w:numId w:val="29"/>
        </w:numPr>
        <w:tabs>
          <w:tab w:val="clear" w:pos="720"/>
          <w:tab w:val="left" w:pos="1080" w:leader="none"/>
          <w:tab w:val="left" w:pos="2160" w:leader="none"/>
          <w:tab w:val="left" w:pos="3600" w:leader="none"/>
        </w:tabs>
        <w:suppressAutoHyphens w:val="true"/>
        <w:ind w:hanging="0" w:start="2880" w:end="0"/>
        <w:jc w:val="both"/>
        <w:rPr>
          <w:szCs w:val="24"/>
        </w:rPr>
      </w:pPr>
      <w:r>
        <w:rPr>
          <w:szCs w:val="24"/>
        </w:rPr>
        <w:t>Addendum #2 from MERRICK</w:t>
      </w:r>
    </w:p>
    <w:p>
      <w:pPr>
        <w:pStyle w:val="Normal"/>
        <w:numPr>
          <w:ilvl w:val="2"/>
          <w:numId w:val="29"/>
        </w:numPr>
        <w:tabs>
          <w:tab w:val="clear" w:pos="720"/>
          <w:tab w:val="left" w:pos="1080" w:leader="none"/>
          <w:tab w:val="left" w:pos="2160" w:leader="none"/>
          <w:tab w:val="left" w:pos="3600" w:leader="none"/>
        </w:tabs>
        <w:suppressAutoHyphens w:val="true"/>
        <w:ind w:hanging="0" w:start="2880" w:end="0"/>
        <w:jc w:val="both"/>
        <w:rPr>
          <w:szCs w:val="24"/>
        </w:rPr>
      </w:pPr>
      <w:r>
        <w:rPr>
          <w:szCs w:val="24"/>
        </w:rPr>
        <w:t>Addendum #1 – Pre-bid Walk from MERRICK</w:t>
      </w:r>
    </w:p>
    <w:p>
      <w:pPr>
        <w:pStyle w:val="Normal"/>
        <w:numPr>
          <w:ilvl w:val="2"/>
          <w:numId w:val="29"/>
        </w:numPr>
        <w:tabs>
          <w:tab w:val="clear" w:pos="720"/>
          <w:tab w:val="left" w:pos="1080" w:leader="none"/>
          <w:tab w:val="left" w:pos="2160" w:leader="none"/>
          <w:tab w:val="left" w:pos="3600" w:leader="none"/>
        </w:tabs>
        <w:suppressAutoHyphens w:val="true"/>
        <w:ind w:hanging="0" w:start="2880" w:end="0"/>
        <w:jc w:val="both"/>
        <w:rPr>
          <w:szCs w:val="24"/>
        </w:rPr>
      </w:pPr>
      <w:r>
        <w:rPr>
          <w:szCs w:val="24"/>
        </w:rPr>
        <w:t>Project Technical Specifications</w:t>
      </w:r>
    </w:p>
    <w:p>
      <w:pPr>
        <w:pStyle w:val="Normal"/>
        <w:numPr>
          <w:ilvl w:val="3"/>
          <w:numId w:val="29"/>
        </w:numPr>
        <w:tabs>
          <w:tab w:val="clear" w:pos="720"/>
          <w:tab w:val="left" w:pos="1080" w:leader="none"/>
          <w:tab w:val="left" w:pos="4680" w:leader="none"/>
        </w:tabs>
        <w:suppressAutoHyphens w:val="true"/>
        <w:ind w:hanging="1080" w:start="4680" w:end="0"/>
        <w:jc w:val="both"/>
        <w:rPr>
          <w:szCs w:val="24"/>
        </w:rPr>
      </w:pPr>
      <w:r>
        <w:rPr>
          <w:szCs w:val="24"/>
        </w:rPr>
        <w:t>Reciprocating Compressor Station</w:t>
      </w:r>
    </w:p>
    <w:p>
      <w:pPr>
        <w:pStyle w:val="Normal"/>
        <w:numPr>
          <w:ilvl w:val="3"/>
          <w:numId w:val="29"/>
        </w:numPr>
        <w:tabs>
          <w:tab w:val="clear" w:pos="720"/>
          <w:tab w:val="left" w:pos="1080" w:leader="none"/>
          <w:tab w:val="left" w:pos="4680" w:leader="none"/>
        </w:tabs>
        <w:suppressAutoHyphens w:val="true"/>
        <w:ind w:hanging="1080" w:start="4680" w:end="0"/>
        <w:jc w:val="both"/>
        <w:rPr>
          <w:szCs w:val="24"/>
        </w:rPr>
      </w:pPr>
      <w:r>
        <w:rPr>
          <w:szCs w:val="24"/>
        </w:rPr>
        <w:t>Pipeline</w:t>
      </w:r>
    </w:p>
    <w:p>
      <w:pPr>
        <w:pStyle w:val="Normal"/>
        <w:numPr>
          <w:ilvl w:val="3"/>
          <w:numId w:val="29"/>
        </w:numPr>
        <w:tabs>
          <w:tab w:val="clear" w:pos="720"/>
          <w:tab w:val="left" w:pos="1080" w:leader="none"/>
          <w:tab w:val="left" w:pos="4680" w:leader="none"/>
        </w:tabs>
        <w:suppressAutoHyphens w:val="true"/>
        <w:ind w:hanging="1080" w:start="4680" w:end="0"/>
        <w:jc w:val="both"/>
        <w:rPr>
          <w:szCs w:val="24"/>
        </w:rPr>
      </w:pPr>
      <w:r>
        <w:rPr>
          <w:szCs w:val="24"/>
        </w:rPr>
        <w:t>Project Drawings</w:t>
      </w:r>
    </w:p>
    <w:p>
      <w:pPr>
        <w:pStyle w:val="Normal"/>
        <w:numPr>
          <w:ilvl w:val="1"/>
          <w:numId w:val="29"/>
        </w:numPr>
        <w:tabs>
          <w:tab w:val="clear" w:pos="720"/>
          <w:tab w:val="left" w:pos="1080" w:leader="none"/>
        </w:tabs>
        <w:suppressAutoHyphens w:val="true"/>
        <w:jc w:val="both"/>
        <w:rPr>
          <w:szCs w:val="24"/>
        </w:rPr>
      </w:pPr>
      <w:r>
        <w:rPr>
          <w:szCs w:val="24"/>
        </w:rPr>
        <w:t>ATTACHMENT B – ENRON’s letter with Merrick &amp; Company</w:t>
      </w:r>
    </w:p>
    <w:p>
      <w:pPr>
        <w:pStyle w:val="Normal"/>
        <w:numPr>
          <w:ilvl w:val="1"/>
          <w:numId w:val="29"/>
        </w:numPr>
        <w:tabs>
          <w:tab w:val="clear" w:pos="720"/>
          <w:tab w:val="left" w:pos="1080" w:leader="none"/>
        </w:tabs>
        <w:suppressAutoHyphens w:val="true"/>
        <w:jc w:val="both"/>
        <w:rPr>
          <w:szCs w:val="24"/>
        </w:rPr>
      </w:pPr>
      <w:r>
        <w:rPr>
          <w:szCs w:val="24"/>
        </w:rPr>
        <w:t>ATTACHMENT C – Schedule of Payments</w:t>
      </w:r>
    </w:p>
    <w:p>
      <w:pPr>
        <w:pStyle w:val="Normal"/>
        <w:numPr>
          <w:ilvl w:val="1"/>
          <w:numId w:val="29"/>
        </w:numPr>
        <w:tabs>
          <w:tab w:val="clear" w:pos="720"/>
          <w:tab w:val="left" w:pos="1080" w:leader="none"/>
        </w:tabs>
        <w:suppressAutoHyphens w:val="true"/>
        <w:jc w:val="both"/>
        <w:rPr>
          <w:szCs w:val="24"/>
        </w:rPr>
      </w:pPr>
      <w:r>
        <w:rPr>
          <w:szCs w:val="24"/>
        </w:rPr>
        <w:t>ATTACHMENT D – EMS’s Requirements</w:t>
      </w:r>
    </w:p>
    <w:p>
      <w:pPr>
        <w:pStyle w:val="Normal"/>
        <w:suppressAutoHyphens w:val="true"/>
        <w:jc w:val="both"/>
        <w:rPr>
          <w:szCs w:val="24"/>
        </w:rPr>
      </w:pPr>
      <w:r>
        <w:rPr>
          <w:szCs w:val="24"/>
        </w:rPr>
      </w:r>
    </w:p>
    <w:p>
      <w:pPr>
        <w:pStyle w:val="Normal"/>
        <w:numPr>
          <w:ilvl w:val="0"/>
          <w:numId w:val="29"/>
        </w:numPr>
        <w:suppressAutoHyphens w:val="true"/>
        <w:jc w:val="both"/>
        <w:rPr>
          <w:szCs w:val="24"/>
        </w:rPr>
      </w:pPr>
      <w:r>
        <w:rPr>
          <w:b/>
          <w:bCs/>
          <w:szCs w:val="24"/>
        </w:rPr>
        <w:t>CONSIDERATION</w:t>
      </w:r>
    </w:p>
    <w:p>
      <w:pPr>
        <w:pStyle w:val="Normal"/>
        <w:suppressAutoHyphens w:val="true"/>
        <w:jc w:val="both"/>
        <w:rPr>
          <w:szCs w:val="24"/>
        </w:rPr>
      </w:pPr>
      <w:r>
        <w:rPr>
          <w:szCs w:val="24"/>
        </w:rPr>
      </w:r>
    </w:p>
    <w:p>
      <w:pPr>
        <w:pStyle w:val="Normal"/>
        <w:suppressAutoHyphens w:val="true"/>
        <w:ind w:start="1080" w:end="0"/>
        <w:jc w:val="both"/>
        <w:rPr>
          <w:szCs w:val="24"/>
        </w:rPr>
      </w:pPr>
      <w:r>
        <w:rPr>
          <w:szCs w:val="24"/>
        </w:rPr>
        <w:t>In consideration of JOMAX’s performance under this Agreement, EMS agrees to pay JOMAX in the following manner:</w:t>
      </w:r>
    </w:p>
    <w:p>
      <w:pPr>
        <w:pStyle w:val="Normal"/>
        <w:suppressAutoHyphens w:val="true"/>
        <w:ind w:start="1080" w:end="0"/>
        <w:jc w:val="both"/>
        <w:rPr>
          <w:szCs w:val="24"/>
        </w:rPr>
      </w:pPr>
      <w:r>
        <w:rPr>
          <w:szCs w:val="24"/>
        </w:rPr>
      </w:r>
    </w:p>
    <w:p>
      <w:pPr>
        <w:pStyle w:val="Normal"/>
        <w:suppressAutoHyphens w:val="true"/>
        <w:ind w:hanging="1080" w:start="2160" w:end="0"/>
        <w:jc w:val="both"/>
        <w:rPr>
          <w:szCs w:val="24"/>
        </w:rPr>
      </w:pPr>
      <w:r>
        <w:rPr>
          <w:szCs w:val="24"/>
        </w:rPr>
        <w:tab/>
        <w:t>A fixed price amount identified in each Work Offer Release attached hereto.  The fixed price shall be paid in accordance with Attachment C – Schedule of Payment.  The sum of the fixed price amount of each Work Offer Release attached hereto shall be the Contract Price.</w:t>
      </w:r>
    </w:p>
    <w:p>
      <w:pPr>
        <w:pStyle w:val="Normal"/>
        <w:suppressAutoHyphens w:val="true"/>
        <w:ind w:hanging="1080" w:start="2160" w:end="0"/>
        <w:jc w:val="both"/>
        <w:rPr>
          <w:szCs w:val="24"/>
        </w:rPr>
      </w:pPr>
      <w:r>
        <w:rPr>
          <w:szCs w:val="24"/>
        </w:rPr>
      </w:r>
    </w:p>
    <w:p>
      <w:pPr>
        <w:pStyle w:val="Normal"/>
        <w:numPr>
          <w:ilvl w:val="1"/>
          <w:numId w:val="14"/>
        </w:numPr>
        <w:tabs>
          <w:tab w:val="clear" w:pos="720"/>
          <w:tab w:val="left" w:pos="2160" w:leader="none"/>
        </w:tabs>
        <w:suppressAutoHyphens w:val="true"/>
        <w:ind w:hanging="1080" w:start="2160" w:end="0"/>
        <w:jc w:val="both"/>
        <w:rPr>
          <w:szCs w:val="24"/>
        </w:rPr>
      </w:pPr>
      <w:r>
        <w:rPr>
          <w:szCs w:val="24"/>
        </w:rPr>
        <w:t>The Contract Price includes all taxes, assessments, duties, fees and other charges required by law to be paid by JOMAX in performing services under this agreement.</w:t>
      </w:r>
    </w:p>
    <w:p>
      <w:pPr>
        <w:pStyle w:val="Normal"/>
        <w:numPr>
          <w:ilvl w:val="1"/>
          <w:numId w:val="14"/>
        </w:numPr>
        <w:tabs>
          <w:tab w:val="clear" w:pos="720"/>
          <w:tab w:val="left" w:pos="1080" w:leader="none"/>
          <w:tab w:val="left" w:pos="2160" w:leader="none"/>
        </w:tabs>
        <w:suppressAutoHyphens w:val="true"/>
        <w:ind w:hanging="1080" w:start="2160" w:end="0"/>
        <w:jc w:val="both"/>
        <w:rPr>
          <w:szCs w:val="24"/>
        </w:rPr>
      </w:pPr>
      <w:r>
        <w:rPr>
          <w:szCs w:val="24"/>
        </w:rPr>
        <w:t>The Contract Price shall not be increased during the term of this Agreement except pursuant to authorized change orders.  Any unauthorized work performed by JOMAX without approval of MERRICK’s Designated Representative or EMS’s Designated Representative shall be at JOMAX’s sole risk and expense.  JOMAX shall indemnify MERRICK for any abligations that may result from such unauthorized work, Including MERRICK’s reasonable fees and costs.</w:t>
      </w:r>
    </w:p>
    <w:p>
      <w:pPr>
        <w:pStyle w:val="Normal"/>
        <w:suppressAutoHyphens w:val="true"/>
        <w:jc w:val="both"/>
        <w:rPr>
          <w:szCs w:val="24"/>
        </w:rPr>
      </w:pPr>
      <w:r>
        <w:rPr>
          <w:szCs w:val="24"/>
        </w:rPr>
      </w:r>
    </w:p>
    <w:p>
      <w:pPr>
        <w:pStyle w:val="Normal"/>
        <w:numPr>
          <w:ilvl w:val="0"/>
          <w:numId w:val="29"/>
        </w:numPr>
        <w:tabs>
          <w:tab w:val="clear" w:pos="720"/>
          <w:tab w:val="left" w:pos="360" w:leader="none"/>
        </w:tabs>
        <w:suppressAutoHyphens w:val="true"/>
        <w:jc w:val="both"/>
        <w:rPr>
          <w:szCs w:val="24"/>
        </w:rPr>
      </w:pPr>
      <w:r>
        <w:rPr>
          <w:b/>
          <w:bCs/>
          <w:szCs w:val="24"/>
        </w:rPr>
        <w:t>INDEPENDENT CONTRACTOR</w:t>
      </w:r>
    </w:p>
    <w:p>
      <w:pPr>
        <w:pStyle w:val="Normal"/>
        <w:tabs>
          <w:tab w:val="clear" w:pos="720"/>
          <w:tab w:val="left" w:pos="360" w:leader="none"/>
          <w:tab w:val="left" w:pos="1080" w:leader="none"/>
        </w:tabs>
        <w:suppressAutoHyphens w:val="true"/>
        <w:jc w:val="both"/>
        <w:rPr>
          <w:szCs w:val="24"/>
        </w:rPr>
      </w:pPr>
      <w:r>
        <w:rPr>
          <w:szCs w:val="24"/>
        </w:rPr>
      </w:r>
    </w:p>
    <w:p>
      <w:pPr>
        <w:pStyle w:val="Normal"/>
        <w:tabs>
          <w:tab w:val="clear" w:pos="720"/>
          <w:tab w:val="left" w:pos="360" w:leader="none"/>
          <w:tab w:val="left" w:pos="1080" w:leader="none"/>
        </w:tabs>
        <w:suppressAutoHyphens w:val="true"/>
        <w:ind w:hanging="1080" w:start="2160" w:end="0"/>
        <w:jc w:val="both"/>
        <w:rPr>
          <w:szCs w:val="24"/>
        </w:rPr>
      </w:pPr>
      <w:r>
        <w:rPr>
          <w:szCs w:val="24"/>
        </w:rPr>
        <w:t>4.1</w:t>
        <w:tab/>
        <w:t>The parties expressly understand and agree that JOMAX is acting as an independent contractor unrelated to EMS or any of its subsidiary or affiliated companies.  Nothing in this agreement is intended to create a relationship, express or implied, or employer-employee or principal-agent between EMS and JOMAX or between EMS and any individual employed or provided to work under this Agreement by JOMAX.</w:t>
        <w:tab/>
      </w:r>
    </w:p>
    <w:p>
      <w:pPr>
        <w:pStyle w:val="Normal"/>
        <w:tabs>
          <w:tab w:val="clear" w:pos="720"/>
          <w:tab w:val="left" w:pos="360" w:leader="none"/>
          <w:tab w:val="left" w:pos="1080" w:leader="none"/>
        </w:tabs>
        <w:suppressAutoHyphens w:val="true"/>
        <w:ind w:hanging="1080" w:start="2160" w:end="0"/>
        <w:jc w:val="both"/>
        <w:rPr>
          <w:szCs w:val="24"/>
        </w:rPr>
      </w:pPr>
      <w:r>
        <w:rPr>
          <w:szCs w:val="24"/>
        </w:rPr>
      </w:r>
    </w:p>
    <w:p>
      <w:pPr>
        <w:pStyle w:val="Normal"/>
        <w:tabs>
          <w:tab w:val="clear" w:pos="720"/>
          <w:tab w:val="left" w:pos="360" w:leader="none"/>
          <w:tab w:val="left" w:pos="1080" w:leader="none"/>
        </w:tabs>
        <w:suppressAutoHyphens w:val="true"/>
        <w:ind w:hanging="1080" w:start="2160" w:end="0"/>
        <w:jc w:val="both"/>
        <w:rPr>
          <w:szCs w:val="24"/>
        </w:rPr>
      </w:pPr>
      <w:r>
        <w:rPr>
          <w:szCs w:val="24"/>
        </w:rPr>
        <w:t>4.2</w:t>
        <w:tab/>
        <w:t>EMS shall have not direction and control over JOMAX or JOMAX’s employees, agents, subcontractors or the manner and method utilized by JOMAX and is interested only in results obtained by JOMAX.  JOMAX shall determine and have sole discretion over the manner and methods utilized to achieve the results desired by EMS and shall be solely responsible for the direction, control and supervision of its acts and those of its agents, employees and subcontractors incident to the performance of this Agreement.  JOMAX shall not have nor shall it represent itself as having any authority to make commitments in the name of or binding on EMS or to pledge EMS’s credit or to extend credit in EMS’s name.</w:t>
      </w:r>
    </w:p>
    <w:p>
      <w:pPr>
        <w:pStyle w:val="Normal"/>
        <w:tabs>
          <w:tab w:val="clear" w:pos="720"/>
          <w:tab w:val="left" w:pos="360" w:leader="none"/>
          <w:tab w:val="left" w:pos="1080" w:leader="none"/>
        </w:tabs>
        <w:suppressAutoHyphens w:val="true"/>
        <w:ind w:hanging="1080" w:start="2160" w:end="0"/>
        <w:jc w:val="both"/>
        <w:rPr>
          <w:szCs w:val="24"/>
        </w:rPr>
      </w:pPr>
      <w:r>
        <w:rPr>
          <w:szCs w:val="24"/>
        </w:rPr>
      </w:r>
    </w:p>
    <w:p>
      <w:pPr>
        <w:pStyle w:val="Normal"/>
        <w:numPr>
          <w:ilvl w:val="1"/>
          <w:numId w:val="7"/>
        </w:numPr>
        <w:tabs>
          <w:tab w:val="clear" w:pos="720"/>
          <w:tab w:val="left" w:pos="360" w:leader="none"/>
          <w:tab w:val="left" w:pos="1080" w:leader="none"/>
          <w:tab w:val="left" w:pos="2160" w:leader="none"/>
        </w:tabs>
        <w:suppressAutoHyphens w:val="true"/>
        <w:ind w:hanging="1080" w:start="2160" w:end="0"/>
        <w:jc w:val="both"/>
        <w:rPr>
          <w:szCs w:val="24"/>
        </w:rPr>
      </w:pPr>
      <w:r>
        <w:rPr>
          <w:szCs w:val="24"/>
        </w:rPr>
        <w:t>All expenses incurred by JOMAX in connection with this Agreement shall be the sole responsibility of JOMAX.  In the event JOMAX makes unauthorized representations or incurs unauthorized expenses that are asserted against EMS, JOMAX shall indemnify EMS for any obligations that may result therefrom, including attorneys’ fees and costs.</w:t>
      </w:r>
    </w:p>
    <w:p>
      <w:pPr>
        <w:pStyle w:val="Normal"/>
        <w:tabs>
          <w:tab w:val="clear" w:pos="720"/>
          <w:tab w:val="left" w:pos="1080" w:leader="none"/>
          <w:tab w:val="left" w:pos="2160" w:leader="none"/>
        </w:tabs>
        <w:suppressAutoHyphens w:val="true"/>
        <w:ind w:start="1080" w:end="0"/>
        <w:jc w:val="both"/>
        <w:rPr>
          <w:szCs w:val="24"/>
        </w:rPr>
      </w:pPr>
      <w:r>
        <w:rPr>
          <w:szCs w:val="24"/>
        </w:rPr>
      </w:r>
    </w:p>
    <w:p>
      <w:pPr>
        <w:pStyle w:val="Normal"/>
        <w:numPr>
          <w:ilvl w:val="1"/>
          <w:numId w:val="7"/>
        </w:numPr>
        <w:tabs>
          <w:tab w:val="clear" w:pos="720"/>
          <w:tab w:val="left" w:pos="2160" w:leader="none"/>
        </w:tabs>
        <w:suppressAutoHyphens w:val="true"/>
        <w:ind w:hanging="1080" w:start="2160" w:end="0"/>
        <w:jc w:val="both"/>
        <w:rPr>
          <w:szCs w:val="24"/>
        </w:rPr>
      </w:pPr>
      <w:r>
        <w:rPr>
          <w:szCs w:val="24"/>
        </w:rPr>
        <w:t>JOMAX warrants that it is not subject to any restrictive obligations imposed by former clients or any other third person that would impair its ability to exercise its best efforts for or on behalf of EMS in connection with services to be performed under this Agreement.</w:t>
      </w:r>
    </w:p>
    <w:p>
      <w:pPr>
        <w:pStyle w:val="Normal"/>
        <w:tabs>
          <w:tab w:val="clear" w:pos="720"/>
          <w:tab w:val="left" w:pos="360" w:leader="none"/>
          <w:tab w:val="left" w:pos="2160" w:leader="none"/>
        </w:tabs>
        <w:suppressAutoHyphens w:val="true"/>
        <w:ind w:hanging="1080" w:start="2160" w:end="0"/>
        <w:jc w:val="both"/>
        <w:rPr>
          <w:szCs w:val="24"/>
        </w:rPr>
      </w:pPr>
      <w:r>
        <w:rPr>
          <w:szCs w:val="24"/>
        </w:rPr>
        <w:tab/>
      </w:r>
      <w:r>
        <w:br w:type="page"/>
      </w:r>
    </w:p>
    <w:p>
      <w:pPr>
        <w:pStyle w:val="Normal"/>
        <w:suppressAutoHyphens w:val="true"/>
        <w:jc w:val="center"/>
        <w:rPr>
          <w:b/>
          <w:bCs/>
          <w:szCs w:val="24"/>
        </w:rPr>
      </w:pPr>
      <w:r>
        <w:rPr>
          <w:b/>
          <w:bCs/>
          <w:szCs w:val="24"/>
        </w:rPr>
        <w:t>ATTACHMENT A</w:t>
      </w:r>
    </w:p>
    <w:p>
      <w:pPr>
        <w:pStyle w:val="Normal"/>
        <w:suppressAutoHyphens w:val="true"/>
        <w:jc w:val="center"/>
        <w:rPr>
          <w:b/>
          <w:bCs/>
          <w:szCs w:val="24"/>
        </w:rPr>
      </w:pPr>
      <w:r>
        <w:rPr>
          <w:b/>
          <w:bCs/>
          <w:szCs w:val="24"/>
        </w:rPr>
        <w:t>WORK OFFER – SCOPE OF WORK</w:t>
      </w:r>
    </w:p>
    <w:p>
      <w:pPr>
        <w:pStyle w:val="Normal"/>
        <w:suppressAutoHyphens w:val="true"/>
        <w:jc w:val="center"/>
        <w:rPr>
          <w:b/>
          <w:bCs/>
          <w:szCs w:val="24"/>
        </w:rPr>
      </w:pPr>
      <w:r>
        <w:rPr>
          <w:b/>
          <w:bCs/>
          <w:szCs w:val="24"/>
        </w:rPr>
        <w:t>TABLE OF CONTENTS</w:t>
      </w:r>
    </w:p>
    <w:p>
      <w:pPr>
        <w:pStyle w:val="Normal"/>
        <w:suppressAutoHyphens w:val="true"/>
        <w:jc w:val="both"/>
        <w:rPr>
          <w:b/>
          <w:bCs/>
          <w:szCs w:val="24"/>
        </w:rPr>
      </w:pPr>
      <w:r>
        <w:rPr>
          <w:b/>
          <w:bCs/>
          <w:szCs w:val="24"/>
        </w:rPr>
      </w:r>
    </w:p>
    <w:p>
      <w:pPr>
        <w:pStyle w:val="Normal"/>
        <w:suppressAutoHyphens w:val="true"/>
        <w:jc w:val="both"/>
        <w:rPr>
          <w:b/>
          <w:bCs/>
          <w:szCs w:val="24"/>
        </w:rPr>
      </w:pPr>
      <w:r>
        <w:rPr>
          <w:b/>
          <w:bCs/>
          <w:szCs w:val="24"/>
        </w:rPr>
      </w:r>
    </w:p>
    <w:p>
      <w:pPr>
        <w:pStyle w:val="Normal"/>
        <w:tabs>
          <w:tab w:val="clear" w:pos="720"/>
          <w:tab w:val="right" w:pos="8640" w:leader="hyphen"/>
        </w:tabs>
        <w:suppressAutoHyphens w:val="true"/>
        <w:jc w:val="both"/>
        <w:rPr>
          <w:b/>
          <w:bCs/>
          <w:szCs w:val="24"/>
        </w:rPr>
      </w:pPr>
      <w:r>
        <w:rPr>
          <w:b/>
          <w:bCs/>
          <w:szCs w:val="24"/>
        </w:rPr>
        <w:t>PART 2.2.8.1</w:t>
        <w:tab/>
        <w:t>Project Specifications – Reciprocating Compressor Station</w:t>
      </w:r>
    </w:p>
    <w:p>
      <w:pPr>
        <w:pStyle w:val="Normal"/>
        <w:tabs>
          <w:tab w:val="clear" w:pos="720"/>
          <w:tab w:val="right" w:pos="8640" w:leader="hyphen"/>
        </w:tabs>
        <w:suppressAutoHyphens w:val="true"/>
        <w:jc w:val="both"/>
        <w:rPr>
          <w:b/>
          <w:bCs/>
          <w:szCs w:val="24"/>
        </w:rPr>
      </w:pPr>
      <w:r>
        <w:rPr>
          <w:b/>
          <w:bCs/>
          <w:szCs w:val="24"/>
        </w:rPr>
      </w:r>
    </w:p>
    <w:p>
      <w:pPr>
        <w:pStyle w:val="Normal"/>
        <w:tabs>
          <w:tab w:val="clear" w:pos="720"/>
          <w:tab w:val="right" w:pos="8640" w:leader="hyphen"/>
        </w:tabs>
        <w:suppressAutoHyphens w:val="true"/>
        <w:jc w:val="both"/>
        <w:rPr>
          <w:b/>
          <w:bCs/>
          <w:szCs w:val="24"/>
        </w:rPr>
      </w:pPr>
      <w:r>
        <w:rPr>
          <w:b/>
          <w:bCs/>
          <w:szCs w:val="24"/>
        </w:rPr>
        <w:t>PART 2.2.8.2</w:t>
        <w:tab/>
        <w:t>Project Specifications – Pipeline</w:t>
      </w:r>
    </w:p>
    <w:p>
      <w:pPr>
        <w:pStyle w:val="Normal"/>
        <w:tabs>
          <w:tab w:val="clear" w:pos="720"/>
          <w:tab w:val="right" w:pos="8640" w:leader="hyphen"/>
        </w:tabs>
        <w:suppressAutoHyphens w:val="true"/>
        <w:jc w:val="both"/>
        <w:rPr>
          <w:b/>
          <w:bCs/>
          <w:szCs w:val="24"/>
        </w:rPr>
      </w:pPr>
      <w:r>
        <w:rPr>
          <w:b/>
          <w:bCs/>
          <w:szCs w:val="24"/>
        </w:rPr>
      </w:r>
    </w:p>
    <w:p>
      <w:pPr>
        <w:sectPr>
          <w:footerReference w:type="default" r:id="rId2"/>
          <w:type w:val="nextPage"/>
          <w:pgSz w:w="12240" w:h="15840"/>
          <w:pgMar w:left="1152" w:right="1152" w:gutter="0" w:header="0" w:top="1440" w:footer="720" w:bottom="1440"/>
          <w:pgNumType w:fmt="decimal"/>
          <w:formProt w:val="false"/>
          <w:textDirection w:val="lrTb"/>
          <w:docGrid w:type="default" w:linePitch="360" w:charSpace="0"/>
        </w:sectPr>
        <w:pStyle w:val="Normal"/>
        <w:tabs>
          <w:tab w:val="clear" w:pos="720"/>
          <w:tab w:val="right" w:pos="8640" w:leader="hyphen"/>
        </w:tabs>
        <w:suppressAutoHyphens w:val="true"/>
        <w:jc w:val="both"/>
        <w:rPr/>
      </w:pPr>
      <w:r>
        <w:rPr>
          <w:b/>
          <w:bCs/>
          <w:szCs w:val="24"/>
        </w:rPr>
        <w:t>PART 2.2.8.3</w:t>
      </w:r>
      <w:r>
        <w:rPr>
          <w:szCs w:val="24"/>
        </w:rPr>
        <w:t xml:space="preserve"> </w:t>
      </w:r>
      <w:r>
        <w:rPr>
          <w:b/>
          <w:bCs/>
          <w:szCs w:val="24"/>
        </w:rPr>
        <w:tab/>
        <w:t>Project Drawings</w:t>
      </w:r>
    </w:p>
    <w:p>
      <w:pPr>
        <w:pStyle w:val="Normal"/>
        <w:suppressAutoHyphens w:val="true"/>
        <w:jc w:val="both"/>
        <w:rPr>
          <w:b/>
          <w:bCs/>
          <w:szCs w:val="24"/>
        </w:rPr>
      </w:pPr>
      <w:r>
        <w:rPr>
          <w:b/>
          <w:bCs/>
          <w:szCs w:val="24"/>
        </w:rPr>
      </w:r>
    </w:p>
    <w:p>
      <w:pPr>
        <w:pStyle w:val="Normal"/>
        <w:suppressAutoHyphens w:val="true"/>
        <w:jc w:val="center"/>
        <w:rPr>
          <w:b/>
          <w:bCs/>
          <w:szCs w:val="24"/>
        </w:rPr>
      </w:pPr>
      <w:r>
        <w:rPr>
          <w:b/>
          <w:bCs/>
          <w:szCs w:val="24"/>
        </w:rPr>
        <w:t>ATTACHMENT A</w:t>
      </w:r>
    </w:p>
    <w:p>
      <w:pPr>
        <w:pStyle w:val="Normal"/>
        <w:suppressAutoHyphens w:val="true"/>
        <w:jc w:val="center"/>
        <w:rPr>
          <w:b/>
          <w:bCs/>
          <w:szCs w:val="24"/>
        </w:rPr>
      </w:pPr>
      <w:r>
        <w:rPr>
          <w:b/>
          <w:bCs/>
          <w:szCs w:val="24"/>
        </w:rPr>
      </w:r>
    </w:p>
    <w:p>
      <w:pPr>
        <w:pStyle w:val="Normal"/>
        <w:suppressAutoHyphens w:val="true"/>
        <w:jc w:val="center"/>
        <w:rPr>
          <w:b/>
          <w:bCs/>
          <w:szCs w:val="24"/>
        </w:rPr>
      </w:pPr>
      <w:r>
        <w:rPr>
          <w:b/>
          <w:bCs/>
          <w:szCs w:val="24"/>
        </w:rPr>
        <w:t>AGREEMENT NUMBER 1901350701</w:t>
      </w:r>
    </w:p>
    <w:p>
      <w:pPr>
        <w:pStyle w:val="Normal"/>
        <w:suppressAutoHyphens w:val="true"/>
        <w:jc w:val="center"/>
        <w:rPr>
          <w:b/>
          <w:bCs/>
          <w:szCs w:val="24"/>
        </w:rPr>
      </w:pPr>
      <w:r>
        <w:rPr>
          <w:b/>
          <w:bCs/>
          <w:szCs w:val="24"/>
        </w:rPr>
      </w:r>
    </w:p>
    <w:p>
      <w:pPr>
        <w:pStyle w:val="Normal"/>
        <w:suppressAutoHyphens w:val="true"/>
        <w:jc w:val="center"/>
        <w:rPr>
          <w:b/>
          <w:bCs/>
          <w:szCs w:val="24"/>
        </w:rPr>
      </w:pPr>
      <w:r>
        <w:rPr>
          <w:b/>
          <w:bCs/>
          <w:szCs w:val="24"/>
        </w:rPr>
        <w:t>Work Offer Release Number 1</w:t>
      </w:r>
    </w:p>
    <w:p>
      <w:pPr>
        <w:pStyle w:val="Normal"/>
        <w:suppressAutoHyphens w:val="true"/>
        <w:jc w:val="both"/>
        <w:rPr>
          <w:b/>
          <w:bCs/>
          <w:szCs w:val="24"/>
        </w:rPr>
      </w:pPr>
      <w:r>
        <w:rPr>
          <w:b/>
          <w:bCs/>
          <w:szCs w:val="24"/>
        </w:rPr>
      </w:r>
    </w:p>
    <w:p>
      <w:pPr>
        <w:pStyle w:val="Normal"/>
        <w:suppressAutoHyphens w:val="true"/>
        <w:jc w:val="both"/>
        <w:rPr>
          <w:b/>
          <w:bCs/>
          <w:szCs w:val="24"/>
        </w:rPr>
      </w:pPr>
      <w:r>
        <w:rPr>
          <w:b/>
          <w:bCs/>
          <w:szCs w:val="24"/>
        </w:rPr>
      </w:r>
    </w:p>
    <w:p>
      <w:pPr>
        <w:pStyle w:val="Normal"/>
        <w:numPr>
          <w:ilvl w:val="0"/>
          <w:numId w:val="5"/>
        </w:numPr>
        <w:suppressAutoHyphens w:val="true"/>
        <w:jc w:val="both"/>
        <w:rPr>
          <w:szCs w:val="24"/>
        </w:rPr>
      </w:pPr>
      <w:r>
        <w:rPr>
          <w:b/>
          <w:bCs/>
          <w:szCs w:val="24"/>
        </w:rPr>
        <w:t>DESCRIPTION (SCOPE OF WORK)</w:t>
      </w:r>
    </w:p>
    <w:p>
      <w:pPr>
        <w:pStyle w:val="Normal"/>
        <w:suppressAutoHyphens w:val="true"/>
        <w:ind w:start="1080" w:end="0"/>
        <w:jc w:val="both"/>
        <w:rPr>
          <w:szCs w:val="24"/>
        </w:rPr>
      </w:pPr>
      <w:r>
        <w:rPr>
          <w:szCs w:val="24"/>
        </w:rPr>
        <w:t>As described in the attached House Creek Work Offer Number 1, Reciprocating Compressor Station, Scope of Work.</w:t>
      </w:r>
    </w:p>
    <w:p>
      <w:pPr>
        <w:pStyle w:val="Normal"/>
        <w:suppressAutoHyphens w:val="true"/>
        <w:ind w:start="1080" w:end="0"/>
        <w:jc w:val="both"/>
        <w:rPr>
          <w:szCs w:val="24"/>
        </w:rPr>
      </w:pPr>
      <w:r>
        <w:rPr>
          <w:szCs w:val="24"/>
        </w:rPr>
      </w:r>
    </w:p>
    <w:p>
      <w:pPr>
        <w:pStyle w:val="Normal"/>
        <w:numPr>
          <w:ilvl w:val="0"/>
          <w:numId w:val="5"/>
        </w:numPr>
        <w:suppressAutoHyphens w:val="true"/>
        <w:jc w:val="both"/>
        <w:rPr>
          <w:szCs w:val="24"/>
        </w:rPr>
      </w:pPr>
      <w:r>
        <w:rPr>
          <w:b/>
          <w:bCs/>
          <w:szCs w:val="24"/>
        </w:rPr>
        <w:t>CONSIDERATION</w:t>
      </w:r>
    </w:p>
    <w:p>
      <w:pPr>
        <w:pStyle w:val="Normal"/>
        <w:suppressAutoHyphens w:val="true"/>
        <w:ind w:start="1080" w:end="0"/>
        <w:jc w:val="both"/>
        <w:rPr>
          <w:szCs w:val="24"/>
        </w:rPr>
      </w:pPr>
      <w:r>
        <w:rPr>
          <w:szCs w:val="24"/>
        </w:rPr>
        <w:t>Total consideration for the services performed by JOMAX pursuant to this Work Offer shall be the lump sum of $493,286.00.  This lump sum shall not be revised without the prior written approval of EMS.</w:t>
      </w:r>
    </w:p>
    <w:p>
      <w:pPr>
        <w:pStyle w:val="Normal"/>
        <w:suppressAutoHyphens w:val="true"/>
        <w:ind w:start="1080" w:end="0"/>
        <w:jc w:val="both"/>
        <w:rPr>
          <w:szCs w:val="24"/>
        </w:rPr>
      </w:pPr>
      <w:r>
        <w:rPr>
          <w:szCs w:val="24"/>
        </w:rPr>
      </w:r>
    </w:p>
    <w:p>
      <w:pPr>
        <w:pStyle w:val="Normal"/>
        <w:numPr>
          <w:ilvl w:val="0"/>
          <w:numId w:val="5"/>
        </w:numPr>
        <w:suppressAutoHyphens w:val="true"/>
        <w:jc w:val="both"/>
        <w:rPr>
          <w:szCs w:val="24"/>
        </w:rPr>
      </w:pPr>
      <w:r>
        <w:rPr>
          <w:b/>
          <w:bCs/>
          <w:szCs w:val="24"/>
        </w:rPr>
        <w:t>EMS’S DESIGNATED REPRESENTATIVE</w:t>
      </w:r>
    </w:p>
    <w:p>
      <w:pPr>
        <w:pStyle w:val="Normal"/>
        <w:suppressAutoHyphens w:val="true"/>
        <w:ind w:start="1080" w:end="0"/>
        <w:jc w:val="both"/>
        <w:rPr>
          <w:szCs w:val="24"/>
        </w:rPr>
      </w:pPr>
      <w:r>
        <w:rPr>
          <w:szCs w:val="24"/>
        </w:rPr>
        <w:t>All communications related to this Work Offer of a technical nature, including coordination, directions, approvals and criteria for required services, shall be directed to EMS’s Designated Representative.</w:t>
      </w:r>
    </w:p>
    <w:p>
      <w:pPr>
        <w:pStyle w:val="Normal"/>
        <w:suppressAutoHyphens w:val="true"/>
        <w:ind w:start="1080" w:end="0"/>
        <w:jc w:val="both"/>
        <w:rPr>
          <w:szCs w:val="24"/>
        </w:rPr>
      </w:pPr>
      <w:r>
        <w:rPr>
          <w:szCs w:val="24"/>
        </w:rPr>
      </w:r>
    </w:p>
    <w:p>
      <w:pPr>
        <w:pStyle w:val="Normal"/>
        <w:suppressAutoHyphens w:val="true"/>
        <w:ind w:start="1080" w:end="0"/>
        <w:jc w:val="both"/>
        <w:rPr>
          <w:szCs w:val="24"/>
        </w:rPr>
      </w:pPr>
      <w:r>
        <w:rPr>
          <w:szCs w:val="24"/>
        </w:rPr>
        <w:t>The individual, for purposes of this Work Offer, who is assigned as the EMS’s Designated Representative is:</w:t>
      </w:r>
    </w:p>
    <w:p>
      <w:pPr>
        <w:pStyle w:val="Normal"/>
        <w:suppressAutoHyphens w:val="true"/>
        <w:ind w:start="1080" w:end="0"/>
        <w:jc w:val="both"/>
        <w:rPr>
          <w:szCs w:val="24"/>
        </w:rPr>
      </w:pPr>
      <w:r>
        <w:rPr>
          <w:szCs w:val="24"/>
        </w:rPr>
      </w:r>
    </w:p>
    <w:p>
      <w:pPr>
        <w:pStyle w:val="Normal"/>
        <w:suppressAutoHyphens w:val="true"/>
        <w:ind w:start="1080" w:end="0"/>
        <w:jc w:val="both"/>
        <w:rPr>
          <w:szCs w:val="24"/>
        </w:rPr>
      </w:pPr>
      <w:r>
        <w:rPr>
          <w:szCs w:val="24"/>
        </w:rPr>
        <w:t>Pam Sherman – Project Engineer</w:t>
      </w:r>
    </w:p>
    <w:p>
      <w:pPr>
        <w:pStyle w:val="Normal"/>
        <w:suppressAutoHyphens w:val="true"/>
        <w:ind w:start="1080" w:end="0"/>
        <w:jc w:val="both"/>
        <w:rPr>
          <w:szCs w:val="24"/>
        </w:rPr>
      </w:pPr>
      <w:r>
        <w:rPr>
          <w:szCs w:val="24"/>
        </w:rPr>
        <w:t>Merrick &amp; Company</w:t>
      </w:r>
    </w:p>
    <w:p>
      <w:pPr>
        <w:pStyle w:val="Normal"/>
        <w:suppressAutoHyphens w:val="true"/>
        <w:ind w:start="1080" w:end="0"/>
        <w:jc w:val="both"/>
        <w:rPr>
          <w:szCs w:val="24"/>
        </w:rPr>
      </w:pPr>
      <w:r>
        <w:rPr>
          <w:szCs w:val="24"/>
        </w:rPr>
        <w:t>Telephone – (303) 751-0741</w:t>
      </w:r>
    </w:p>
    <w:p>
      <w:pPr>
        <w:pStyle w:val="Normal"/>
        <w:suppressAutoHyphens w:val="true"/>
        <w:ind w:start="1080" w:end="0"/>
        <w:jc w:val="both"/>
        <w:rPr>
          <w:szCs w:val="24"/>
        </w:rPr>
      </w:pPr>
      <w:r>
        <w:rPr>
          <w:szCs w:val="24"/>
        </w:rPr>
        <w:t>Mobile Phone – (307) 660-1929</w:t>
      </w:r>
    </w:p>
    <w:p>
      <w:pPr>
        <w:pStyle w:val="Normal"/>
        <w:suppressAutoHyphens w:val="true"/>
        <w:ind w:start="1080" w:end="0"/>
        <w:jc w:val="both"/>
        <w:rPr>
          <w:szCs w:val="24"/>
        </w:rPr>
      </w:pPr>
      <w:r>
        <w:rPr>
          <w:szCs w:val="24"/>
        </w:rPr>
      </w:r>
    </w:p>
    <w:p>
      <w:pPr>
        <w:pStyle w:val="Normal"/>
        <w:numPr>
          <w:ilvl w:val="0"/>
          <w:numId w:val="5"/>
        </w:numPr>
        <w:suppressAutoHyphens w:val="true"/>
        <w:jc w:val="both"/>
        <w:rPr>
          <w:szCs w:val="24"/>
        </w:rPr>
      </w:pPr>
      <w:r>
        <w:rPr>
          <w:b/>
          <w:bCs/>
          <w:szCs w:val="24"/>
        </w:rPr>
        <w:t>JOMAX’S DESIGNATED REPRESENTATIVE</w:t>
      </w:r>
    </w:p>
    <w:p>
      <w:pPr>
        <w:pStyle w:val="Normal"/>
        <w:suppressAutoHyphens w:val="true"/>
        <w:ind w:start="1080" w:end="0"/>
        <w:jc w:val="both"/>
        <w:rPr>
          <w:szCs w:val="24"/>
        </w:rPr>
      </w:pPr>
      <w:r>
        <w:rPr>
          <w:szCs w:val="24"/>
        </w:rPr>
        <w:t>All communications related to this Work Offer of a technical nature, including coordination, directions, approvals and criteria for required services, shall be directed to JOMAX’s Designated Representative.</w:t>
      </w:r>
    </w:p>
    <w:p>
      <w:pPr>
        <w:pStyle w:val="Normal"/>
        <w:suppressAutoHyphens w:val="true"/>
        <w:ind w:start="1080" w:end="0"/>
        <w:jc w:val="both"/>
        <w:rPr>
          <w:szCs w:val="24"/>
        </w:rPr>
      </w:pPr>
      <w:r>
        <w:rPr>
          <w:szCs w:val="24"/>
        </w:rPr>
      </w:r>
    </w:p>
    <w:p>
      <w:pPr>
        <w:pStyle w:val="Normal"/>
        <w:suppressAutoHyphens w:val="true"/>
        <w:ind w:start="1080" w:end="0"/>
        <w:jc w:val="both"/>
        <w:rPr>
          <w:b/>
          <w:bCs/>
          <w:szCs w:val="24"/>
        </w:rPr>
      </w:pPr>
      <w:r>
        <w:rPr>
          <w:szCs w:val="24"/>
        </w:rPr>
        <w:t>The individual, for purposes of this Work Offer, who is assigned as the JOMAX’s Designated Representative is:</w:t>
      </w:r>
    </w:p>
    <w:p>
      <w:pPr>
        <w:pStyle w:val="Normal"/>
        <w:suppressAutoHyphens w:val="true"/>
        <w:jc w:val="both"/>
        <w:rPr>
          <w:b/>
          <w:bCs/>
          <w:szCs w:val="24"/>
        </w:rPr>
      </w:pPr>
      <w:r>
        <w:rPr>
          <w:b/>
          <w:bCs/>
          <w:szCs w:val="24"/>
        </w:rPr>
      </w:r>
    </w:p>
    <w:p>
      <w:pPr>
        <w:pStyle w:val="Normal"/>
        <w:suppressAutoHyphens w:val="true"/>
        <w:ind w:firstLine="720" w:start="360" w:end="0"/>
        <w:jc w:val="both"/>
        <w:rPr>
          <w:szCs w:val="24"/>
        </w:rPr>
      </w:pPr>
      <w:r>
        <w:rPr>
          <w:szCs w:val="24"/>
        </w:rPr>
        <w:t>Jimmy Brannon – Project Manager</w:t>
      </w:r>
    </w:p>
    <w:p>
      <w:pPr>
        <w:pStyle w:val="Normal"/>
        <w:suppressAutoHyphens w:val="true"/>
        <w:ind w:firstLine="720" w:start="360" w:end="0"/>
        <w:jc w:val="both"/>
        <w:rPr>
          <w:szCs w:val="24"/>
        </w:rPr>
      </w:pPr>
      <w:r>
        <w:rPr>
          <w:szCs w:val="24"/>
        </w:rPr>
        <w:t>Telephone – (307) 382-9716</w:t>
      </w:r>
    </w:p>
    <w:p>
      <w:pPr>
        <w:pStyle w:val="Normal"/>
        <w:suppressAutoHyphens w:val="true"/>
        <w:ind w:firstLine="720" w:start="360" w:end="0"/>
        <w:jc w:val="both"/>
        <w:rPr>
          <w:szCs w:val="24"/>
        </w:rPr>
      </w:pPr>
      <w:r>
        <w:rPr>
          <w:szCs w:val="24"/>
        </w:rPr>
        <w:t>Mobile Phone – (307) 350-6028</w:t>
      </w:r>
    </w:p>
    <w:p>
      <w:pPr>
        <w:pStyle w:val="Normal"/>
        <w:suppressAutoHyphens w:val="true"/>
        <w:jc w:val="both"/>
        <w:rPr>
          <w:szCs w:val="24"/>
        </w:rPr>
      </w:pPr>
      <w:r>
        <w:rPr>
          <w:szCs w:val="24"/>
        </w:rPr>
      </w:r>
    </w:p>
    <w:p>
      <w:pPr>
        <w:pStyle w:val="Normal"/>
        <w:numPr>
          <w:ilvl w:val="0"/>
          <w:numId w:val="5"/>
        </w:numPr>
        <w:suppressAutoHyphens w:val="true"/>
        <w:jc w:val="both"/>
        <w:rPr>
          <w:szCs w:val="24"/>
        </w:rPr>
      </w:pPr>
      <w:r>
        <w:rPr>
          <w:b/>
          <w:bCs/>
          <w:szCs w:val="24"/>
        </w:rPr>
        <w:t>PERIOD</w:t>
      </w:r>
    </w:p>
    <w:p>
      <w:pPr>
        <w:pStyle w:val="Normal"/>
        <w:suppressAutoHyphens w:val="true"/>
        <w:ind w:start="1080" w:end="0"/>
        <w:jc w:val="both"/>
        <w:rPr>
          <w:szCs w:val="24"/>
        </w:rPr>
      </w:pPr>
      <w:r>
        <w:rPr>
          <w:szCs w:val="24"/>
        </w:rPr>
        <w:t xml:space="preserve">This Work Offer extends from October 25, 1999, and shall be completed by TBD, unless the term is amended or modified in writing and executed by the parties hereto. </w:t>
      </w:r>
      <w:r>
        <w:br w:type="page"/>
      </w:r>
    </w:p>
    <w:p>
      <w:pPr>
        <w:pStyle w:val="Normal"/>
        <w:suppressAutoHyphens w:val="true"/>
        <w:jc w:val="both"/>
        <w:rPr>
          <w:szCs w:val="24"/>
        </w:rPr>
      </w:pPr>
      <w:r>
        <w:rPr>
          <w:szCs w:val="24"/>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 w:val="36"/>
          <w:szCs w:val="24"/>
          <w:u w:val="single"/>
        </w:rPr>
      </w:pPr>
      <w:r>
        <w:rPr>
          <w:sz w:val="36"/>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t>ENRON MIDSTREAM SERVICES, L.L.C.</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t>HOUSE CREEK</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t>RECIPROCATING COMPRESSOR STATION</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t>WORK OFFER #1</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28"/>
          <w:szCs w:val="24"/>
        </w:rPr>
      </w:pPr>
      <w:r>
        <w:rPr>
          <w:b/>
          <w:bCs/>
          <w:sz w:val="36"/>
          <w:szCs w:val="24"/>
        </w:rPr>
        <w:t>SCOPE OF WORK</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28"/>
          <w:szCs w:val="24"/>
        </w:rPr>
      </w:pPr>
      <w:r>
        <w:rPr>
          <w:b/>
          <w:bCs/>
          <w:sz w:val="28"/>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28"/>
          <w:szCs w:val="24"/>
        </w:rPr>
      </w:pPr>
      <w:r>
        <w:rPr>
          <w:b/>
          <w:bCs/>
          <w:sz w:val="28"/>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28"/>
          <w:szCs w:val="24"/>
        </w:rPr>
      </w:pPr>
      <w:r>
        <w:rPr>
          <w:b/>
          <w:bCs/>
          <w:sz w:val="28"/>
          <w:szCs w:val="24"/>
        </w:rPr>
        <w:t>PREPARED BY MERRICK &amp; COMPANY</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28"/>
          <w:szCs w:val="24"/>
        </w:rPr>
      </w:pPr>
      <w:r>
        <w:rPr>
          <w:b/>
          <w:bCs/>
          <w:sz w:val="28"/>
          <w:szCs w:val="24"/>
        </w:rPr>
        <w:t>PROJECT 1901350701</w:t>
      </w:r>
    </w:p>
    <w:p>
      <w:pPr>
        <w:pStyle w:val="Normal"/>
        <w:suppressAutoHyphens w:val="true"/>
        <w:jc w:val="both"/>
        <w:rPr>
          <w:b/>
          <w:bCs/>
          <w:sz w:val="28"/>
          <w:szCs w:val="24"/>
        </w:rPr>
      </w:pPr>
      <w:r>
        <w:rPr>
          <w:b/>
          <w:bCs/>
          <w:sz w:val="28"/>
          <w:szCs w:val="24"/>
        </w:rPr>
      </w:r>
    </w:p>
    <w:p>
      <w:pPr>
        <w:pStyle w:val="Normal"/>
        <w:suppressAutoHyphens w:val="true"/>
        <w:jc w:val="both"/>
        <w:rPr>
          <w:szCs w:val="24"/>
        </w:rPr>
      </w:pPr>
      <w:r>
        <w:rPr>
          <w:szCs w:val="24"/>
        </w:rPr>
      </w:r>
    </w:p>
    <w:p>
      <w:pPr>
        <w:sectPr>
          <w:footerReference w:type="default" r:id="rId3"/>
          <w:footerReference w:type="first" r:id="rId4"/>
          <w:type w:val="nextPage"/>
          <w:pgSz w:w="12240" w:h="15840"/>
          <w:pgMar w:left="1152" w:right="1152" w:gutter="0" w:header="0" w:top="1440" w:footer="720" w:bottom="1440"/>
          <w:pgNumType w:start="1" w:fmt="decimal"/>
          <w:formProt w:val="false"/>
          <w:textDirection w:val="lrTb"/>
          <w:docGrid w:type="default" w:linePitch="360" w:charSpace="0"/>
        </w:sectPr>
        <w:pStyle w:val="Normal"/>
        <w:suppressAutoHyphens w:val="true"/>
        <w:jc w:val="both"/>
        <w:rPr>
          <w:b/>
          <w:bCs/>
          <w:szCs w:val="24"/>
        </w:rPr>
      </w:pPr>
      <w:r>
        <w:rPr>
          <w:b/>
          <w:bCs/>
          <w:szCs w:val="24"/>
        </w:rPr>
      </w:r>
    </w:p>
    <w:p>
      <w:pPr>
        <w:pStyle w:val="Normal"/>
        <w:suppressAutoHyphens w:val="true"/>
        <w:jc w:val="center"/>
        <w:rPr>
          <w:b/>
          <w:bCs/>
          <w:szCs w:val="24"/>
        </w:rPr>
      </w:pPr>
      <w:r>
        <w:rPr>
          <w:b/>
          <w:bCs/>
          <w:szCs w:val="24"/>
        </w:rPr>
        <w:t>Scope of Work – Reciprocating Compressor Station</w:t>
      </w:r>
    </w:p>
    <w:p>
      <w:pPr>
        <w:pStyle w:val="Normal"/>
        <w:jc w:val="center"/>
        <w:rPr>
          <w:b/>
          <w:bCs/>
          <w:szCs w:val="24"/>
          <w:u w:val="single"/>
        </w:rPr>
      </w:pPr>
      <w:r>
        <w:rPr>
          <w:b/>
          <w:bCs/>
          <w:szCs w:val="24"/>
          <w:u w:val="single"/>
        </w:rPr>
      </w:r>
    </w:p>
    <w:p>
      <w:pPr>
        <w:pStyle w:val="Normal"/>
        <w:jc w:val="center"/>
        <w:rPr>
          <w:u w:val="single"/>
        </w:rPr>
      </w:pPr>
      <w:r>
        <w:rPr>
          <w:u w:val="single"/>
        </w:rPr>
      </w:r>
    </w:p>
    <w:p>
      <w:pPr>
        <w:pStyle w:val="Heading1"/>
        <w:ind w:hanging="0" w:start="0"/>
        <w:jc w:val="center"/>
        <w:rPr/>
      </w:pPr>
      <w:r>
        <w:rPr/>
        <w:t>General Project Description</w:t>
      </w:r>
    </w:p>
    <w:p>
      <w:pPr>
        <w:pStyle w:val="Normal"/>
        <w:jc w:val="both"/>
        <w:rPr/>
      </w:pPr>
      <w:r>
        <w:rPr/>
      </w:r>
    </w:p>
    <w:p>
      <w:pPr>
        <w:pStyle w:val="Normal"/>
        <w:ind w:start="720" w:end="0"/>
        <w:jc w:val="both"/>
        <w:rPr/>
      </w:pPr>
      <w:r>
        <w:rPr>
          <w:u w:val="single"/>
        </w:rPr>
        <w:t>Process Description.</w:t>
      </w:r>
      <w:r>
        <w:rPr/>
        <w:t xml:space="preserve">   The production companies will construct PODs to collect coal bed gas and water from wells.  Water is separated from the gas at the POD where a screw compressor injects it into a gathering line.  Gathering lines from several PODs are run to a central compressor station where the gas is boosted to pipeline injection pressure and dehydrated.</w:t>
      </w:r>
    </w:p>
    <w:p>
      <w:pPr>
        <w:pStyle w:val="Normal"/>
        <w:ind w:start="720" w:end="0"/>
        <w:jc w:val="both"/>
        <w:rPr/>
      </w:pPr>
      <w:r>
        <w:rPr/>
      </w:r>
    </w:p>
    <w:p>
      <w:pPr>
        <w:pStyle w:val="Normal"/>
        <w:ind w:start="720" w:end="0"/>
        <w:jc w:val="both"/>
        <w:rPr/>
      </w:pPr>
      <w:r>
        <w:rPr>
          <w:u w:val="single"/>
        </w:rPr>
        <w:t>Project Description.</w:t>
      </w:r>
      <w:r>
        <w:rPr/>
        <w:t xml:space="preserve">  Installation one (1) central compressor station.  In support of that effort, the construction company shall install all equipment and associated piping, including foundations, and supports, as needed.</w:t>
      </w:r>
    </w:p>
    <w:p>
      <w:pPr>
        <w:pStyle w:val="Normal"/>
        <w:jc w:val="both"/>
        <w:rPr>
          <w:u w:val="single"/>
        </w:rPr>
      </w:pPr>
      <w:r>
        <w:rPr>
          <w:u w:val="single"/>
        </w:rPr>
      </w:r>
    </w:p>
    <w:p>
      <w:pPr>
        <w:pStyle w:val="Normal"/>
        <w:jc w:val="center"/>
        <w:rPr>
          <w:u w:val="single"/>
        </w:rPr>
      </w:pPr>
      <w:r>
        <w:rPr>
          <w:u w:val="single"/>
        </w:rPr>
        <w:t>General Scope of Work</w:t>
      </w:r>
    </w:p>
    <w:p>
      <w:pPr>
        <w:pStyle w:val="Normal"/>
        <w:jc w:val="both"/>
        <w:rPr>
          <w:u w:val="single"/>
        </w:rPr>
      </w:pPr>
      <w:r>
        <w:rPr>
          <w:u w:val="single"/>
        </w:rPr>
      </w:r>
    </w:p>
    <w:p>
      <w:pPr>
        <w:pStyle w:val="Normal"/>
        <w:ind w:start="720" w:end="0"/>
        <w:jc w:val="both"/>
        <w:rPr/>
      </w:pPr>
      <w:r>
        <w:rPr>
          <w:u w:val="single"/>
        </w:rPr>
        <w:t>Project Construction Management.</w:t>
      </w:r>
      <w:r>
        <w:rPr/>
        <w:t xml:space="preserve">  </w:t>
      </w:r>
    </w:p>
    <w:p>
      <w:pPr>
        <w:pStyle w:val="BodyTextIndent"/>
        <w:rPr/>
      </w:pPr>
      <w:r>
        <w:rPr/>
        <w:t xml:space="preserve">EMS shall provide construction management including overall direction and supervision of the project, on-site supervision of facility construction and construction inspection.  Inspection shall be by EMS, MERRICK or MERRICK’s representative.  The Representative shall have the right of access to all construction sites, storage or fabrication facilities or offices and may conduct audit inspections of construction activities at any time.  The Contractor shall provide an initial construction schedule with weekly updates showing progress and status of the project compared to projections.  </w:t>
      </w:r>
    </w:p>
    <w:p>
      <w:pPr>
        <w:pStyle w:val="Normal"/>
        <w:ind w:start="720" w:end="0"/>
        <w:jc w:val="both"/>
        <w:rPr/>
      </w:pPr>
      <w:r>
        <w:rPr/>
      </w:r>
    </w:p>
    <w:p>
      <w:pPr>
        <w:pStyle w:val="Normal"/>
        <w:ind w:start="720" w:end="0"/>
        <w:jc w:val="both"/>
        <w:rPr/>
      </w:pPr>
      <w:r>
        <w:rPr>
          <w:u w:val="single"/>
        </w:rPr>
        <w:t>Site Selection.</w:t>
      </w:r>
      <w:r>
        <w:rPr/>
        <w:t xml:space="preserve">  Performed and provided by others.  </w:t>
      </w:r>
    </w:p>
    <w:p>
      <w:pPr>
        <w:pStyle w:val="Normal"/>
        <w:ind w:start="720" w:end="0"/>
        <w:jc w:val="both"/>
        <w:rPr/>
      </w:pPr>
      <w:r>
        <w:rPr/>
      </w:r>
    </w:p>
    <w:p>
      <w:pPr>
        <w:pStyle w:val="Normal"/>
        <w:ind w:start="720" w:end="0"/>
        <w:jc w:val="both"/>
        <w:rPr/>
      </w:pPr>
      <w:r>
        <w:rPr>
          <w:u w:val="single"/>
        </w:rPr>
        <w:t>Surveys.</w:t>
      </w:r>
      <w:r>
        <w:rPr/>
        <w:t xml:space="preserve">  Performed and provided by others</w:t>
      </w:r>
    </w:p>
    <w:p>
      <w:pPr>
        <w:pStyle w:val="Normal"/>
        <w:ind w:start="720" w:end="0"/>
        <w:jc w:val="both"/>
        <w:rPr/>
      </w:pPr>
      <w:r>
        <w:rPr/>
      </w:r>
    </w:p>
    <w:p>
      <w:pPr>
        <w:pStyle w:val="Normal"/>
        <w:ind w:start="720" w:end="0"/>
        <w:jc w:val="both"/>
        <w:rPr/>
      </w:pPr>
      <w:r>
        <w:rPr>
          <w:u w:val="single"/>
        </w:rPr>
        <w:t>Right of Way.</w:t>
      </w:r>
      <w:r>
        <w:rPr/>
        <w:t xml:space="preserve">  Procurement performed and provided by others.  Contractor shall perform work in accordance to all Easement Agreements and/or other documents to evidence the Right of Way.  Contractor shall be liable for and will defend, indemnify and hold harmless Company, Client/Owner, against all claims, losses, damages, liabilities, and costs pertaining to Right of Way.</w:t>
      </w:r>
    </w:p>
    <w:p>
      <w:pPr>
        <w:pStyle w:val="Normal"/>
        <w:ind w:start="720" w:end="0"/>
        <w:jc w:val="both"/>
        <w:rPr/>
      </w:pPr>
      <w:r>
        <w:rPr/>
      </w:r>
    </w:p>
    <w:p>
      <w:pPr>
        <w:pStyle w:val="Normal"/>
        <w:ind w:start="720" w:end="0"/>
        <w:jc w:val="both"/>
        <w:rPr/>
      </w:pPr>
      <w:r>
        <w:rPr>
          <w:u w:val="single"/>
        </w:rPr>
        <w:t>Environmental Permits.</w:t>
      </w:r>
      <w:r>
        <w:rPr/>
        <w:t xml:space="preserve">  Performed and provided by others.  Contractor shall perform work in accordance to all environmental permits, including but not limited to the Storm Water Pollution Plan and Air Permit.  Contractor will be liable for and will defend, indemnify and hold harmless Company, Client/Owner, against all claims, losses, damages, liabilities, and costs pertaining to Right of Way.</w:t>
      </w:r>
    </w:p>
    <w:p>
      <w:pPr>
        <w:pStyle w:val="Normal"/>
        <w:ind w:start="720" w:end="0"/>
        <w:jc w:val="both"/>
        <w:rPr/>
      </w:pPr>
      <w:r>
        <w:rPr/>
      </w:r>
    </w:p>
    <w:p>
      <w:pPr>
        <w:pStyle w:val="Normal"/>
        <w:ind w:start="720" w:end="0"/>
        <w:jc w:val="both"/>
        <w:rPr/>
      </w:pPr>
      <w:r>
        <w:rPr>
          <w:u w:val="single"/>
        </w:rPr>
        <w:t>Design.</w:t>
      </w:r>
      <w:r>
        <w:rPr/>
        <w:t xml:space="preserve">  Facilities shall, as a minimum, be constructed in accordance with the latest edition of Enron Standards (which have been supplied to Contractor), Merrick &amp; Company Specifications (which have been supplied to Contractor), regulations under the Natural Gas Pipeline Safety Act, Part 192, Title 49 of the Code of Federal Regulations, Transportation of Natural and Other Gas by Pipeline (49 CFR Part 192) and applicable codes and standards referenced therein, any applicable state and local codes or regulations and standard industry practices. </w:t>
      </w:r>
    </w:p>
    <w:p>
      <w:pPr>
        <w:pStyle w:val="BodyTextIndent"/>
        <w:rPr/>
      </w:pPr>
      <w:r>
        <w:rPr/>
      </w:r>
      <w:r>
        <w:br w:type="page"/>
      </w:r>
    </w:p>
    <w:p>
      <w:pPr>
        <w:pStyle w:val="Normal"/>
        <w:suppressAutoHyphens w:val="true"/>
        <w:ind w:firstLine="720" w:end="0"/>
        <w:jc w:val="both"/>
        <w:rPr>
          <w:szCs w:val="24"/>
          <w:u w:val="single"/>
        </w:rPr>
      </w:pPr>
      <w:r>
        <w:rPr>
          <w:szCs w:val="24"/>
          <w:u w:val="single"/>
        </w:rPr>
        <w:t>Equipment List provided by others.</w:t>
      </w:r>
    </w:p>
    <w:p>
      <w:pPr>
        <w:pStyle w:val="Normal"/>
        <w:tabs>
          <w:tab w:val="clear" w:pos="720"/>
          <w:tab w:val="left" w:pos="1440" w:leader="none"/>
        </w:tabs>
        <w:ind w:start="1440" w:end="0"/>
        <w:jc w:val="both"/>
        <w:rPr/>
      </w:pPr>
      <w:r>
        <w:rPr/>
        <w:t>C-100:</w:t>
        <w:tab/>
        <w:tab/>
        <w:tab/>
        <w:t>Main Station Compressor (Reciprocating compressor)</w:t>
      </w:r>
    </w:p>
    <w:p>
      <w:pPr>
        <w:pStyle w:val="Normal"/>
        <w:tabs>
          <w:tab w:val="clear" w:pos="720"/>
          <w:tab w:val="left" w:pos="1440" w:leader="none"/>
        </w:tabs>
        <w:ind w:start="1440" w:end="0"/>
        <w:jc w:val="both"/>
        <w:rPr/>
      </w:pPr>
      <w:r>
        <w:rPr/>
        <w:t>D-100:</w:t>
        <w:tab/>
        <w:tab/>
        <w:tab/>
        <w:t>Dehydration Skid</w:t>
      </w:r>
    </w:p>
    <w:p>
      <w:pPr>
        <w:pStyle w:val="Normal"/>
        <w:tabs>
          <w:tab w:val="clear" w:pos="720"/>
          <w:tab w:val="left" w:pos="1440" w:leader="none"/>
        </w:tabs>
        <w:ind w:start="1440" w:end="0"/>
        <w:jc w:val="both"/>
        <w:rPr/>
      </w:pPr>
      <w:r>
        <w:rPr/>
        <w:t>V-100:</w:t>
        <w:tab/>
        <w:tab/>
        <w:tab/>
        <w:t>Main Inlet Separator</w:t>
      </w:r>
    </w:p>
    <w:p>
      <w:pPr>
        <w:pStyle w:val="Normal"/>
        <w:tabs>
          <w:tab w:val="clear" w:pos="720"/>
          <w:tab w:val="left" w:pos="1440" w:leader="none"/>
        </w:tabs>
        <w:ind w:start="1440" w:end="0"/>
        <w:jc w:val="both"/>
        <w:rPr/>
      </w:pPr>
      <w:r>
        <w:rPr/>
        <w:t>TK-101:</w:t>
        <w:tab/>
        <w:tab/>
        <w:t>Waste Water Tank</w:t>
      </w:r>
    </w:p>
    <w:p>
      <w:pPr>
        <w:pStyle w:val="Normal"/>
        <w:tabs>
          <w:tab w:val="clear" w:pos="720"/>
          <w:tab w:val="left" w:pos="1440" w:leader="none"/>
        </w:tabs>
        <w:ind w:start="1440" w:end="0"/>
        <w:jc w:val="both"/>
        <w:rPr/>
      </w:pPr>
      <w:r>
        <w:rPr/>
        <w:t>H-100:</w:t>
        <w:tab/>
        <w:tab/>
        <w:tab/>
        <w:t>Waste Water Tank Fire Tube Heater</w:t>
      </w:r>
    </w:p>
    <w:p>
      <w:pPr>
        <w:pStyle w:val="Normal"/>
        <w:tabs>
          <w:tab w:val="clear" w:pos="720"/>
          <w:tab w:val="left" w:pos="1440" w:leader="none"/>
        </w:tabs>
        <w:ind w:start="1440" w:end="0"/>
        <w:jc w:val="both"/>
        <w:rPr/>
      </w:pPr>
      <w:r>
        <w:rPr/>
      </w:r>
    </w:p>
    <w:p>
      <w:pPr>
        <w:pStyle w:val="Normal"/>
        <w:tabs>
          <w:tab w:val="clear" w:pos="720"/>
          <w:tab w:val="left" w:pos="1440" w:leader="none"/>
        </w:tabs>
        <w:ind w:start="1440" w:end="0"/>
        <w:jc w:val="both"/>
        <w:rPr/>
      </w:pPr>
      <w:r>
        <w:rPr/>
        <w:t>Corrugated Berm for the Waste Water Tank at the Main Station</w:t>
      </w:r>
    </w:p>
    <w:p>
      <w:pPr>
        <w:pStyle w:val="Normal"/>
        <w:tabs>
          <w:tab w:val="clear" w:pos="720"/>
          <w:tab w:val="left" w:pos="1440" w:leader="none"/>
        </w:tabs>
        <w:ind w:start="1440" w:end="0"/>
        <w:jc w:val="both"/>
        <w:rPr/>
      </w:pPr>
      <w:r>
        <w:rPr/>
        <w:t>Instrument Gas Sock Filter at the Main Station site</w:t>
      </w:r>
    </w:p>
    <w:p>
      <w:pPr>
        <w:pStyle w:val="Normal"/>
        <w:tabs>
          <w:tab w:val="clear" w:pos="720"/>
          <w:tab w:val="left" w:pos="1440" w:leader="none"/>
        </w:tabs>
        <w:ind w:start="1440" w:end="0"/>
        <w:jc w:val="both"/>
        <w:rPr/>
      </w:pPr>
      <w:r>
        <w:rPr/>
        <w:t>Meter Skid</w:t>
      </w:r>
    </w:p>
    <w:p>
      <w:pPr>
        <w:pStyle w:val="Normal"/>
        <w:tabs>
          <w:tab w:val="clear" w:pos="720"/>
          <w:tab w:val="left" w:pos="1440" w:leader="none"/>
        </w:tabs>
        <w:ind w:start="1440" w:end="0"/>
        <w:jc w:val="both"/>
        <w:rPr/>
      </w:pPr>
      <w:r>
        <w:rPr/>
        <w:t>Instrumentation</w:t>
      </w:r>
    </w:p>
    <w:p>
      <w:pPr>
        <w:pStyle w:val="Normal"/>
        <w:tabs>
          <w:tab w:val="clear" w:pos="720"/>
          <w:tab w:val="left" w:pos="1440" w:leader="none"/>
        </w:tabs>
        <w:ind w:start="1440" w:end="0"/>
        <w:jc w:val="both"/>
        <w:rPr/>
      </w:pPr>
      <w:r>
        <w:rPr/>
        <w:t>Actuated Valves</w:t>
      </w:r>
    </w:p>
    <w:p>
      <w:pPr>
        <w:pStyle w:val="Normal"/>
        <w:tabs>
          <w:tab w:val="clear" w:pos="720"/>
          <w:tab w:val="left" w:pos="1440" w:leader="none"/>
        </w:tabs>
        <w:ind w:start="1440" w:end="0"/>
        <w:jc w:val="both"/>
        <w:rPr/>
      </w:pPr>
      <w:r>
        <w:rPr/>
        <w:t>Control Valves</w:t>
      </w:r>
    </w:p>
    <w:p>
      <w:pPr>
        <w:pStyle w:val="Normal"/>
        <w:tabs>
          <w:tab w:val="clear" w:pos="720"/>
          <w:tab w:val="left" w:pos="1440" w:leader="none"/>
        </w:tabs>
        <w:ind w:start="1440" w:end="0"/>
        <w:jc w:val="both"/>
        <w:rPr/>
      </w:pPr>
      <w:r>
        <w:rPr/>
        <w:t>Compressor building at Main Station, erected by others</w:t>
      </w:r>
    </w:p>
    <w:p>
      <w:pPr>
        <w:pStyle w:val="Normal"/>
        <w:tabs>
          <w:tab w:val="clear" w:pos="720"/>
          <w:tab w:val="left" w:pos="1440" w:leader="none"/>
        </w:tabs>
        <w:ind w:start="1440" w:end="0"/>
        <w:jc w:val="both"/>
        <w:rPr/>
      </w:pPr>
      <w:r>
        <w:rPr/>
        <w:t>Valves, Fittings and Piping shown on the attached Material Take-offs</w:t>
      </w:r>
    </w:p>
    <w:p>
      <w:pPr>
        <w:pStyle w:val="BodyTextIndent"/>
        <w:rPr>
          <w:rFonts w:eastAsia="Arial"/>
        </w:rPr>
      </w:pPr>
      <w:r>
        <w:rPr>
          <w:rFonts w:eastAsia="Arial"/>
        </w:rPr>
        <w:t xml:space="preserve"> </w:t>
      </w:r>
    </w:p>
    <w:p>
      <w:pPr>
        <w:pStyle w:val="Normal"/>
        <w:jc w:val="both"/>
        <w:rPr/>
      </w:pPr>
      <w:r>
        <w:rPr/>
      </w:r>
    </w:p>
    <w:p>
      <w:pPr>
        <w:pStyle w:val="Normal"/>
        <w:jc w:val="center"/>
        <w:rPr/>
      </w:pPr>
      <w:r>
        <w:rPr>
          <w:u w:val="single"/>
        </w:rPr>
        <w:t>Construction Installation Requirements</w:t>
      </w:r>
      <w:r>
        <w:rPr/>
        <w:t>:</w:t>
      </w:r>
    </w:p>
    <w:p>
      <w:pPr>
        <w:pStyle w:val="Normal"/>
        <w:jc w:val="both"/>
        <w:rPr/>
      </w:pPr>
      <w:r>
        <w:rPr/>
      </w:r>
    </w:p>
    <w:p>
      <w:pPr>
        <w:pStyle w:val="Heading4"/>
        <w:numPr>
          <w:ilvl w:val="0"/>
          <w:numId w:val="21"/>
        </w:numPr>
        <w:rPr>
          <w:bCs w:val="false"/>
        </w:rPr>
      </w:pPr>
      <w:r>
        <w:rPr>
          <w:bCs w:val="false"/>
        </w:rPr>
        <w:t>Civil</w:t>
      </w:r>
    </w:p>
    <w:p>
      <w:pPr>
        <w:pStyle w:val="Normal"/>
        <w:numPr>
          <w:ilvl w:val="1"/>
          <w:numId w:val="21"/>
        </w:numPr>
        <w:tabs>
          <w:tab w:val="clear" w:pos="720"/>
          <w:tab w:val="left" w:pos="2160" w:leader="none"/>
        </w:tabs>
        <w:ind w:hanging="720" w:start="2160" w:end="0"/>
        <w:jc w:val="both"/>
        <w:rPr/>
      </w:pPr>
      <w:r>
        <w:rPr/>
        <w:t>Soil sampling shall be by others.</w:t>
      </w:r>
    </w:p>
    <w:p>
      <w:pPr>
        <w:pStyle w:val="Normal"/>
        <w:numPr>
          <w:ilvl w:val="1"/>
          <w:numId w:val="21"/>
        </w:numPr>
        <w:tabs>
          <w:tab w:val="clear" w:pos="720"/>
          <w:tab w:val="left" w:pos="2160" w:leader="none"/>
        </w:tabs>
        <w:ind w:hanging="720" w:start="2160" w:end="0"/>
        <w:jc w:val="both"/>
        <w:rPr/>
      </w:pPr>
      <w:r>
        <w:rPr>
          <w:szCs w:val="22"/>
        </w:rPr>
        <w:t>The Contractor shall be responsible for verifying dimensions, elevations and locations prior to commencing work.</w:t>
      </w:r>
    </w:p>
    <w:p>
      <w:pPr>
        <w:pStyle w:val="Normal"/>
        <w:numPr>
          <w:ilvl w:val="1"/>
          <w:numId w:val="21"/>
        </w:numPr>
        <w:tabs>
          <w:tab w:val="clear" w:pos="720"/>
          <w:tab w:val="left" w:pos="2160" w:leader="none"/>
        </w:tabs>
        <w:ind w:hanging="720" w:start="2160" w:end="0"/>
        <w:jc w:val="both"/>
        <w:rPr/>
      </w:pPr>
      <w:r>
        <w:rPr>
          <w:szCs w:val="22"/>
        </w:rPr>
        <w:t>Contractor shall level the chosen locations for Process Vessels, Compressors, Meter skids, Dehydration skid, and Waste Water Tank.</w:t>
      </w:r>
    </w:p>
    <w:p>
      <w:pPr>
        <w:pStyle w:val="Normal"/>
        <w:numPr>
          <w:ilvl w:val="1"/>
          <w:numId w:val="21"/>
        </w:numPr>
        <w:tabs>
          <w:tab w:val="clear" w:pos="720"/>
          <w:tab w:val="left" w:pos="2160" w:leader="none"/>
        </w:tabs>
        <w:ind w:hanging="720" w:start="2160" w:end="0"/>
        <w:jc w:val="both"/>
        <w:rPr/>
      </w:pPr>
      <w:r>
        <w:rPr/>
        <w:t>Civil work shall be performed in accordance with guidelines and Enron Standard #0510, 0550, and 0560.  Thrust and rest blocks shall be designed in accordance with Enron Standard #4835.  The design depth of foundations shall take into account the frost depth for the specific location. Foundations, rest block and thrust blocks shall be installed in undisturbed soil, if possible.  If not, suitable fill and base shall be installed and compacted to 95% standard Proctor density at or slightly above optimum moisture content.  Mechanical tamping of backfill and fill shall be done with suitable sized tamping foot to provide uniform compaction.</w:t>
      </w:r>
    </w:p>
    <w:p>
      <w:pPr>
        <w:pStyle w:val="Normal"/>
        <w:numPr>
          <w:ilvl w:val="1"/>
          <w:numId w:val="21"/>
        </w:numPr>
        <w:tabs>
          <w:tab w:val="clear" w:pos="720"/>
          <w:tab w:val="left" w:pos="2160" w:leader="none"/>
        </w:tabs>
        <w:ind w:hanging="720" w:start="2160" w:end="0"/>
        <w:jc w:val="both"/>
        <w:rPr/>
      </w:pPr>
      <w:r>
        <w:rPr/>
        <w:t xml:space="preserve">Contractor shall purchase and place crushed rock or similar locally available material on interior compressor building floor and under skids (minimum thickness of 4”) and build access roads with roadbase (rock thickness on roads, as required to provide a sound base). </w:t>
      </w:r>
    </w:p>
    <w:p>
      <w:pPr>
        <w:pStyle w:val="Normal"/>
        <w:numPr>
          <w:ilvl w:val="1"/>
          <w:numId w:val="21"/>
        </w:numPr>
        <w:tabs>
          <w:tab w:val="clear" w:pos="720"/>
          <w:tab w:val="left" w:pos="2160" w:leader="none"/>
        </w:tabs>
        <w:ind w:hanging="720" w:start="2160" w:end="0"/>
        <w:jc w:val="both"/>
        <w:rPr/>
      </w:pPr>
      <w:r>
        <w:rPr/>
        <w:t>Contractor shall construct foundations for the Dehydration Unit, Compressor, and Inlet Separator in accordance with the attached drawings.</w:t>
      </w:r>
    </w:p>
    <w:p>
      <w:pPr>
        <w:pStyle w:val="Normal"/>
        <w:numPr>
          <w:ilvl w:val="1"/>
          <w:numId w:val="21"/>
        </w:numPr>
        <w:tabs>
          <w:tab w:val="clear" w:pos="720"/>
          <w:tab w:val="left" w:pos="2160" w:leader="none"/>
        </w:tabs>
        <w:ind w:hanging="720" w:start="2160" w:end="0"/>
        <w:jc w:val="both"/>
        <w:rPr>
          <w:szCs w:val="22"/>
        </w:rPr>
      </w:pPr>
      <w:r>
        <w:rPr>
          <w:szCs w:val="22"/>
        </w:rPr>
        <w:t>Rebar shall be cold bent with no welding of rebar.</w:t>
      </w:r>
    </w:p>
    <w:p>
      <w:pPr>
        <w:pStyle w:val="Normal"/>
        <w:numPr>
          <w:ilvl w:val="1"/>
          <w:numId w:val="21"/>
        </w:numPr>
        <w:tabs>
          <w:tab w:val="clear" w:pos="720"/>
          <w:tab w:val="left" w:pos="2160" w:leader="none"/>
        </w:tabs>
        <w:ind w:hanging="720" w:start="2160" w:end="0"/>
        <w:jc w:val="both"/>
        <w:rPr>
          <w:szCs w:val="22"/>
        </w:rPr>
      </w:pPr>
      <w:r>
        <w:rPr>
          <w:szCs w:val="22"/>
        </w:rPr>
        <w:t>Contractor shall construct a gravel foundation for the Waste Water Tank, in accordance with API 650.</w:t>
      </w:r>
    </w:p>
    <w:p>
      <w:pPr>
        <w:pStyle w:val="Normal"/>
        <w:numPr>
          <w:ilvl w:val="1"/>
          <w:numId w:val="21"/>
        </w:numPr>
        <w:tabs>
          <w:tab w:val="clear" w:pos="720"/>
          <w:tab w:val="left" w:pos="2160" w:leader="none"/>
        </w:tabs>
        <w:ind w:hanging="720" w:start="2160" w:end="0"/>
        <w:jc w:val="both"/>
        <w:rPr>
          <w:szCs w:val="22"/>
        </w:rPr>
      </w:pPr>
      <w:r>
        <w:rPr>
          <w:szCs w:val="22"/>
        </w:rPr>
        <w:t>Stumps, skids, trees, brush or debris shall not be backfilled in ditches.  Rocks less than 12” may be used in backfill if placed a minimum of 12” above the pipe and no closer to the surface than found in the natural state.</w:t>
      </w:r>
    </w:p>
    <w:p>
      <w:pPr>
        <w:pStyle w:val="Normal"/>
        <w:ind w:start="1440" w:end="0"/>
        <w:jc w:val="both"/>
        <w:rPr>
          <w:szCs w:val="22"/>
        </w:rPr>
      </w:pPr>
      <w:r>
        <w:rPr>
          <w:szCs w:val="22"/>
        </w:rPr>
      </w:r>
    </w:p>
    <w:p>
      <w:pPr>
        <w:pStyle w:val="Heading4"/>
        <w:numPr>
          <w:ilvl w:val="0"/>
          <w:numId w:val="21"/>
        </w:numPr>
        <w:rPr>
          <w:bCs w:val="false"/>
        </w:rPr>
      </w:pPr>
      <w:r>
        <w:rPr>
          <w:bCs w:val="false"/>
        </w:rPr>
        <w:t>Mechanical/Piping</w:t>
      </w:r>
    </w:p>
    <w:p>
      <w:pPr>
        <w:pStyle w:val="Normal"/>
        <w:numPr>
          <w:ilvl w:val="0"/>
          <w:numId w:val="17"/>
        </w:numPr>
        <w:tabs>
          <w:tab w:val="clear" w:pos="720"/>
          <w:tab w:val="left" w:pos="2160" w:leader="none"/>
        </w:tabs>
        <w:ind w:hanging="720" w:start="2160" w:end="0"/>
        <w:jc w:val="both"/>
        <w:rPr/>
      </w:pPr>
      <w:r>
        <w:rPr>
          <w:szCs w:val="22"/>
        </w:rPr>
        <w:t>The Contractor shall verify dimensions, elevations and locations prior to commencing of work.</w:t>
      </w:r>
    </w:p>
    <w:p>
      <w:pPr>
        <w:pStyle w:val="Normal"/>
        <w:numPr>
          <w:ilvl w:val="0"/>
          <w:numId w:val="17"/>
        </w:numPr>
        <w:tabs>
          <w:tab w:val="clear" w:pos="720"/>
          <w:tab w:val="left" w:pos="2160" w:leader="none"/>
        </w:tabs>
        <w:ind w:hanging="720" w:start="2160" w:end="0"/>
        <w:jc w:val="both"/>
        <w:rPr/>
      </w:pPr>
      <w:r>
        <w:rPr/>
        <w:t>Any piping installed under ground shall be coated with fusion bond epoxy coating (FBE) with an average thickness of 16 mils dry film thickness (14 mils minimum) in accordance with Enron Standard #6624.  Weld joints shall be coated by shrink wrap in accordance with Enron Standard #6621.</w:t>
      </w:r>
    </w:p>
    <w:p>
      <w:pPr>
        <w:pStyle w:val="Normal"/>
        <w:numPr>
          <w:ilvl w:val="0"/>
          <w:numId w:val="17"/>
        </w:numPr>
        <w:tabs>
          <w:tab w:val="clear" w:pos="720"/>
          <w:tab w:val="left" w:pos="2160" w:leader="none"/>
        </w:tabs>
        <w:ind w:hanging="720" w:start="2160" w:end="0"/>
        <w:jc w:val="both"/>
        <w:rPr/>
      </w:pPr>
      <w:r>
        <w:rPr/>
        <w:t>Above grade piping shall be secured using rests block, hold down clamps, bearing plates, and epoxy shim blocks.  Piping shall be properly anchored in accordance with Enron Standard #1050.  Half soles welded to the pipe shall not be allowed.</w:t>
      </w:r>
    </w:p>
    <w:p>
      <w:pPr>
        <w:pStyle w:val="Normal"/>
        <w:numPr>
          <w:ilvl w:val="0"/>
          <w:numId w:val="17"/>
        </w:numPr>
        <w:tabs>
          <w:tab w:val="clear" w:pos="720"/>
          <w:tab w:val="left" w:pos="2160" w:leader="none"/>
        </w:tabs>
        <w:ind w:hanging="720" w:start="2160" w:end="0"/>
        <w:jc w:val="both"/>
        <w:rPr/>
      </w:pPr>
      <w:r>
        <w:rPr/>
        <w:t>If branch connections such as hot taps, stopples, etc are required, each connection shall be in accordance with Enron Standard #4780, and 8312</w:t>
      </w:r>
    </w:p>
    <w:p>
      <w:pPr>
        <w:pStyle w:val="Normal"/>
        <w:numPr>
          <w:ilvl w:val="0"/>
          <w:numId w:val="17"/>
        </w:numPr>
        <w:tabs>
          <w:tab w:val="clear" w:pos="720"/>
          <w:tab w:val="left" w:pos="2160" w:leader="none"/>
        </w:tabs>
        <w:ind w:hanging="720" w:start="2160" w:end="0"/>
        <w:jc w:val="both"/>
        <w:rPr/>
      </w:pPr>
      <w:r>
        <w:rPr/>
        <w:t>Fabricated piping and bore piping shall be pre-hydrostatic tested for a minimum of 4 hours, prior to installation.  Following installation, facilities shall be post-hyrdrostatic testing for a minimum of 8 hours in accordance with Enron Standard #8100, 8101, 8102, 8108, 8110, 8112, 8114, 8116, 8118, 8120, 8122, 8124, 8125 and 8126.</w:t>
      </w:r>
    </w:p>
    <w:p>
      <w:pPr>
        <w:pStyle w:val="Normal"/>
        <w:numPr>
          <w:ilvl w:val="0"/>
          <w:numId w:val="17"/>
        </w:numPr>
        <w:tabs>
          <w:tab w:val="clear" w:pos="720"/>
          <w:tab w:val="left" w:pos="2160" w:leader="none"/>
        </w:tabs>
        <w:ind w:hanging="720" w:start="2160" w:end="0"/>
        <w:jc w:val="both"/>
        <w:rPr>
          <w:szCs w:val="22"/>
        </w:rPr>
      </w:pPr>
      <w:r>
        <w:rPr>
          <w:szCs w:val="22"/>
        </w:rPr>
        <w:t>All above ground pipe and fittings shall be painted.  The Contractor shall sandblast or wire brush to remove mill coating and provide a clean surface prior to painting in accordance with Enron Standard #6720.</w:t>
      </w:r>
    </w:p>
    <w:p>
      <w:pPr>
        <w:pStyle w:val="Normal"/>
        <w:numPr>
          <w:ilvl w:val="0"/>
          <w:numId w:val="17"/>
        </w:numPr>
        <w:tabs>
          <w:tab w:val="clear" w:pos="720"/>
          <w:tab w:val="left" w:pos="2160" w:leader="none"/>
        </w:tabs>
        <w:ind w:hanging="720" w:start="2160" w:end="0"/>
        <w:jc w:val="both"/>
        <w:rPr>
          <w:szCs w:val="22"/>
        </w:rPr>
      </w:pPr>
      <w:r>
        <w:rPr>
          <w:szCs w:val="22"/>
        </w:rPr>
        <w:t>The Contractor shall tie in the pipelines from the POD compressor sites and Main Station.</w:t>
      </w:r>
    </w:p>
    <w:p>
      <w:pPr>
        <w:pStyle w:val="Normal"/>
        <w:numPr>
          <w:ilvl w:val="0"/>
          <w:numId w:val="17"/>
        </w:numPr>
        <w:tabs>
          <w:tab w:val="clear" w:pos="720"/>
          <w:tab w:val="left" w:pos="2160" w:leader="none"/>
        </w:tabs>
        <w:ind w:hanging="720" w:start="2160" w:end="0"/>
        <w:jc w:val="both"/>
        <w:rPr>
          <w:szCs w:val="22"/>
        </w:rPr>
      </w:pPr>
      <w:r>
        <w:rPr>
          <w:szCs w:val="22"/>
        </w:rPr>
        <w:t>Pipe, valves and fittings for below ground, which are furnished bare, shall be coated, including surface preparation as required, in accordance with Enron Standard #6700.  The Contractor shall furnish coating material and coat as follows.</w:t>
      </w:r>
    </w:p>
    <w:p>
      <w:pPr>
        <w:pStyle w:val="BodyTextIndent2"/>
        <w:numPr>
          <w:ilvl w:val="2"/>
          <w:numId w:val="17"/>
        </w:numPr>
        <w:tabs>
          <w:tab w:val="clear" w:pos="720"/>
          <w:tab w:val="left" w:pos="2700" w:leader="none"/>
        </w:tabs>
        <w:ind w:hanging="540" w:start="2700" w:end="0"/>
        <w:rPr>
          <w:szCs w:val="22"/>
        </w:rPr>
      </w:pPr>
      <w:r>
        <w:rPr>
          <w:szCs w:val="22"/>
        </w:rPr>
        <w:t>All underground valves, fittings, bare pipe for fabrication and field joints on fabrications shall be coated with Ceilcote Flakeline 2532 in accordance with the series 200 standard.</w:t>
      </w:r>
    </w:p>
    <w:p>
      <w:pPr>
        <w:pStyle w:val="Normal"/>
        <w:numPr>
          <w:ilvl w:val="2"/>
          <w:numId w:val="17"/>
        </w:numPr>
        <w:tabs>
          <w:tab w:val="clear" w:pos="720"/>
          <w:tab w:val="left" w:pos="2700" w:leader="none"/>
        </w:tabs>
        <w:ind w:hanging="540" w:start="2700" w:end="0"/>
        <w:jc w:val="both"/>
        <w:rPr>
          <w:szCs w:val="22"/>
        </w:rPr>
      </w:pPr>
      <w:r>
        <w:rPr>
          <w:szCs w:val="22"/>
        </w:rPr>
        <w:t>All holidays shall be coated with either Scotchkote 312 or Heat Stick #206P melt stick.</w:t>
      </w:r>
    </w:p>
    <w:p>
      <w:pPr>
        <w:pStyle w:val="BodyText"/>
        <w:numPr>
          <w:ilvl w:val="0"/>
          <w:numId w:val="17"/>
        </w:numPr>
        <w:tabs>
          <w:tab w:val="clear" w:pos="720"/>
          <w:tab w:val="left" w:pos="2160" w:leader="none"/>
        </w:tabs>
        <w:ind w:hanging="720" w:start="2160" w:end="0"/>
        <w:rPr/>
      </w:pPr>
      <w:r>
        <w:rPr/>
        <w:t xml:space="preserve">All cracks and arc burns in welds shall be cut out.  If pipe or fittings are arc burned the Contractor shall cut out said arc burn and install new pipe or fittings at its sole expense.  </w:t>
      </w:r>
    </w:p>
    <w:p>
      <w:pPr>
        <w:pStyle w:val="BodyText"/>
        <w:numPr>
          <w:ilvl w:val="0"/>
          <w:numId w:val="17"/>
        </w:numPr>
        <w:tabs>
          <w:tab w:val="clear" w:pos="720"/>
          <w:tab w:val="left" w:pos="2160" w:leader="none"/>
        </w:tabs>
        <w:ind w:hanging="720" w:start="2160" w:end="0"/>
        <w:rPr/>
      </w:pPr>
      <w:r>
        <w:rPr/>
        <w:t>Electronic Flow Measurement (EFM) and related electrical equipment at meter stations and the compressor station shall be electrically insulated from connecting plants and pipelines.  The insulated pipeline shall be properly grounded to ensure that the equipment is not damaged by lightning or related stray current.</w:t>
      </w:r>
    </w:p>
    <w:p>
      <w:pPr>
        <w:pStyle w:val="BodyTextIndent3"/>
        <w:numPr>
          <w:ilvl w:val="0"/>
          <w:numId w:val="17"/>
        </w:numPr>
        <w:tabs>
          <w:tab w:val="clear" w:pos="720"/>
          <w:tab w:val="left" w:pos="2160" w:leader="none"/>
        </w:tabs>
        <w:ind w:hanging="720" w:start="2160" w:end="0"/>
        <w:rPr/>
      </w:pPr>
      <w:r>
        <w:rPr/>
        <w:t>Contractor shall make all necessary field bends to accommodate changes in direction and grade.  Bends shall have a smooth contour and be free of mechanical damage, cracks, wrinkles or buckles.  The longitudinal axis shall not be deflected more than 1 ½ degree per length of pipe equal to the diameter of pipe.  The pipe seam shall be located at right angles to the direction of the bend in the neutral axis.</w:t>
      </w:r>
    </w:p>
    <w:p>
      <w:pPr>
        <w:pStyle w:val="BodyText"/>
        <w:numPr>
          <w:ilvl w:val="0"/>
          <w:numId w:val="17"/>
        </w:numPr>
        <w:tabs>
          <w:tab w:val="clear" w:pos="720"/>
          <w:tab w:val="left" w:pos="2160" w:leader="none"/>
        </w:tabs>
        <w:ind w:hanging="720" w:start="2160" w:end="0"/>
        <w:rPr/>
      </w:pPr>
      <w:r>
        <w:rPr/>
        <w:t>Main line valves must meet the requirements of part 192 and Merrick Pipe Spec #15041.  Tees installed in pipelines shall come with pig guide bar in accordance with Enron Standard #4890.</w:t>
      </w:r>
    </w:p>
    <w:p>
      <w:pPr>
        <w:pStyle w:val="Normal"/>
        <w:numPr>
          <w:ilvl w:val="0"/>
          <w:numId w:val="17"/>
        </w:numPr>
        <w:tabs>
          <w:tab w:val="clear" w:pos="720"/>
          <w:tab w:val="left" w:pos="2160" w:leader="none"/>
        </w:tabs>
        <w:ind w:hanging="720" w:start="2160" w:end="0"/>
        <w:jc w:val="both"/>
        <w:rPr/>
      </w:pPr>
      <w:r>
        <w:rPr/>
        <w:t xml:space="preserve">Isolation valves, provided by others, shall be installed at the inlet and outlet of each meter and control valve run.  </w:t>
      </w:r>
    </w:p>
    <w:p>
      <w:pPr>
        <w:pStyle w:val="BodyTextIndent3"/>
        <w:numPr>
          <w:ilvl w:val="0"/>
          <w:numId w:val="17"/>
        </w:numPr>
        <w:tabs>
          <w:tab w:val="clear" w:pos="720"/>
          <w:tab w:val="left" w:pos="2160" w:leader="none"/>
        </w:tabs>
        <w:ind w:hanging="720" w:start="2160" w:end="0"/>
        <w:rPr/>
      </w:pPr>
      <w:r>
        <w:rPr/>
        <w:t>Valves 2” or larger must meet API 6D and Merrick Pipe Specification #15041.  Valves smaller than 2” – 3/8” OD shall be manufactured in accordance with MSS SP-84 or SP-99 and Merrick Pipe Specification #15041.  Above grade valves shall be installed such that the centerline of the valve handle is 3’6” from the finished grade.</w:t>
      </w:r>
    </w:p>
    <w:p>
      <w:pPr>
        <w:pStyle w:val="Normal"/>
        <w:numPr>
          <w:ilvl w:val="0"/>
          <w:numId w:val="17"/>
        </w:numPr>
        <w:tabs>
          <w:tab w:val="clear" w:pos="720"/>
          <w:tab w:val="left" w:pos="2160" w:leader="none"/>
        </w:tabs>
        <w:ind w:hanging="720" w:start="2160" w:end="0"/>
        <w:jc w:val="both"/>
        <w:rPr/>
      </w:pPr>
      <w:r>
        <w:rPr/>
        <w:t>Contractor shall furnish mill inspection reports of pipe and coating for any piping supplied by Contractor and its subcontractors, to insure that materials and equipment meet specifications.</w:t>
      </w:r>
    </w:p>
    <w:p>
      <w:pPr>
        <w:pStyle w:val="BodyTextIndent3"/>
        <w:numPr>
          <w:ilvl w:val="0"/>
          <w:numId w:val="17"/>
        </w:numPr>
        <w:tabs>
          <w:tab w:val="clear" w:pos="720"/>
          <w:tab w:val="left" w:pos="2160" w:leader="none"/>
        </w:tabs>
        <w:ind w:hanging="720" w:start="2160" w:end="0"/>
        <w:rPr/>
      </w:pPr>
      <w:r>
        <w:rPr/>
        <w:t>Nondestructive testing and inspection shall be completed in accordance with Enron Standard #8155.</w:t>
      </w:r>
    </w:p>
    <w:p>
      <w:pPr>
        <w:pStyle w:val="BodyTextIndent3"/>
        <w:ind w:start="0" w:end="0"/>
        <w:rPr/>
      </w:pPr>
      <w:r>
        <w:rPr/>
      </w:r>
    </w:p>
    <w:p>
      <w:pPr>
        <w:pStyle w:val="Normal"/>
        <w:numPr>
          <w:ilvl w:val="0"/>
          <w:numId w:val="30"/>
        </w:numPr>
        <w:jc w:val="both"/>
        <w:rPr>
          <w:u w:val="single"/>
        </w:rPr>
      </w:pPr>
      <w:r>
        <w:rPr>
          <w:u w:val="single"/>
        </w:rPr>
        <w:t>Electrical</w:t>
      </w:r>
      <w:r>
        <w:rPr/>
        <w:t>:  Electrical installation shall be performed by others</w:t>
      </w:r>
    </w:p>
    <w:p>
      <w:pPr>
        <w:pStyle w:val="Normal"/>
        <w:ind w:start="720" w:end="0"/>
        <w:jc w:val="both"/>
        <w:rPr>
          <w:u w:val="single"/>
        </w:rPr>
      </w:pPr>
      <w:r>
        <w:rPr>
          <w:u w:val="single"/>
        </w:rPr>
      </w:r>
    </w:p>
    <w:p>
      <w:pPr>
        <w:pStyle w:val="Heading3"/>
        <w:numPr>
          <w:ilvl w:val="0"/>
          <w:numId w:val="30"/>
        </w:numPr>
        <w:rPr/>
      </w:pPr>
      <w:r>
        <w:rPr/>
        <w:t>Instrumentation/Controls</w:t>
      </w:r>
    </w:p>
    <w:p>
      <w:pPr>
        <w:pStyle w:val="BodyTextIndent2"/>
        <w:numPr>
          <w:ilvl w:val="0"/>
          <w:numId w:val="8"/>
        </w:numPr>
        <w:ind w:hanging="720" w:start="2160" w:end="0"/>
        <w:rPr/>
      </w:pPr>
      <w:r>
        <w:rPr/>
        <w:t>Contractor to install in-line instruments, provided by others.</w:t>
      </w:r>
    </w:p>
    <w:p>
      <w:pPr>
        <w:pStyle w:val="Normal"/>
        <w:numPr>
          <w:ilvl w:val="0"/>
          <w:numId w:val="8"/>
        </w:numPr>
        <w:ind w:hanging="720" w:start="2160" w:end="0"/>
        <w:jc w:val="both"/>
        <w:rPr/>
      </w:pPr>
      <w:r>
        <w:rPr/>
        <w:t>Control wiring shall be installed by others</w:t>
      </w:r>
    </w:p>
    <w:p>
      <w:pPr>
        <w:pStyle w:val="Normal"/>
        <w:tabs>
          <w:tab w:val="clear" w:pos="720"/>
          <w:tab w:val="left" w:pos="2160" w:leader="none"/>
        </w:tabs>
        <w:ind w:hanging="720" w:start="720" w:end="0"/>
        <w:jc w:val="both"/>
        <w:rPr/>
      </w:pPr>
      <w:r>
        <w:rPr/>
      </w:r>
    </w:p>
    <w:p>
      <w:pPr>
        <w:pStyle w:val="Heading3"/>
        <w:numPr>
          <w:ilvl w:val="0"/>
          <w:numId w:val="27"/>
        </w:numPr>
        <w:rPr/>
      </w:pPr>
      <w:r>
        <w:rPr/>
        <w:t>Equipment</w:t>
      </w:r>
    </w:p>
    <w:p>
      <w:pPr>
        <w:pStyle w:val="Normal"/>
        <w:numPr>
          <w:ilvl w:val="0"/>
          <w:numId w:val="36"/>
        </w:numPr>
        <w:ind w:hanging="720" w:start="2160" w:end="0"/>
        <w:jc w:val="both"/>
        <w:rPr/>
      </w:pPr>
      <w:r>
        <w:rPr/>
        <w:t>Waste Water Tank with an internal heater will be installed by others.</w:t>
      </w:r>
    </w:p>
    <w:p>
      <w:pPr>
        <w:pStyle w:val="BodyTextIndent2"/>
        <w:numPr>
          <w:ilvl w:val="0"/>
          <w:numId w:val="36"/>
        </w:numPr>
        <w:ind w:hanging="720" w:start="2160" w:end="0"/>
        <w:rPr/>
      </w:pPr>
      <w:r>
        <w:rPr/>
        <w:t>Contractor shall install corrugated berm secondary containment around the Waste Water Tank in accordance with the manufacturer’s requirements.</w:t>
      </w:r>
    </w:p>
    <w:p>
      <w:pPr>
        <w:pStyle w:val="BodyTextIndent2"/>
        <w:numPr>
          <w:ilvl w:val="0"/>
          <w:numId w:val="36"/>
        </w:numPr>
        <w:ind w:hanging="720" w:start="2160" w:end="0"/>
        <w:rPr/>
      </w:pPr>
      <w:r>
        <w:rPr/>
        <w:t xml:space="preserve">Contractor shall install all equipment (exception of Waste Water tank) provided by others, in accordance with Manufacturers requirements. </w:t>
      </w:r>
    </w:p>
    <w:p>
      <w:pPr>
        <w:pStyle w:val="Normal"/>
        <w:tabs>
          <w:tab w:val="clear" w:pos="720"/>
          <w:tab w:val="left" w:pos="2160" w:leader="none"/>
        </w:tabs>
        <w:ind w:hanging="720" w:start="2160" w:end="0"/>
        <w:jc w:val="both"/>
        <w:rPr/>
      </w:pPr>
      <w:r>
        <w:rPr/>
      </w:r>
    </w:p>
    <w:p>
      <w:pPr>
        <w:pStyle w:val="Heading6"/>
        <w:numPr>
          <w:ilvl w:val="0"/>
          <w:numId w:val="27"/>
        </w:numPr>
        <w:rPr/>
      </w:pPr>
      <w:r>
        <w:rPr/>
        <w:t>Facilities/Utilities</w:t>
      </w:r>
    </w:p>
    <w:p>
      <w:pPr>
        <w:pStyle w:val="BodyTextIndent"/>
        <w:numPr>
          <w:ilvl w:val="0"/>
          <w:numId w:val="16"/>
        </w:numPr>
        <w:ind w:hanging="720" w:start="2160" w:end="0"/>
        <w:rPr/>
      </w:pPr>
      <w:r>
        <w:rPr/>
        <w:t>Permanent caution and identification signs required by Part 192 shall be installed by Contractor.  Signage shall be provided by others.</w:t>
      </w:r>
    </w:p>
    <w:p>
      <w:pPr>
        <w:pStyle w:val="Normal"/>
        <w:numPr>
          <w:ilvl w:val="0"/>
          <w:numId w:val="16"/>
        </w:numPr>
        <w:ind w:hanging="720" w:start="2160" w:end="0"/>
        <w:jc w:val="both"/>
        <w:rPr/>
      </w:pPr>
      <w:r>
        <w:rPr/>
        <w:t>Contractor shall provide and install appropriate security fence at the Main Compressor Station in accordance with Enron Standard #0510.  All gates, except walk-through gates, shall be double-wide (20 feet minimum).  Walk-through gates shall be 4 feet wide.  Gates shall be located and installed, as required, to enter and exit the Site safely.</w:t>
      </w:r>
    </w:p>
    <w:p>
      <w:pPr>
        <w:pStyle w:val="BodyText"/>
        <w:numPr>
          <w:ilvl w:val="0"/>
          <w:numId w:val="16"/>
        </w:numPr>
        <w:ind w:hanging="720" w:start="2160" w:end="0"/>
        <w:rPr>
          <w:szCs w:val="20"/>
        </w:rPr>
      </w:pPr>
      <w:r>
        <w:rPr>
          <w:szCs w:val="20"/>
        </w:rPr>
        <w:t>Contractor shall take special consideration to provide adequate protection to insure facility reliability is not compromised by inclement weather during construction and operation in accordance with Enron Standard #5250.</w:t>
      </w:r>
    </w:p>
    <w:p>
      <w:pPr>
        <w:pStyle w:val="Normal"/>
        <w:ind w:hanging="720" w:end="0"/>
        <w:jc w:val="both"/>
        <w:rPr>
          <w:szCs w:val="20"/>
        </w:rPr>
      </w:pPr>
      <w:r>
        <w:rPr>
          <w:szCs w:val="20"/>
        </w:rPr>
      </w:r>
    </w:p>
    <w:p>
      <w:pPr>
        <w:pStyle w:val="Normal"/>
        <w:numPr>
          <w:ilvl w:val="0"/>
          <w:numId w:val="27"/>
        </w:numPr>
        <w:jc w:val="both"/>
        <w:rPr/>
      </w:pPr>
      <w:r>
        <w:rPr>
          <w:u w:val="single"/>
        </w:rPr>
        <w:t>Material</w:t>
      </w:r>
      <w:r>
        <w:rPr/>
        <w:t xml:space="preserve">  </w:t>
      </w:r>
    </w:p>
    <w:p>
      <w:pPr>
        <w:pStyle w:val="BodyTextIndent"/>
        <w:numPr>
          <w:ilvl w:val="0"/>
          <w:numId w:val="34"/>
        </w:numPr>
        <w:tabs>
          <w:tab w:val="clear" w:pos="720"/>
          <w:tab w:val="left" w:pos="1080" w:leader="none"/>
        </w:tabs>
        <w:ind w:hanging="720" w:start="2160" w:end="0"/>
        <w:rPr/>
      </w:pPr>
      <w:r>
        <w:rPr/>
        <w:t xml:space="preserve">Others shall procure equipment, material, pipe, instrumentation as identified herein.  All other material shall be provided by the Contractor.  </w:t>
      </w:r>
    </w:p>
    <w:p>
      <w:pPr>
        <w:pStyle w:val="BodyTextIndent"/>
        <w:numPr>
          <w:ilvl w:val="0"/>
          <w:numId w:val="34"/>
        </w:numPr>
        <w:tabs>
          <w:tab w:val="clear" w:pos="720"/>
          <w:tab w:val="left" w:pos="1080" w:leader="none"/>
        </w:tabs>
        <w:ind w:hanging="720" w:start="2160" w:end="0"/>
        <w:rPr/>
      </w:pPr>
      <w:r>
        <w:rPr/>
        <w:t xml:space="preserve">Contractor shall be responsible for receiving and handling material on site and at storage yards, maintaining inventory records and control and releasing material to Subcontractors as required.  Receiving of material and equipment provided by others shall be in accordance with Exhibit I. </w:t>
      </w:r>
    </w:p>
    <w:p>
      <w:pPr>
        <w:pStyle w:val="BodyTextIndent"/>
        <w:numPr>
          <w:ilvl w:val="0"/>
          <w:numId w:val="34"/>
        </w:numPr>
        <w:tabs>
          <w:tab w:val="clear" w:pos="720"/>
          <w:tab w:val="left" w:pos="1080" w:leader="none"/>
        </w:tabs>
        <w:ind w:hanging="720" w:start="2160" w:end="0"/>
        <w:rPr/>
      </w:pPr>
      <w:r>
        <w:rPr/>
        <w:t xml:space="preserve">Contractor shall procure all materials, equipment and supplies required for construction of the project which are not identified herein. Requests for quotes, requests for bids, bid and quote evaluations, purchase orders and award documentation shall be retained. This documentation shall be available to Merrick and become the property of EMS as a part of its records.  All material documentation, such as materials of fabrication, steel ladle analysis, mill test records, method of fabrication, and standards or specifications required as the basis of MAOP determination under 49 CFR Part 192 shall be obtained from the vendors to be retained as part of the Company’s records. </w:t>
      </w:r>
    </w:p>
    <w:p>
      <w:pPr>
        <w:pStyle w:val="BodyTextIndent"/>
        <w:numPr>
          <w:ilvl w:val="0"/>
          <w:numId w:val="34"/>
        </w:numPr>
        <w:tabs>
          <w:tab w:val="clear" w:pos="720"/>
          <w:tab w:val="left" w:pos="1080" w:leader="none"/>
        </w:tabs>
        <w:ind w:hanging="720" w:start="2160" w:end="0"/>
        <w:rPr/>
      </w:pPr>
      <w:r>
        <w:rPr/>
        <w:t xml:space="preserve">Shipping and taxes on material purchased by Contractor shall be paid by Contractor as part of the project cost. </w:t>
      </w:r>
    </w:p>
    <w:p>
      <w:pPr>
        <w:pStyle w:val="BodyTextIndent"/>
        <w:numPr>
          <w:ilvl w:val="0"/>
          <w:numId w:val="34"/>
        </w:numPr>
        <w:tabs>
          <w:tab w:val="clear" w:pos="720"/>
          <w:tab w:val="left" w:pos="1080" w:leader="none"/>
        </w:tabs>
        <w:ind w:hanging="720" w:start="2160" w:end="0"/>
        <w:rPr/>
      </w:pPr>
      <w:r>
        <w:rPr/>
        <w:t>Contractor shall adhere to the required procedures when purchasing the required new materials as outlined in Merrick Procurement Procedures.</w:t>
      </w:r>
    </w:p>
    <w:p>
      <w:pPr>
        <w:pStyle w:val="Normal"/>
        <w:numPr>
          <w:ilvl w:val="0"/>
          <w:numId w:val="34"/>
        </w:numPr>
        <w:tabs>
          <w:tab w:val="clear" w:pos="720"/>
          <w:tab w:val="left" w:pos="1080" w:leader="none"/>
        </w:tabs>
        <w:ind w:hanging="720" w:start="2160" w:end="0"/>
        <w:jc w:val="both"/>
        <w:rPr>
          <w:szCs w:val="22"/>
        </w:rPr>
      </w:pPr>
      <w:r>
        <w:rPr>
          <w:szCs w:val="22"/>
        </w:rPr>
        <w:t>Once material has been received by the Contractor, damage resulting from Contractor negligence shall be replaced at Contractor’s sole cost.</w:t>
      </w:r>
    </w:p>
    <w:p>
      <w:pPr>
        <w:pStyle w:val="Normal"/>
        <w:numPr>
          <w:ilvl w:val="0"/>
          <w:numId w:val="34"/>
        </w:numPr>
        <w:tabs>
          <w:tab w:val="clear" w:pos="720"/>
          <w:tab w:val="left" w:pos="1080" w:leader="none"/>
        </w:tabs>
        <w:ind w:hanging="720" w:start="2160" w:end="0"/>
        <w:jc w:val="both"/>
        <w:rPr/>
      </w:pPr>
      <w:r>
        <w:rPr>
          <w:szCs w:val="22"/>
        </w:rPr>
        <w:t>Stored pipe shall be placed on skids, sandbags or other suitable support system.  Coated pipe shall be handled with equipment designed to prevent damage to the coating and stored in accordance with Enron Standard #6625.</w:t>
      </w:r>
    </w:p>
    <w:p>
      <w:pPr>
        <w:pStyle w:val="Normal"/>
        <w:ind w:hanging="720" w:end="0"/>
        <w:jc w:val="both"/>
        <w:rPr>
          <w:u w:val="single"/>
        </w:rPr>
      </w:pPr>
      <w:r>
        <w:rPr>
          <w:u w:val="single"/>
        </w:rPr>
      </w:r>
    </w:p>
    <w:p>
      <w:pPr>
        <w:pStyle w:val="Normal"/>
        <w:numPr>
          <w:ilvl w:val="0"/>
          <w:numId w:val="27"/>
        </w:numPr>
        <w:jc w:val="both"/>
        <w:rPr/>
      </w:pPr>
      <w:r>
        <w:rPr>
          <w:u w:val="single"/>
        </w:rPr>
        <w:t>Testing</w:t>
      </w:r>
      <w:r>
        <w:rPr/>
        <w:t xml:space="preserve">  </w:t>
      </w:r>
    </w:p>
    <w:p>
      <w:pPr>
        <w:pStyle w:val="Normal"/>
        <w:numPr>
          <w:ilvl w:val="0"/>
          <w:numId w:val="15"/>
        </w:numPr>
        <w:ind w:hanging="720" w:start="2160" w:end="0"/>
        <w:jc w:val="both"/>
        <w:rPr/>
      </w:pPr>
      <w:r>
        <w:rPr/>
        <w:t>Contractor shall perform hydrostatic testing in accordance with Enron Standard #8100, 8101, 8102, 8108, 8110, 8112, 8114, 8116, 8118.</w:t>
      </w:r>
    </w:p>
    <w:p>
      <w:pPr>
        <w:pStyle w:val="Normal"/>
        <w:numPr>
          <w:ilvl w:val="0"/>
          <w:numId w:val="15"/>
        </w:numPr>
        <w:ind w:hanging="720" w:start="2160" w:end="0"/>
        <w:jc w:val="both"/>
        <w:rPr>
          <w:szCs w:val="22"/>
        </w:rPr>
      </w:pPr>
      <w:r>
        <w:rPr>
          <w:szCs w:val="22"/>
        </w:rPr>
        <w:t>The Contractor shall furnish hydrostatic test equipment (certified calibration), water filters, pumps, blinds, weld caps, pigs and other equipment including clear water for the hydrostatic test.  The Contractor shall make the necessary arrangements to lay the temporary water line if necessary.  Tanks and trucks used by the Contractor to fill, test and dewater, shall be certified in writing by the Contractor as clean prior to their use and following their use.  The Contractor shall obtain any necessary water discharge permits prior to dewatering the pipe.</w:t>
      </w:r>
    </w:p>
    <w:p>
      <w:pPr>
        <w:pStyle w:val="Normal"/>
        <w:numPr>
          <w:ilvl w:val="0"/>
          <w:numId w:val="15"/>
        </w:numPr>
        <w:ind w:hanging="720" w:start="2160" w:end="0"/>
        <w:jc w:val="both"/>
        <w:rPr/>
      </w:pPr>
      <w:r>
        <w:rPr>
          <w:szCs w:val="22"/>
        </w:rPr>
        <w:t>The pipeline shall be dehydrated to a water vapor content no greater than 7 pounds per million cubic feet.</w:t>
      </w:r>
    </w:p>
    <w:p>
      <w:pPr>
        <w:pStyle w:val="Normal"/>
        <w:ind w:hanging="720" w:end="0"/>
        <w:jc w:val="both"/>
        <w:rPr>
          <w:u w:val="single"/>
        </w:rPr>
      </w:pPr>
      <w:r>
        <w:rPr>
          <w:u w:val="single"/>
        </w:rPr>
      </w:r>
    </w:p>
    <w:p>
      <w:pPr>
        <w:pStyle w:val="Normal"/>
        <w:numPr>
          <w:ilvl w:val="0"/>
          <w:numId w:val="27"/>
        </w:numPr>
        <w:jc w:val="both"/>
        <w:rPr/>
      </w:pPr>
      <w:r>
        <w:rPr>
          <w:u w:val="single"/>
        </w:rPr>
        <w:t>Documentation</w:t>
      </w:r>
    </w:p>
    <w:p>
      <w:pPr>
        <w:pStyle w:val="Normal"/>
        <w:numPr>
          <w:ilvl w:val="0"/>
          <w:numId w:val="22"/>
        </w:numPr>
        <w:tabs>
          <w:tab w:val="clear" w:pos="720"/>
          <w:tab w:val="left" w:pos="2160" w:leader="none"/>
        </w:tabs>
        <w:ind w:hanging="720" w:start="2160" w:end="0"/>
        <w:jc w:val="both"/>
        <w:rPr/>
      </w:pPr>
      <w:r>
        <w:rPr/>
        <w:t xml:space="preserve">The Scope of work for construction includes the following documents: </w:t>
      </w:r>
    </w:p>
    <w:p>
      <w:pPr>
        <w:pStyle w:val="Normal"/>
        <w:numPr>
          <w:ilvl w:val="0"/>
          <w:numId w:val="28"/>
        </w:numPr>
        <w:tabs>
          <w:tab w:val="clear" w:pos="720"/>
          <w:tab w:val="left" w:pos="2700" w:leader="none"/>
        </w:tabs>
        <w:ind w:hanging="540" w:start="2700" w:end="0"/>
        <w:jc w:val="both"/>
        <w:rPr/>
      </w:pPr>
      <w:r>
        <w:rPr/>
        <w:t>All data and test documentation used to establish the MAOP of the facilities including material records and hydrostatic test records.</w:t>
      </w:r>
    </w:p>
    <w:p>
      <w:pPr>
        <w:pStyle w:val="Normal"/>
        <w:numPr>
          <w:ilvl w:val="0"/>
          <w:numId w:val="28"/>
        </w:numPr>
        <w:tabs>
          <w:tab w:val="clear" w:pos="720"/>
          <w:tab w:val="left" w:pos="2700" w:leader="none"/>
        </w:tabs>
        <w:ind w:hanging="540" w:start="2700" w:end="0"/>
        <w:jc w:val="both"/>
        <w:rPr/>
      </w:pPr>
      <w:r>
        <w:rPr/>
        <w:t>Contracts for subcontractors construction services at time of Contract award.</w:t>
      </w:r>
    </w:p>
    <w:p>
      <w:pPr>
        <w:pStyle w:val="Normal"/>
        <w:numPr>
          <w:ilvl w:val="0"/>
          <w:numId w:val="28"/>
        </w:numPr>
        <w:tabs>
          <w:tab w:val="clear" w:pos="720"/>
          <w:tab w:val="left" w:pos="2700" w:leader="none"/>
        </w:tabs>
        <w:ind w:hanging="540" w:start="2700" w:end="0"/>
        <w:jc w:val="both"/>
        <w:rPr/>
      </w:pPr>
      <w:r>
        <w:rPr/>
        <w:t>As built drawings for facilities at completion of project.</w:t>
      </w:r>
    </w:p>
    <w:p>
      <w:pPr>
        <w:pStyle w:val="Normal"/>
        <w:numPr>
          <w:ilvl w:val="0"/>
          <w:numId w:val="28"/>
        </w:numPr>
        <w:tabs>
          <w:tab w:val="clear" w:pos="720"/>
          <w:tab w:val="left" w:pos="2700" w:leader="none"/>
        </w:tabs>
        <w:ind w:hanging="540" w:start="2700" w:end="0"/>
        <w:jc w:val="both"/>
        <w:rPr>
          <w:szCs w:val="22"/>
        </w:rPr>
      </w:pPr>
      <w:r>
        <w:rPr/>
        <w:t>Documentation of materials in accordance with Enron Standard #0172 and Merrick Receiving Procedures.</w:t>
      </w:r>
    </w:p>
    <w:p>
      <w:pPr>
        <w:pStyle w:val="Normal"/>
        <w:numPr>
          <w:ilvl w:val="0"/>
          <w:numId w:val="28"/>
        </w:numPr>
        <w:tabs>
          <w:tab w:val="clear" w:pos="720"/>
          <w:tab w:val="left" w:pos="2700" w:leader="none"/>
        </w:tabs>
        <w:ind w:hanging="540" w:start="2700" w:end="0"/>
        <w:jc w:val="both"/>
        <w:rPr>
          <w:szCs w:val="22"/>
        </w:rPr>
      </w:pPr>
      <w:r>
        <w:rPr/>
        <w:t>Completion package prepared in accordance with Enron Standard #8705 and 8706 at completion of project.</w:t>
      </w:r>
    </w:p>
    <w:p>
      <w:pPr>
        <w:pStyle w:val="Normal"/>
        <w:numPr>
          <w:ilvl w:val="0"/>
          <w:numId w:val="28"/>
        </w:numPr>
        <w:tabs>
          <w:tab w:val="clear" w:pos="720"/>
          <w:tab w:val="left" w:pos="2700" w:leader="none"/>
        </w:tabs>
        <w:ind w:hanging="540" w:start="2700" w:end="0"/>
        <w:jc w:val="both"/>
        <w:rPr>
          <w:szCs w:val="22"/>
        </w:rPr>
      </w:pPr>
      <w:r>
        <w:rPr>
          <w:szCs w:val="22"/>
        </w:rPr>
        <w:t>The Contractor shall submit, with the bid proposal, a list of sub-contractors to be utilized for construction work.  EMS reserves the right to approve or disapprove the sub-contractor.</w:t>
      </w:r>
    </w:p>
    <w:p>
      <w:pPr>
        <w:pStyle w:val="Normal"/>
        <w:numPr>
          <w:ilvl w:val="0"/>
          <w:numId w:val="28"/>
        </w:numPr>
        <w:tabs>
          <w:tab w:val="clear" w:pos="720"/>
        </w:tabs>
        <w:ind w:hanging="540" w:start="2700" w:end="0"/>
        <w:jc w:val="both"/>
        <w:rPr>
          <w:szCs w:val="22"/>
        </w:rPr>
      </w:pPr>
      <w:r>
        <w:rPr>
          <w:szCs w:val="22"/>
        </w:rPr>
        <w:t>Proof of Insurance Certification at time of Contract Award.</w:t>
      </w:r>
    </w:p>
    <w:p>
      <w:pPr>
        <w:pStyle w:val="Normal"/>
        <w:ind w:start="720" w:end="0"/>
        <w:jc w:val="both"/>
        <w:rPr>
          <w:szCs w:val="22"/>
        </w:rPr>
      </w:pPr>
      <w:r>
        <w:rPr>
          <w:szCs w:val="22"/>
        </w:rPr>
      </w:r>
    </w:p>
    <w:p>
      <w:pPr>
        <w:pStyle w:val="Heading7"/>
        <w:numPr>
          <w:ilvl w:val="0"/>
          <w:numId w:val="27"/>
        </w:numPr>
        <w:jc w:val="both"/>
        <w:rPr/>
      </w:pPr>
      <w:r>
        <w:rPr/>
        <w:t>Construction</w:t>
      </w:r>
    </w:p>
    <w:p>
      <w:pPr>
        <w:pStyle w:val="BodyText2"/>
        <w:numPr>
          <w:ilvl w:val="0"/>
          <w:numId w:val="33"/>
        </w:numPr>
        <w:tabs>
          <w:tab w:val="clear" w:pos="720"/>
          <w:tab w:val="left" w:pos="2160" w:leader="none"/>
        </w:tabs>
        <w:ind w:hanging="720" w:start="2160" w:end="0"/>
        <w:jc w:val="both"/>
        <w:rPr>
          <w:szCs w:val="20"/>
        </w:rPr>
      </w:pPr>
      <w:r>
        <w:rPr>
          <w:szCs w:val="20"/>
        </w:rPr>
        <w:t>Contractor may engage a subcontractor or other construction support, selection of which shall be approved by EMS.  Contractors shall mobilize initially to the project, demobilize after the project is completed and furnish labor, technical expertise, supervision, equipment, tools and material required for construction and installation of compressor station and pods described in Project Description and in accordance to this scope, approved drawings, plans and specifications and specific requirements as follows:</w:t>
      </w:r>
    </w:p>
    <w:p>
      <w:pPr>
        <w:pStyle w:val="BodyText2"/>
        <w:numPr>
          <w:ilvl w:val="0"/>
          <w:numId w:val="33"/>
        </w:numPr>
        <w:tabs>
          <w:tab w:val="clear" w:pos="720"/>
          <w:tab w:val="left" w:pos="2160" w:leader="none"/>
        </w:tabs>
        <w:ind w:hanging="720" w:start="2160" w:end="0"/>
        <w:jc w:val="both"/>
        <w:rPr/>
      </w:pPr>
      <w:r>
        <w:rPr/>
        <w:t>During the course of construction, the Contractor shall endeavor to minimize the amount of surplus material.  Contractor shall return surplus material to vendor or storage locations specified by EMS.  Contractor shall furnish temporary material storage yards, if required, and labor and equipment to load and off load materials.  Surplus material does not become EMS-owned property until stored or installed on site.</w:t>
      </w:r>
    </w:p>
    <w:p>
      <w:pPr>
        <w:pStyle w:val="Normal"/>
        <w:numPr>
          <w:ilvl w:val="0"/>
          <w:numId w:val="33"/>
        </w:numPr>
        <w:tabs>
          <w:tab w:val="clear" w:pos="720"/>
          <w:tab w:val="left" w:pos="2160" w:leader="none"/>
        </w:tabs>
        <w:ind w:hanging="720" w:start="2160" w:end="0"/>
        <w:jc w:val="both"/>
        <w:rPr>
          <w:szCs w:val="22"/>
        </w:rPr>
      </w:pPr>
      <w:r>
        <w:rPr>
          <w:szCs w:val="22"/>
        </w:rPr>
        <w:t xml:space="preserve">Contractor shall secure the work area after normal work hours: </w:t>
      </w:r>
    </w:p>
    <w:p>
      <w:pPr>
        <w:pStyle w:val="Normal"/>
        <w:numPr>
          <w:ilvl w:val="0"/>
          <w:numId w:val="19"/>
        </w:numPr>
        <w:tabs>
          <w:tab w:val="clear" w:pos="720"/>
          <w:tab w:val="left" w:pos="2700" w:leader="none"/>
        </w:tabs>
        <w:ind w:hanging="540" w:start="2700" w:end="0"/>
        <w:jc w:val="both"/>
        <w:rPr>
          <w:szCs w:val="22"/>
        </w:rPr>
      </w:pPr>
      <w:r>
        <w:rPr>
          <w:szCs w:val="22"/>
        </w:rPr>
        <w:t>Night caps on above ground pipe sections and inspect each section for foreign debris before work commences.</w:t>
      </w:r>
    </w:p>
    <w:p>
      <w:pPr>
        <w:pStyle w:val="Normal"/>
        <w:numPr>
          <w:ilvl w:val="0"/>
          <w:numId w:val="19"/>
        </w:numPr>
        <w:tabs>
          <w:tab w:val="clear" w:pos="720"/>
          <w:tab w:val="left" w:pos="2700" w:leader="none"/>
        </w:tabs>
        <w:ind w:hanging="540" w:start="2700" w:end="0"/>
        <w:jc w:val="both"/>
        <w:rPr>
          <w:szCs w:val="22"/>
        </w:rPr>
      </w:pPr>
      <w:r>
        <w:rPr>
          <w:szCs w:val="22"/>
        </w:rPr>
        <w:t>Cover trenches to eliminate collection of water or debris.</w:t>
      </w:r>
    </w:p>
    <w:p>
      <w:pPr>
        <w:pStyle w:val="Normal"/>
        <w:numPr>
          <w:ilvl w:val="0"/>
          <w:numId w:val="33"/>
        </w:numPr>
        <w:tabs>
          <w:tab w:val="clear" w:pos="720"/>
          <w:tab w:val="left" w:pos="2160" w:leader="none"/>
        </w:tabs>
        <w:ind w:hanging="720" w:start="2160" w:end="0"/>
        <w:jc w:val="both"/>
        <w:rPr>
          <w:szCs w:val="22"/>
        </w:rPr>
      </w:pPr>
      <w:r>
        <w:rPr>
          <w:szCs w:val="22"/>
        </w:rPr>
        <w:t>Contractor shall contain his construction activities within the compressor site.  Any off-site activities shall not be considered extra work.</w:t>
      </w:r>
    </w:p>
    <w:p>
      <w:pPr>
        <w:pStyle w:val="Normal"/>
        <w:numPr>
          <w:ilvl w:val="0"/>
          <w:numId w:val="33"/>
        </w:numPr>
        <w:tabs>
          <w:tab w:val="clear" w:pos="720"/>
          <w:tab w:val="left" w:pos="2160" w:leader="none"/>
        </w:tabs>
        <w:ind w:hanging="720" w:start="2160" w:end="0"/>
        <w:jc w:val="both"/>
        <w:rPr>
          <w:szCs w:val="22"/>
        </w:rPr>
      </w:pPr>
      <w:r>
        <w:rPr>
          <w:szCs w:val="22"/>
        </w:rPr>
        <w:t>Minimum cover shall be as shown on the construction drawings, after settling of the backfill.</w:t>
      </w:r>
    </w:p>
    <w:p>
      <w:pPr>
        <w:pStyle w:val="Normal"/>
        <w:numPr>
          <w:ilvl w:val="0"/>
          <w:numId w:val="33"/>
        </w:numPr>
        <w:tabs>
          <w:tab w:val="clear" w:pos="720"/>
          <w:tab w:val="left" w:pos="2160" w:leader="none"/>
        </w:tabs>
        <w:ind w:hanging="720" w:start="2160" w:end="0"/>
        <w:jc w:val="both"/>
        <w:rPr>
          <w:szCs w:val="22"/>
        </w:rPr>
      </w:pPr>
      <w:r>
        <w:rPr>
          <w:szCs w:val="22"/>
        </w:rPr>
        <w:t>Contractor shall obtain written authorization from EMS for all Extra Work prior to commencing Extra Work.  Extra work shall be priced in accordance with the Contractors Labor and Equipment Rental rate sheets, attached to and incorporated in the Prime Agreement.</w:t>
      </w:r>
    </w:p>
    <w:p>
      <w:pPr>
        <w:pStyle w:val="Normal"/>
        <w:numPr>
          <w:ilvl w:val="0"/>
          <w:numId w:val="33"/>
        </w:numPr>
        <w:tabs>
          <w:tab w:val="clear" w:pos="720"/>
          <w:tab w:val="left" w:pos="2160" w:leader="none"/>
        </w:tabs>
        <w:ind w:hanging="720" w:start="2160" w:end="0"/>
        <w:jc w:val="both"/>
        <w:rPr>
          <w:szCs w:val="22"/>
        </w:rPr>
      </w:pPr>
      <w:r>
        <w:rPr>
          <w:szCs w:val="22"/>
        </w:rPr>
        <w:t>The Contractor shall notify Local One call systems 48 hours prior to excavation and shall maintain a record of the call.  Contractor shall locate foreign lines and utilities and notify EMS and MERRICK before excavation.</w:t>
      </w:r>
    </w:p>
    <w:p>
      <w:pPr>
        <w:pStyle w:val="Normal"/>
        <w:numPr>
          <w:ilvl w:val="0"/>
          <w:numId w:val="33"/>
        </w:numPr>
        <w:tabs>
          <w:tab w:val="clear" w:pos="720"/>
          <w:tab w:val="left" w:pos="2160" w:leader="none"/>
        </w:tabs>
        <w:ind w:hanging="720" w:start="2160" w:end="0"/>
        <w:jc w:val="both"/>
        <w:rPr>
          <w:szCs w:val="22"/>
        </w:rPr>
      </w:pPr>
      <w:r>
        <w:rPr>
          <w:szCs w:val="22"/>
        </w:rPr>
        <w:t>The Contractor shall perform a daily site cleanup of trash and dispose of same at a location approved by EMS.</w:t>
      </w:r>
    </w:p>
    <w:p>
      <w:pPr>
        <w:pStyle w:val="Normal"/>
        <w:numPr>
          <w:ilvl w:val="0"/>
          <w:numId w:val="33"/>
        </w:numPr>
        <w:tabs>
          <w:tab w:val="clear" w:pos="720"/>
          <w:tab w:val="left" w:pos="2160" w:leader="none"/>
        </w:tabs>
        <w:ind w:hanging="720" w:start="2160" w:end="0"/>
        <w:jc w:val="both"/>
        <w:rPr>
          <w:szCs w:val="22"/>
        </w:rPr>
      </w:pPr>
      <w:r>
        <w:rPr>
          <w:szCs w:val="22"/>
        </w:rPr>
        <w:t>The Contractor shall provide sanitary waste facilities and potable water for Contractor personnel during construction.</w:t>
      </w:r>
    </w:p>
    <w:p>
      <w:pPr>
        <w:pStyle w:val="Normal"/>
        <w:numPr>
          <w:ilvl w:val="0"/>
          <w:numId w:val="33"/>
        </w:numPr>
        <w:tabs>
          <w:tab w:val="clear" w:pos="720"/>
          <w:tab w:val="left" w:pos="2160" w:leader="none"/>
        </w:tabs>
        <w:ind w:hanging="720" w:start="2160" w:end="0"/>
        <w:jc w:val="both"/>
        <w:rPr>
          <w:szCs w:val="22"/>
        </w:rPr>
      </w:pPr>
      <w:r>
        <w:rPr>
          <w:szCs w:val="22"/>
        </w:rPr>
        <w:t>Contractor shall be responsible for mud and dirt cleanup necessitated by its activities and shall restore areas disturbed by its activities to the original or better condition.  This includes rebuilding fences, landscaping, and road repair.  This also includes new crushed rock or gravel in the areas where existing rock may be “lost” by the construction activities.  The Contractor shall be responsible for site restoration for six (6) months from completion of the work.</w:t>
      </w:r>
    </w:p>
    <w:p>
      <w:pPr>
        <w:pStyle w:val="Normal"/>
        <w:numPr>
          <w:ilvl w:val="0"/>
          <w:numId w:val="33"/>
        </w:numPr>
        <w:tabs>
          <w:tab w:val="clear" w:pos="720"/>
          <w:tab w:val="left" w:pos="2160" w:leader="none"/>
        </w:tabs>
        <w:ind w:hanging="720" w:start="2160" w:end="0"/>
        <w:jc w:val="both"/>
        <w:rPr>
          <w:szCs w:val="22"/>
        </w:rPr>
      </w:pPr>
      <w:r>
        <w:rPr>
          <w:szCs w:val="22"/>
        </w:rPr>
        <w:t>The Contractor shall use silt screens and hay bales as necessary for erosion control.</w:t>
      </w:r>
    </w:p>
    <w:p>
      <w:pPr>
        <w:pStyle w:val="Normal"/>
        <w:numPr>
          <w:ilvl w:val="0"/>
          <w:numId w:val="33"/>
        </w:numPr>
        <w:tabs>
          <w:tab w:val="clear" w:pos="720"/>
          <w:tab w:val="left" w:pos="2160" w:leader="none"/>
        </w:tabs>
        <w:ind w:hanging="720" w:start="2160" w:end="0"/>
        <w:jc w:val="both"/>
        <w:rPr>
          <w:szCs w:val="22"/>
        </w:rPr>
      </w:pPr>
      <w:r>
        <w:rPr>
          <w:szCs w:val="22"/>
        </w:rPr>
        <w:t>The Contractor shall dewater the bellholes and work areas of both groundwater  and rainwater.</w:t>
      </w:r>
    </w:p>
    <w:p>
      <w:pPr>
        <w:pStyle w:val="Normal"/>
        <w:numPr>
          <w:ilvl w:val="0"/>
          <w:numId w:val="33"/>
        </w:numPr>
        <w:tabs>
          <w:tab w:val="clear" w:pos="720"/>
          <w:tab w:val="left" w:pos="2160" w:leader="none"/>
        </w:tabs>
        <w:ind w:hanging="720" w:start="2160" w:end="0"/>
        <w:jc w:val="both"/>
        <w:rPr>
          <w:szCs w:val="22"/>
        </w:rPr>
      </w:pPr>
      <w:r>
        <w:rPr>
          <w:szCs w:val="22"/>
        </w:rPr>
        <w:t>The Contractor shall set up a temporary construction facility at a location approved by EMS.</w:t>
      </w:r>
    </w:p>
    <w:p>
      <w:pPr>
        <w:pStyle w:val="Normal"/>
        <w:jc w:val="both"/>
        <w:rPr>
          <w:b/>
          <w:szCs w:val="22"/>
        </w:rPr>
      </w:pPr>
      <w:r>
        <w:rPr>
          <w:b/>
          <w:szCs w:val="22"/>
        </w:rPr>
      </w:r>
    </w:p>
    <w:p>
      <w:pPr>
        <w:pStyle w:val="Heading4"/>
        <w:numPr>
          <w:ilvl w:val="0"/>
          <w:numId w:val="27"/>
        </w:numPr>
        <w:rPr/>
      </w:pPr>
      <w:r>
        <w:rPr/>
        <w:t>Safety &amp; Other Regulations</w:t>
      </w:r>
    </w:p>
    <w:p>
      <w:pPr>
        <w:pStyle w:val="BodyText"/>
        <w:numPr>
          <w:ilvl w:val="0"/>
          <w:numId w:val="35"/>
        </w:numPr>
        <w:tabs>
          <w:tab w:val="clear" w:pos="720"/>
          <w:tab w:val="left" w:pos="810" w:leader="none"/>
          <w:tab w:val="left" w:pos="2160" w:leader="none"/>
          <w:tab w:val="left" w:pos="2250" w:leader="none"/>
        </w:tabs>
        <w:ind w:hanging="720" w:start="2160" w:end="0"/>
        <w:rPr>
          <w:szCs w:val="20"/>
        </w:rPr>
      </w:pPr>
      <w:r>
        <w:rPr>
          <w:szCs w:val="20"/>
        </w:rPr>
        <w:t xml:space="preserve">Contractor shall adhere to all federal, state, and local regulations.  Contractor shall be responsible for acquiring all permits required by those agencies. </w:t>
      </w:r>
    </w:p>
    <w:p>
      <w:pPr>
        <w:pStyle w:val="BodyText"/>
        <w:numPr>
          <w:ilvl w:val="0"/>
          <w:numId w:val="35"/>
        </w:numPr>
        <w:tabs>
          <w:tab w:val="clear" w:pos="720"/>
          <w:tab w:val="left" w:pos="810" w:leader="none"/>
          <w:tab w:val="left" w:pos="2160" w:leader="none"/>
          <w:tab w:val="left" w:pos="2250" w:leader="none"/>
        </w:tabs>
        <w:ind w:hanging="720" w:start="2160" w:end="0"/>
        <w:rPr>
          <w:szCs w:val="20"/>
        </w:rPr>
      </w:pPr>
      <w:r>
        <w:rPr>
          <w:szCs w:val="20"/>
        </w:rPr>
        <w:t xml:space="preserve">Contractor shall abide by Enron’s Safety Manual. </w:t>
      </w:r>
    </w:p>
    <w:p>
      <w:pPr>
        <w:pStyle w:val="BodyText"/>
        <w:numPr>
          <w:ilvl w:val="0"/>
          <w:numId w:val="35"/>
        </w:numPr>
        <w:tabs>
          <w:tab w:val="clear" w:pos="720"/>
          <w:tab w:val="left" w:pos="810" w:leader="none"/>
          <w:tab w:val="left" w:pos="2160" w:leader="none"/>
          <w:tab w:val="left" w:pos="2250" w:leader="none"/>
        </w:tabs>
        <w:ind w:hanging="720" w:start="2160" w:end="0"/>
        <w:rPr>
          <w:szCs w:val="20"/>
        </w:rPr>
      </w:pPr>
      <w:r>
        <w:rPr>
          <w:szCs w:val="20"/>
        </w:rPr>
        <w:t xml:space="preserve">Contractor shall provide Personnel Protective Equipment and any required safety equipment for Contractors employees. </w:t>
      </w:r>
    </w:p>
    <w:p>
      <w:pPr>
        <w:pStyle w:val="Normal"/>
        <w:numPr>
          <w:ilvl w:val="0"/>
          <w:numId w:val="35"/>
        </w:numPr>
        <w:tabs>
          <w:tab w:val="clear" w:pos="720"/>
          <w:tab w:val="left" w:pos="2160" w:leader="none"/>
          <w:tab w:val="left" w:pos="2250" w:leader="none"/>
        </w:tabs>
        <w:ind w:hanging="720" w:start="2160" w:end="0"/>
        <w:jc w:val="both"/>
        <w:rPr/>
      </w:pPr>
      <w:r>
        <w:rPr/>
        <w:t>Contractor shall provide the following document submittals to EMS (these will either be required before initiation of the all work or before specific activities as noted):</w:t>
      </w:r>
    </w:p>
    <w:p>
      <w:pPr>
        <w:pStyle w:val="Normal"/>
        <w:numPr>
          <w:ilvl w:val="0"/>
          <w:numId w:val="6"/>
        </w:numPr>
        <w:tabs>
          <w:tab w:val="clear" w:pos="720"/>
          <w:tab w:val="left" w:pos="-720" w:leader="none"/>
          <w:tab w:val="left" w:pos="0" w:leader="none"/>
          <w:tab w:val="left" w:pos="2160" w:leader="none"/>
          <w:tab w:val="left" w:pos="2250" w:leader="none"/>
          <w:tab w:val="left" w:pos="2700" w:leader="none"/>
        </w:tabs>
        <w:suppressAutoHyphens w:val="true"/>
        <w:ind w:hanging="540" w:start="2700" w:end="720"/>
        <w:jc w:val="both"/>
        <w:rPr>
          <w:spacing w:val="-3"/>
        </w:rPr>
      </w:pPr>
      <w:r>
        <w:rPr>
          <w:spacing w:val="-3"/>
        </w:rPr>
        <w:t>Current list of employees assigned to project that have passed DOT required drug test (before work initiation and as workers are added).</w:t>
      </w:r>
    </w:p>
    <w:p>
      <w:pPr>
        <w:pStyle w:val="Normal"/>
        <w:numPr>
          <w:ilvl w:val="0"/>
          <w:numId w:val="6"/>
        </w:numPr>
        <w:tabs>
          <w:tab w:val="clear" w:pos="720"/>
          <w:tab w:val="left" w:pos="-720" w:leader="none"/>
          <w:tab w:val="left" w:pos="0" w:leader="none"/>
          <w:tab w:val="left" w:pos="2160" w:leader="none"/>
          <w:tab w:val="left" w:pos="2250" w:leader="none"/>
          <w:tab w:val="left" w:pos="2700" w:leader="none"/>
        </w:tabs>
        <w:suppressAutoHyphens w:val="true"/>
        <w:ind w:hanging="540" w:start="2700" w:end="720"/>
        <w:jc w:val="both"/>
        <w:rPr>
          <w:spacing w:val="-3"/>
        </w:rPr>
      </w:pPr>
      <w:r>
        <w:rPr>
          <w:spacing w:val="-3"/>
        </w:rPr>
        <w:t>MSDS sheets for all specified materials used on project (before materials are introduced to job site). Contractor to retain copy on the job site.</w:t>
      </w:r>
    </w:p>
    <w:p>
      <w:pPr>
        <w:pStyle w:val="Normal"/>
        <w:numPr>
          <w:ilvl w:val="0"/>
          <w:numId w:val="6"/>
        </w:numPr>
        <w:tabs>
          <w:tab w:val="clear" w:pos="720"/>
          <w:tab w:val="left" w:pos="-720" w:leader="none"/>
          <w:tab w:val="left" w:pos="0" w:leader="none"/>
          <w:tab w:val="left" w:pos="2160" w:leader="none"/>
          <w:tab w:val="left" w:pos="2250" w:leader="none"/>
          <w:tab w:val="left" w:pos="2700" w:leader="none"/>
        </w:tabs>
        <w:suppressAutoHyphens w:val="true"/>
        <w:ind w:hanging="540" w:start="2700" w:end="720"/>
        <w:jc w:val="both"/>
        <w:rPr>
          <w:spacing w:val="-3"/>
        </w:rPr>
      </w:pPr>
      <w:r>
        <w:rPr>
          <w:spacing w:val="-3"/>
        </w:rPr>
        <w:t>Copy of Contractors Safety Manual (before initiation of work). Documentation of Safety Meetings (following activity).</w:t>
      </w:r>
    </w:p>
    <w:p>
      <w:pPr>
        <w:pStyle w:val="Normal"/>
        <w:numPr>
          <w:ilvl w:val="0"/>
          <w:numId w:val="6"/>
        </w:numPr>
        <w:tabs>
          <w:tab w:val="clear" w:pos="720"/>
          <w:tab w:val="left" w:pos="-720" w:leader="none"/>
          <w:tab w:val="left" w:pos="0" w:leader="none"/>
          <w:tab w:val="left" w:pos="2160" w:leader="none"/>
          <w:tab w:val="left" w:pos="2250" w:leader="none"/>
          <w:tab w:val="left" w:pos="2700" w:leader="none"/>
        </w:tabs>
        <w:suppressAutoHyphens w:val="true"/>
        <w:ind w:hanging="540" w:start="2700" w:end="720"/>
        <w:jc w:val="both"/>
        <w:rPr>
          <w:spacing w:val="-3"/>
        </w:rPr>
      </w:pPr>
      <w:r>
        <w:rPr>
          <w:spacing w:val="-3"/>
        </w:rPr>
        <w:t xml:space="preserve">A written statement of Contractors plans for compliance with OSHA excavation requirements. </w:t>
      </w:r>
    </w:p>
    <w:p>
      <w:pPr>
        <w:pStyle w:val="Normal"/>
        <w:numPr>
          <w:ilvl w:val="0"/>
          <w:numId w:val="6"/>
        </w:numPr>
        <w:tabs>
          <w:tab w:val="clear" w:pos="720"/>
          <w:tab w:val="left" w:pos="-720" w:leader="none"/>
          <w:tab w:val="left" w:pos="0" w:leader="none"/>
          <w:tab w:val="left" w:pos="2160" w:leader="none"/>
          <w:tab w:val="left" w:pos="2250" w:leader="none"/>
          <w:tab w:val="left" w:pos="2700" w:leader="none"/>
        </w:tabs>
        <w:suppressAutoHyphens w:val="true"/>
        <w:ind w:hanging="540" w:start="2700" w:end="720"/>
        <w:jc w:val="both"/>
        <w:rPr>
          <w:spacing w:val="-3"/>
        </w:rPr>
      </w:pPr>
      <w:r>
        <w:rPr>
          <w:spacing w:val="-3"/>
        </w:rPr>
        <w:t>Contractor to furnish Company with Wyoming's One Call Verification Number prior to any excavation work (before initiation of activity).</w:t>
      </w:r>
    </w:p>
    <w:p>
      <w:pPr>
        <w:pStyle w:val="Normal"/>
        <w:tabs>
          <w:tab w:val="clear" w:pos="720"/>
          <w:tab w:val="left" w:pos="-720" w:leader="none"/>
          <w:tab w:val="left" w:pos="0" w:leader="none"/>
          <w:tab w:val="left" w:pos="2160" w:leader="none"/>
          <w:tab w:val="left" w:pos="2250" w:leader="none"/>
        </w:tabs>
        <w:suppressAutoHyphens w:val="true"/>
        <w:ind w:end="720"/>
        <w:jc w:val="both"/>
        <w:rPr>
          <w:spacing w:val="-3"/>
        </w:rPr>
      </w:pPr>
      <w:r>
        <w:rPr>
          <w:spacing w:val="-3"/>
        </w:rPr>
      </w:r>
      <w:r>
        <w:br w:type="page"/>
      </w:r>
    </w:p>
    <w:p>
      <w:pPr>
        <w:pStyle w:val="Normal"/>
        <w:suppressAutoHyphens w:val="true"/>
        <w:jc w:val="center"/>
        <w:rPr>
          <w:b/>
          <w:bCs/>
          <w:szCs w:val="24"/>
        </w:rPr>
      </w:pPr>
      <w:r>
        <w:rPr>
          <w:b/>
          <w:bCs/>
          <w:szCs w:val="24"/>
        </w:rPr>
        <w:t>ATTACHMENT A</w:t>
      </w:r>
    </w:p>
    <w:p>
      <w:pPr>
        <w:pStyle w:val="Normal"/>
        <w:suppressAutoHyphens w:val="true"/>
        <w:jc w:val="center"/>
        <w:rPr>
          <w:b/>
          <w:bCs/>
          <w:szCs w:val="24"/>
        </w:rPr>
      </w:pPr>
      <w:r>
        <w:rPr>
          <w:b/>
          <w:bCs/>
          <w:szCs w:val="24"/>
        </w:rPr>
      </w:r>
    </w:p>
    <w:p>
      <w:pPr>
        <w:pStyle w:val="Normal"/>
        <w:suppressAutoHyphens w:val="true"/>
        <w:jc w:val="center"/>
        <w:rPr>
          <w:b/>
          <w:bCs/>
          <w:szCs w:val="24"/>
        </w:rPr>
      </w:pPr>
      <w:r>
        <w:rPr>
          <w:b/>
          <w:bCs/>
          <w:szCs w:val="24"/>
        </w:rPr>
        <w:t>AGREEMENT NUMBER 1901350701</w:t>
      </w:r>
    </w:p>
    <w:p>
      <w:pPr>
        <w:pStyle w:val="Normal"/>
        <w:suppressAutoHyphens w:val="true"/>
        <w:jc w:val="center"/>
        <w:rPr>
          <w:b/>
          <w:bCs/>
          <w:szCs w:val="24"/>
        </w:rPr>
      </w:pPr>
      <w:r>
        <w:rPr>
          <w:b/>
          <w:bCs/>
          <w:szCs w:val="24"/>
        </w:rPr>
      </w:r>
    </w:p>
    <w:p>
      <w:pPr>
        <w:pStyle w:val="Normal"/>
        <w:suppressAutoHyphens w:val="true"/>
        <w:jc w:val="center"/>
        <w:rPr>
          <w:b/>
          <w:bCs/>
          <w:szCs w:val="24"/>
        </w:rPr>
      </w:pPr>
      <w:r>
        <w:rPr>
          <w:b/>
          <w:bCs/>
          <w:szCs w:val="24"/>
        </w:rPr>
        <w:t>Work Offer Release Number 2</w:t>
      </w:r>
    </w:p>
    <w:p>
      <w:pPr>
        <w:pStyle w:val="Normal"/>
        <w:suppressAutoHyphens w:val="true"/>
        <w:jc w:val="both"/>
        <w:rPr>
          <w:b/>
          <w:bCs/>
          <w:szCs w:val="24"/>
        </w:rPr>
      </w:pPr>
      <w:r>
        <w:rPr>
          <w:b/>
          <w:bCs/>
          <w:szCs w:val="24"/>
        </w:rPr>
      </w:r>
    </w:p>
    <w:p>
      <w:pPr>
        <w:pStyle w:val="Normal"/>
        <w:suppressAutoHyphens w:val="true"/>
        <w:jc w:val="both"/>
        <w:rPr>
          <w:b/>
          <w:bCs/>
          <w:szCs w:val="24"/>
        </w:rPr>
      </w:pPr>
      <w:r>
        <w:rPr>
          <w:b/>
          <w:bCs/>
          <w:szCs w:val="24"/>
        </w:rPr>
      </w:r>
    </w:p>
    <w:p>
      <w:pPr>
        <w:pStyle w:val="Normal"/>
        <w:numPr>
          <w:ilvl w:val="0"/>
          <w:numId w:val="13"/>
        </w:numPr>
        <w:suppressAutoHyphens w:val="true"/>
        <w:jc w:val="both"/>
        <w:rPr>
          <w:szCs w:val="24"/>
        </w:rPr>
      </w:pPr>
      <w:r>
        <w:rPr>
          <w:b/>
          <w:bCs/>
          <w:szCs w:val="24"/>
        </w:rPr>
        <w:t>DESCRIPTION (SCOPE OF WORK)</w:t>
      </w:r>
    </w:p>
    <w:p>
      <w:pPr>
        <w:pStyle w:val="Normal"/>
        <w:suppressAutoHyphens w:val="true"/>
        <w:ind w:start="1080" w:end="0"/>
        <w:jc w:val="both"/>
        <w:rPr>
          <w:szCs w:val="24"/>
        </w:rPr>
      </w:pPr>
      <w:r>
        <w:rPr>
          <w:szCs w:val="24"/>
        </w:rPr>
        <w:t>As described in the attached House Creek Work Offer Number 2, Pipeline, Scope of Work</w:t>
      </w:r>
    </w:p>
    <w:p>
      <w:pPr>
        <w:pStyle w:val="Normal"/>
        <w:suppressAutoHyphens w:val="true"/>
        <w:ind w:start="1080" w:end="0"/>
        <w:jc w:val="both"/>
        <w:rPr>
          <w:szCs w:val="24"/>
        </w:rPr>
      </w:pPr>
      <w:r>
        <w:rPr>
          <w:szCs w:val="24"/>
        </w:rPr>
      </w:r>
    </w:p>
    <w:p>
      <w:pPr>
        <w:pStyle w:val="Normal"/>
        <w:numPr>
          <w:ilvl w:val="0"/>
          <w:numId w:val="13"/>
        </w:numPr>
        <w:suppressAutoHyphens w:val="true"/>
        <w:jc w:val="both"/>
        <w:rPr>
          <w:szCs w:val="24"/>
        </w:rPr>
      </w:pPr>
      <w:r>
        <w:rPr>
          <w:b/>
          <w:bCs/>
          <w:szCs w:val="24"/>
        </w:rPr>
        <w:t>CONSIDERATION</w:t>
      </w:r>
    </w:p>
    <w:p>
      <w:pPr>
        <w:pStyle w:val="Normal"/>
        <w:suppressAutoHyphens w:val="true"/>
        <w:ind w:start="1080" w:end="0"/>
        <w:jc w:val="both"/>
        <w:rPr>
          <w:szCs w:val="24"/>
        </w:rPr>
      </w:pPr>
      <w:r>
        <w:rPr>
          <w:szCs w:val="24"/>
        </w:rPr>
        <w:t>Total consideration for the services performed by JOMAX pursuant to this Work Offer shall be the lump sum of $635,002.00.  This lump sum shall not be revised without the prior written approval of EMS.</w:t>
      </w:r>
    </w:p>
    <w:p>
      <w:pPr>
        <w:pStyle w:val="Normal"/>
        <w:suppressAutoHyphens w:val="true"/>
        <w:ind w:start="1080" w:end="0"/>
        <w:jc w:val="both"/>
        <w:rPr>
          <w:szCs w:val="24"/>
        </w:rPr>
      </w:pPr>
      <w:r>
        <w:rPr>
          <w:szCs w:val="24"/>
        </w:rPr>
      </w:r>
    </w:p>
    <w:p>
      <w:pPr>
        <w:pStyle w:val="Normal"/>
        <w:numPr>
          <w:ilvl w:val="0"/>
          <w:numId w:val="13"/>
        </w:numPr>
        <w:suppressAutoHyphens w:val="true"/>
        <w:jc w:val="both"/>
        <w:rPr>
          <w:szCs w:val="24"/>
        </w:rPr>
      </w:pPr>
      <w:r>
        <w:rPr>
          <w:b/>
          <w:bCs/>
          <w:szCs w:val="24"/>
        </w:rPr>
        <w:t>EMS’ DESIGNATED REPRESENTATIVE</w:t>
      </w:r>
    </w:p>
    <w:p>
      <w:pPr>
        <w:pStyle w:val="Normal"/>
        <w:suppressAutoHyphens w:val="true"/>
        <w:ind w:start="1080" w:end="0"/>
        <w:jc w:val="both"/>
        <w:rPr>
          <w:szCs w:val="24"/>
        </w:rPr>
      </w:pPr>
      <w:r>
        <w:rPr>
          <w:szCs w:val="24"/>
        </w:rPr>
        <w:t>All communications related to this Work Offer of a technical nature, including coordination, directions, approvals and criteria for required services, shall be directed to EMS’ Designated Representative.</w:t>
      </w:r>
    </w:p>
    <w:p>
      <w:pPr>
        <w:pStyle w:val="Normal"/>
        <w:suppressAutoHyphens w:val="true"/>
        <w:ind w:start="1080" w:end="0"/>
        <w:jc w:val="both"/>
        <w:rPr>
          <w:szCs w:val="24"/>
        </w:rPr>
      </w:pPr>
      <w:r>
        <w:rPr>
          <w:szCs w:val="24"/>
        </w:rPr>
      </w:r>
    </w:p>
    <w:p>
      <w:pPr>
        <w:pStyle w:val="Normal"/>
        <w:suppressAutoHyphens w:val="true"/>
        <w:ind w:start="1080" w:end="0"/>
        <w:jc w:val="both"/>
        <w:rPr>
          <w:szCs w:val="24"/>
        </w:rPr>
      </w:pPr>
      <w:r>
        <w:rPr>
          <w:szCs w:val="24"/>
        </w:rPr>
        <w:t>The individual, for purposes of this Work Offer, who is assigned as the EMS’ Designated Representative is:</w:t>
      </w:r>
    </w:p>
    <w:p>
      <w:pPr>
        <w:pStyle w:val="Normal"/>
        <w:suppressAutoHyphens w:val="true"/>
        <w:ind w:start="1080" w:end="0"/>
        <w:jc w:val="both"/>
        <w:rPr>
          <w:szCs w:val="24"/>
        </w:rPr>
      </w:pPr>
      <w:r>
        <w:rPr>
          <w:szCs w:val="24"/>
        </w:rPr>
      </w:r>
    </w:p>
    <w:p>
      <w:pPr>
        <w:pStyle w:val="Normal"/>
        <w:suppressAutoHyphens w:val="true"/>
        <w:ind w:start="1080" w:end="0"/>
        <w:jc w:val="both"/>
        <w:rPr>
          <w:szCs w:val="24"/>
        </w:rPr>
      </w:pPr>
      <w:r>
        <w:rPr>
          <w:szCs w:val="24"/>
        </w:rPr>
        <w:t>Pam Sherman – Project Engineer</w:t>
      </w:r>
    </w:p>
    <w:p>
      <w:pPr>
        <w:pStyle w:val="Normal"/>
        <w:suppressAutoHyphens w:val="true"/>
        <w:ind w:start="1080" w:end="0"/>
        <w:jc w:val="both"/>
        <w:rPr>
          <w:szCs w:val="24"/>
        </w:rPr>
      </w:pPr>
      <w:r>
        <w:rPr>
          <w:szCs w:val="24"/>
        </w:rPr>
        <w:t>Merrick &amp; Company</w:t>
      </w:r>
    </w:p>
    <w:p>
      <w:pPr>
        <w:pStyle w:val="Normal"/>
        <w:suppressAutoHyphens w:val="true"/>
        <w:ind w:start="1080" w:end="0"/>
        <w:jc w:val="both"/>
        <w:rPr>
          <w:szCs w:val="24"/>
        </w:rPr>
      </w:pPr>
      <w:r>
        <w:rPr>
          <w:szCs w:val="24"/>
        </w:rPr>
        <w:t>Telephone – (303) 751-0741</w:t>
      </w:r>
    </w:p>
    <w:p>
      <w:pPr>
        <w:pStyle w:val="Normal"/>
        <w:suppressAutoHyphens w:val="true"/>
        <w:ind w:start="1080" w:end="0"/>
        <w:jc w:val="both"/>
        <w:rPr>
          <w:szCs w:val="24"/>
        </w:rPr>
      </w:pPr>
      <w:r>
        <w:rPr>
          <w:szCs w:val="24"/>
        </w:rPr>
        <w:t>Mobile Phone – (307) 660-1929</w:t>
      </w:r>
    </w:p>
    <w:p>
      <w:pPr>
        <w:pStyle w:val="Normal"/>
        <w:suppressAutoHyphens w:val="true"/>
        <w:ind w:start="1080" w:end="0"/>
        <w:jc w:val="both"/>
        <w:rPr>
          <w:szCs w:val="24"/>
        </w:rPr>
      </w:pPr>
      <w:r>
        <w:rPr>
          <w:szCs w:val="24"/>
        </w:rPr>
      </w:r>
    </w:p>
    <w:p>
      <w:pPr>
        <w:pStyle w:val="Normal"/>
        <w:numPr>
          <w:ilvl w:val="0"/>
          <w:numId w:val="13"/>
        </w:numPr>
        <w:suppressAutoHyphens w:val="true"/>
        <w:jc w:val="both"/>
        <w:rPr>
          <w:szCs w:val="24"/>
        </w:rPr>
      </w:pPr>
      <w:r>
        <w:rPr>
          <w:b/>
          <w:bCs/>
          <w:szCs w:val="24"/>
        </w:rPr>
        <w:t>JOMAX’S DESIGNATED REPRESENTATIVE</w:t>
      </w:r>
    </w:p>
    <w:p>
      <w:pPr>
        <w:pStyle w:val="Normal"/>
        <w:suppressAutoHyphens w:val="true"/>
        <w:ind w:start="1080" w:end="0"/>
        <w:jc w:val="both"/>
        <w:rPr>
          <w:szCs w:val="24"/>
        </w:rPr>
      </w:pPr>
      <w:r>
        <w:rPr>
          <w:szCs w:val="24"/>
        </w:rPr>
        <w:t>All communications related to this Work Offer of a technical nature, including coordination, directions, approvals and criteria for required services, shall be directed to JOMAX’s Designated Representative.</w:t>
      </w:r>
    </w:p>
    <w:p>
      <w:pPr>
        <w:pStyle w:val="Normal"/>
        <w:suppressAutoHyphens w:val="true"/>
        <w:ind w:start="1080" w:end="0"/>
        <w:jc w:val="both"/>
        <w:rPr>
          <w:szCs w:val="24"/>
        </w:rPr>
      </w:pPr>
      <w:r>
        <w:rPr>
          <w:szCs w:val="24"/>
        </w:rPr>
      </w:r>
    </w:p>
    <w:p>
      <w:pPr>
        <w:pStyle w:val="Normal"/>
        <w:suppressAutoHyphens w:val="true"/>
        <w:ind w:start="1080" w:end="0"/>
        <w:jc w:val="both"/>
        <w:rPr>
          <w:b/>
          <w:bCs/>
          <w:szCs w:val="24"/>
        </w:rPr>
      </w:pPr>
      <w:r>
        <w:rPr>
          <w:szCs w:val="24"/>
        </w:rPr>
        <w:t>The individual, for purposes of this Work Offer, who is assigned as the JOMAX’s Designated Representative is:</w:t>
      </w:r>
    </w:p>
    <w:p>
      <w:pPr>
        <w:pStyle w:val="Normal"/>
        <w:suppressAutoHyphens w:val="true"/>
        <w:jc w:val="both"/>
        <w:rPr>
          <w:b/>
          <w:bCs/>
          <w:szCs w:val="24"/>
        </w:rPr>
      </w:pPr>
      <w:r>
        <w:rPr>
          <w:b/>
          <w:bCs/>
          <w:szCs w:val="24"/>
        </w:rPr>
      </w:r>
    </w:p>
    <w:p>
      <w:pPr>
        <w:pStyle w:val="Normal"/>
        <w:suppressAutoHyphens w:val="true"/>
        <w:ind w:start="1080" w:end="0"/>
        <w:jc w:val="both"/>
        <w:rPr>
          <w:szCs w:val="24"/>
        </w:rPr>
      </w:pPr>
      <w:r>
        <w:rPr>
          <w:szCs w:val="24"/>
        </w:rPr>
        <w:t>Jimmy Brannon – Project Manager</w:t>
      </w:r>
    </w:p>
    <w:p>
      <w:pPr>
        <w:pStyle w:val="Normal"/>
        <w:suppressAutoHyphens w:val="true"/>
        <w:ind w:start="1080" w:end="0"/>
        <w:jc w:val="both"/>
        <w:rPr>
          <w:szCs w:val="24"/>
        </w:rPr>
      </w:pPr>
      <w:r>
        <w:rPr>
          <w:szCs w:val="24"/>
        </w:rPr>
        <w:t>Telephone – (307) 382-9716</w:t>
      </w:r>
    </w:p>
    <w:p>
      <w:pPr>
        <w:pStyle w:val="Normal"/>
        <w:suppressAutoHyphens w:val="true"/>
        <w:ind w:start="1080" w:end="0"/>
        <w:jc w:val="both"/>
        <w:rPr>
          <w:szCs w:val="24"/>
        </w:rPr>
      </w:pPr>
      <w:r>
        <w:rPr>
          <w:szCs w:val="24"/>
        </w:rPr>
        <w:t>Mobile Phone – (307) 350-6028</w:t>
      </w:r>
    </w:p>
    <w:p>
      <w:pPr>
        <w:pStyle w:val="Normal"/>
        <w:suppressAutoHyphens w:val="true"/>
        <w:jc w:val="both"/>
        <w:rPr>
          <w:szCs w:val="24"/>
        </w:rPr>
      </w:pPr>
      <w:r>
        <w:rPr>
          <w:szCs w:val="24"/>
        </w:rPr>
      </w:r>
    </w:p>
    <w:p>
      <w:pPr>
        <w:pStyle w:val="Normal"/>
        <w:numPr>
          <w:ilvl w:val="0"/>
          <w:numId w:val="13"/>
        </w:numPr>
        <w:suppressAutoHyphens w:val="true"/>
        <w:jc w:val="both"/>
        <w:rPr>
          <w:szCs w:val="24"/>
        </w:rPr>
      </w:pPr>
      <w:r>
        <w:rPr>
          <w:b/>
          <w:bCs/>
          <w:szCs w:val="24"/>
        </w:rPr>
        <w:t>PERIOD</w:t>
      </w:r>
    </w:p>
    <w:p>
      <w:pPr>
        <w:pStyle w:val="Normal"/>
        <w:suppressAutoHyphens w:val="true"/>
        <w:ind w:start="1080" w:end="0"/>
        <w:jc w:val="both"/>
        <w:rPr>
          <w:szCs w:val="24"/>
        </w:rPr>
      </w:pPr>
      <w:r>
        <w:rPr>
          <w:szCs w:val="24"/>
        </w:rPr>
        <w:t xml:space="preserve">This Work Offer extends from October 25, 1999, and shall be completed by TBD, unless the term is amended or modified in writing and executed by the parties hereto. </w:t>
      </w:r>
    </w:p>
    <w:p>
      <w:pPr>
        <w:pStyle w:val="Normal"/>
        <w:suppressAutoHyphens w:val="true"/>
        <w:jc w:val="both"/>
        <w:rPr>
          <w:szCs w:val="24"/>
        </w:rPr>
      </w:pPr>
      <w:r>
        <w:rPr>
          <w:szCs w:val="24"/>
        </w:rPr>
      </w:r>
      <w:r>
        <w:br w:type="page"/>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Cs w:val="24"/>
          <w:u w:val="single"/>
        </w:rPr>
      </w:pPr>
      <w:r>
        <w:rPr>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both"/>
        <w:rPr>
          <w:sz w:val="36"/>
          <w:szCs w:val="24"/>
          <w:u w:val="single"/>
        </w:rPr>
      </w:pPr>
      <w:r>
        <w:rPr>
          <w:sz w:val="36"/>
          <w:szCs w:val="24"/>
          <w:u w:val="single"/>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t>ENRON MIDSTREAM SERVICES, L.L.C.</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t>HOUSE CREEK</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t>PIPELINE</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36"/>
          <w:szCs w:val="24"/>
        </w:rPr>
      </w:pPr>
      <w:r>
        <w:rPr>
          <w:b/>
          <w:bCs/>
          <w:sz w:val="36"/>
          <w:szCs w:val="24"/>
        </w:rPr>
        <w:t>WORK OFFER #2</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28"/>
          <w:szCs w:val="24"/>
        </w:rPr>
      </w:pPr>
      <w:r>
        <w:rPr>
          <w:b/>
          <w:bCs/>
          <w:sz w:val="36"/>
          <w:szCs w:val="24"/>
        </w:rPr>
        <w:t>SCOPE OF WORK</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28"/>
          <w:szCs w:val="24"/>
        </w:rPr>
      </w:pPr>
      <w:r>
        <w:rPr>
          <w:b/>
          <w:bCs/>
          <w:sz w:val="28"/>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28"/>
          <w:szCs w:val="24"/>
        </w:rPr>
      </w:pPr>
      <w:r>
        <w:rPr>
          <w:b/>
          <w:bCs/>
          <w:sz w:val="28"/>
          <w:szCs w:val="24"/>
        </w:rPr>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28"/>
          <w:szCs w:val="24"/>
        </w:rPr>
      </w:pPr>
      <w:r>
        <w:rPr>
          <w:b/>
          <w:bCs/>
          <w:sz w:val="28"/>
          <w:szCs w:val="24"/>
        </w:rPr>
        <w:t>PREPARED BY MERRICK &amp; COMPANY</w:t>
      </w:r>
    </w:p>
    <w:p>
      <w:pPr>
        <w:pStyle w:val="Normal"/>
        <w:tabs>
          <w:tab w:val="left" w:pos="720" w:leader="none"/>
          <w:tab w:val="left" w:pos="4320" w:leader="none"/>
          <w:tab w:val="left" w:pos="5760" w:leader="none"/>
          <w:tab w:val="left" w:pos="6480" w:leader="none"/>
          <w:tab w:val="left" w:pos="9900" w:leader="none"/>
        </w:tabs>
        <w:suppressAutoHyphens w:val="true"/>
        <w:jc w:val="center"/>
        <w:rPr>
          <w:b/>
          <w:bCs/>
          <w:sz w:val="28"/>
          <w:szCs w:val="24"/>
        </w:rPr>
      </w:pPr>
      <w:r>
        <w:rPr>
          <w:b/>
          <w:bCs/>
          <w:sz w:val="28"/>
          <w:szCs w:val="24"/>
        </w:rPr>
        <w:t>PROJECT 1901350701</w:t>
      </w:r>
    </w:p>
    <w:p>
      <w:pPr>
        <w:pStyle w:val="Normal"/>
        <w:suppressAutoHyphens w:val="true"/>
        <w:jc w:val="both"/>
        <w:rPr>
          <w:b/>
          <w:bCs/>
          <w:sz w:val="28"/>
          <w:szCs w:val="24"/>
        </w:rPr>
      </w:pPr>
      <w:r>
        <w:rPr>
          <w:b/>
          <w:bCs/>
          <w:sz w:val="28"/>
          <w:szCs w:val="24"/>
        </w:rPr>
      </w:r>
    </w:p>
    <w:p>
      <w:pPr>
        <w:pStyle w:val="Normal"/>
        <w:suppressAutoHyphens w:val="true"/>
        <w:jc w:val="both"/>
        <w:rPr>
          <w:szCs w:val="24"/>
        </w:rPr>
      </w:pPr>
      <w:r>
        <w:rPr>
          <w:szCs w:val="24"/>
        </w:rPr>
      </w:r>
    </w:p>
    <w:p>
      <w:pPr>
        <w:pStyle w:val="Normal"/>
        <w:suppressAutoHyphens w:val="true"/>
        <w:jc w:val="both"/>
        <w:rPr>
          <w:b/>
          <w:bCs/>
          <w:szCs w:val="24"/>
        </w:rPr>
      </w:pPr>
      <w:r>
        <w:rPr>
          <w:b/>
          <w:bCs/>
          <w:szCs w:val="24"/>
        </w:rPr>
      </w:r>
      <w:r>
        <w:br w:type="page"/>
      </w:r>
    </w:p>
    <w:p>
      <w:pPr>
        <w:pStyle w:val="Normal"/>
        <w:suppressAutoHyphens w:val="true"/>
        <w:jc w:val="center"/>
        <w:rPr>
          <w:b/>
          <w:bCs/>
          <w:szCs w:val="24"/>
        </w:rPr>
      </w:pPr>
      <w:r>
        <w:rPr>
          <w:b/>
          <w:bCs/>
          <w:szCs w:val="24"/>
        </w:rPr>
        <w:t>Scope of Work – Pipelines</w:t>
      </w:r>
    </w:p>
    <w:p>
      <w:pPr>
        <w:pStyle w:val="Normal"/>
        <w:jc w:val="center"/>
        <w:rPr>
          <w:b/>
          <w:bCs/>
          <w:szCs w:val="24"/>
          <w:u w:val="single"/>
        </w:rPr>
      </w:pPr>
      <w:r>
        <w:rPr>
          <w:b/>
          <w:bCs/>
          <w:szCs w:val="24"/>
          <w:u w:val="single"/>
        </w:rPr>
      </w:r>
    </w:p>
    <w:p>
      <w:pPr>
        <w:pStyle w:val="Heading1"/>
        <w:ind w:hanging="0" w:start="0"/>
        <w:jc w:val="center"/>
        <w:rPr/>
      </w:pPr>
      <w:r>
        <w:rPr/>
        <w:t>General Project Description</w:t>
      </w:r>
    </w:p>
    <w:p>
      <w:pPr>
        <w:pStyle w:val="Normal"/>
        <w:jc w:val="both"/>
        <w:rPr>
          <w:u w:val="single"/>
        </w:rPr>
      </w:pPr>
      <w:r>
        <w:rPr>
          <w:u w:val="single"/>
        </w:rPr>
      </w:r>
    </w:p>
    <w:p>
      <w:pPr>
        <w:pStyle w:val="Normal"/>
        <w:ind w:start="720" w:end="0"/>
        <w:jc w:val="both"/>
        <w:rPr/>
      </w:pPr>
      <w:r>
        <w:rPr>
          <w:u w:val="single"/>
        </w:rPr>
        <w:t>Process Description.</w:t>
      </w:r>
      <w:r>
        <w:rPr/>
        <w:t xml:space="preserve">   The production companies will construct PODs to collect coal bed gas and water from wells.  Water is separated from gas at the POD where a screw compressor injects it into a gathering line.  Gathering lines from several PODs are run to a central compressor station where the gas is and boosted to pipeline injection pressure and dehydrated then transmitted to Ft. Union.  </w:t>
      </w:r>
    </w:p>
    <w:p>
      <w:pPr>
        <w:pStyle w:val="Normal"/>
        <w:ind w:start="720" w:end="0"/>
        <w:jc w:val="both"/>
        <w:rPr/>
      </w:pPr>
      <w:r>
        <w:rPr/>
      </w:r>
    </w:p>
    <w:p>
      <w:pPr>
        <w:pStyle w:val="Normal"/>
        <w:ind w:start="720" w:end="0"/>
        <w:jc w:val="both"/>
        <w:rPr/>
      </w:pPr>
      <w:r>
        <w:rPr>
          <w:u w:val="single"/>
        </w:rPr>
        <w:t>Project Description.</w:t>
      </w:r>
      <w:r>
        <w:rPr/>
        <w:t xml:space="preserve">  Installation of approximately 5 miles of low pressure 10”, 6 miles of high pressure 10”, and 5 miles of low pressure 8” pipeline.  In support of that effort, the construction company shall install all piping and block valves.</w:t>
      </w:r>
    </w:p>
    <w:p>
      <w:pPr>
        <w:pStyle w:val="Normal"/>
        <w:jc w:val="both"/>
        <w:rPr>
          <w:u w:val="single"/>
        </w:rPr>
      </w:pPr>
      <w:r>
        <w:rPr>
          <w:u w:val="single"/>
        </w:rPr>
      </w:r>
    </w:p>
    <w:p>
      <w:pPr>
        <w:pStyle w:val="Normal"/>
        <w:jc w:val="center"/>
        <w:rPr>
          <w:u w:val="single"/>
        </w:rPr>
      </w:pPr>
      <w:r>
        <w:rPr>
          <w:u w:val="single"/>
        </w:rPr>
        <w:t>General Scope of Work</w:t>
      </w:r>
    </w:p>
    <w:p>
      <w:pPr>
        <w:pStyle w:val="Normal"/>
        <w:jc w:val="both"/>
        <w:rPr>
          <w:u w:val="single"/>
        </w:rPr>
      </w:pPr>
      <w:r>
        <w:rPr>
          <w:u w:val="single"/>
        </w:rPr>
      </w:r>
    </w:p>
    <w:p>
      <w:pPr>
        <w:pStyle w:val="Normal"/>
        <w:ind w:start="720" w:end="0"/>
        <w:jc w:val="both"/>
        <w:rPr/>
      </w:pPr>
      <w:r>
        <w:rPr>
          <w:u w:val="single"/>
        </w:rPr>
        <w:t>Project Construction Management.</w:t>
      </w:r>
      <w:r>
        <w:rPr/>
        <w:t xml:space="preserve">  </w:t>
      </w:r>
    </w:p>
    <w:p>
      <w:pPr>
        <w:pStyle w:val="BodyTextIndent"/>
        <w:rPr/>
      </w:pPr>
      <w:r>
        <w:rPr/>
        <w:t xml:space="preserve">EMS shall provide construction management including overall direction and supervision of the project, on-Site supervision of facility construction and construction inspection.  Inspection shall be by EMS, MERRICK or MERRICK’s Representatives.  The Representative shall have the right of access to all construction sites, storage or fabrication facilities or offices and may conduct audit inspections of construction activities at any time.  The Contractor shall provide an initial construction schedule with weekly updates showing progress and status of the project compared to projections.  </w:t>
      </w:r>
    </w:p>
    <w:p>
      <w:pPr>
        <w:pStyle w:val="Normal"/>
        <w:jc w:val="both"/>
        <w:rPr/>
      </w:pPr>
      <w:r>
        <w:rPr/>
      </w:r>
    </w:p>
    <w:p>
      <w:pPr>
        <w:pStyle w:val="Normal"/>
        <w:ind w:start="720" w:end="0"/>
        <w:jc w:val="both"/>
        <w:rPr/>
      </w:pPr>
      <w:r>
        <w:rPr>
          <w:u w:val="single"/>
        </w:rPr>
        <w:t>Route.</w:t>
      </w:r>
      <w:r>
        <w:rPr/>
        <w:t xml:space="preserve">  Performed and provided by others.  </w:t>
      </w:r>
    </w:p>
    <w:p>
      <w:pPr>
        <w:pStyle w:val="Normal"/>
        <w:jc w:val="both"/>
        <w:rPr/>
      </w:pPr>
      <w:r>
        <w:rPr/>
      </w:r>
    </w:p>
    <w:p>
      <w:pPr>
        <w:pStyle w:val="Normal"/>
        <w:ind w:start="720" w:end="0"/>
        <w:jc w:val="both"/>
        <w:rPr/>
      </w:pPr>
      <w:r>
        <w:rPr>
          <w:u w:val="single"/>
        </w:rPr>
        <w:t>Surveys.</w:t>
      </w:r>
      <w:r>
        <w:rPr/>
        <w:t xml:space="preserve">  Performed and provided by others.</w:t>
      </w:r>
    </w:p>
    <w:p>
      <w:pPr>
        <w:pStyle w:val="Normal"/>
        <w:jc w:val="both"/>
        <w:rPr/>
      </w:pPr>
      <w:r>
        <w:rPr/>
      </w:r>
    </w:p>
    <w:p>
      <w:pPr>
        <w:pStyle w:val="Normal"/>
        <w:ind w:start="720" w:end="0"/>
        <w:jc w:val="both"/>
        <w:rPr/>
      </w:pPr>
      <w:r>
        <w:rPr>
          <w:u w:val="single"/>
        </w:rPr>
        <w:t>Right of Way.</w:t>
      </w:r>
      <w:r>
        <w:rPr/>
        <w:t xml:space="preserve">  Procurement performed and provided by others.  Contractor shall perform work in accordance to all Easement Agreements and/or other documents to evidence the Right of Way.  Contractor shall be liable for and will defend, indemnify and hold harmless Company, Client/Owner, against all claims, losses, damages, liabilities, and costs pertaining to Right of Way.  Pipeline easement consists of 25’ permanent easement with 75’ construction easement.</w:t>
      </w:r>
    </w:p>
    <w:p>
      <w:pPr>
        <w:pStyle w:val="Normal"/>
        <w:jc w:val="both"/>
        <w:rPr/>
      </w:pPr>
      <w:r>
        <w:rPr/>
      </w:r>
    </w:p>
    <w:p>
      <w:pPr>
        <w:pStyle w:val="Normal"/>
        <w:ind w:start="720" w:end="0"/>
        <w:jc w:val="both"/>
        <w:rPr/>
      </w:pPr>
      <w:r>
        <w:rPr>
          <w:u w:val="single"/>
        </w:rPr>
        <w:t>Environmental Permits.</w:t>
      </w:r>
      <w:r>
        <w:rPr/>
        <w:t xml:space="preserve">  Performed and provided by others.  Contractor shall perform work in accordance to all environmental permits, including but not limited to the Storm Water Pollution Plan and Air Permit.  Contractor will be liable for and will defend, indemnify and hold harmless Company, Client/Owner, against all claims, losses, damages, liabilities, and costs pertaining to Right of Way.</w:t>
      </w:r>
    </w:p>
    <w:p>
      <w:pPr>
        <w:pStyle w:val="Normal"/>
        <w:jc w:val="both"/>
        <w:rPr/>
      </w:pPr>
      <w:r>
        <w:rPr/>
      </w:r>
    </w:p>
    <w:p>
      <w:pPr>
        <w:pStyle w:val="Normal"/>
        <w:ind w:start="720" w:end="0"/>
        <w:jc w:val="both"/>
        <w:rPr/>
      </w:pPr>
      <w:r>
        <w:rPr>
          <w:u w:val="single"/>
        </w:rPr>
        <w:t>Design.</w:t>
      </w:r>
      <w:r>
        <w:rPr/>
        <w:t xml:space="preserve">  Pipelines shall, as a minimum, be constructed in accordance with the latest edition of Enron Standards, Merrick &amp; Company Specifications (which have been supplied to Contractor), regulations under the Natural Gas Pipeline Safety Act, Part 192, Title 49 of the Code of Federal Regulations, Transportation of Natural and Other Gas by Pipeline (49CFR Part 192) and applicable codes and standards referenced therein, any applicable state and local codes or regulations and standard industry practices.  </w:t>
      </w:r>
    </w:p>
    <w:p>
      <w:pPr>
        <w:pStyle w:val="Normal"/>
        <w:ind w:start="720" w:end="0"/>
        <w:jc w:val="both"/>
        <w:rPr/>
      </w:pPr>
      <w:r>
        <w:rPr/>
      </w:r>
    </w:p>
    <w:p>
      <w:pPr>
        <w:pStyle w:val="Heading7"/>
        <w:ind w:hanging="0" w:start="0"/>
        <w:jc w:val="both"/>
        <w:rPr/>
      </w:pPr>
      <w:r>
        <w:rPr/>
        <w:t>Valves and Piping.</w:t>
      </w:r>
      <w:r>
        <w:rPr>
          <w:u w:val="none"/>
        </w:rPr>
        <w:t xml:space="preserve">  Provided by others</w:t>
      </w:r>
    </w:p>
    <w:p>
      <w:pPr>
        <w:pStyle w:val="Normal"/>
        <w:jc w:val="both"/>
        <w:rPr>
          <w:u w:val="none"/>
        </w:rPr>
      </w:pPr>
      <w:r>
        <w:rPr>
          <w:u w:val="none"/>
        </w:rPr>
      </w:r>
    </w:p>
    <w:p>
      <w:pPr>
        <w:pStyle w:val="Normal"/>
        <w:jc w:val="center"/>
        <w:rPr/>
      </w:pPr>
      <w:r>
        <w:rPr>
          <w:u w:val="single"/>
        </w:rPr>
        <w:t>Construction Installation Requirements</w:t>
      </w:r>
      <w:r>
        <w:rPr/>
        <w:t>:</w:t>
      </w:r>
    </w:p>
    <w:p>
      <w:pPr>
        <w:pStyle w:val="Normal"/>
        <w:tabs>
          <w:tab w:val="clear" w:pos="720"/>
          <w:tab w:val="left" w:pos="990" w:leader="none"/>
        </w:tabs>
        <w:ind w:hanging="360" w:start="1080" w:end="0"/>
        <w:jc w:val="both"/>
        <w:rPr/>
      </w:pPr>
      <w:r>
        <w:rPr/>
      </w:r>
    </w:p>
    <w:p>
      <w:pPr>
        <w:pStyle w:val="Heading4"/>
        <w:numPr>
          <w:ilvl w:val="0"/>
          <w:numId w:val="23"/>
        </w:numPr>
        <w:tabs>
          <w:tab w:val="clear" w:pos="720"/>
          <w:tab w:val="left" w:pos="1080" w:leader="none"/>
          <w:tab w:val="left" w:pos="1440" w:leader="none"/>
        </w:tabs>
        <w:ind w:hanging="360" w:start="1080" w:end="0"/>
        <w:rPr/>
      </w:pPr>
      <w:r>
        <w:rPr/>
        <w:t>Mechanical/Piping</w:t>
      </w:r>
    </w:p>
    <w:p>
      <w:pPr>
        <w:pStyle w:val="Normal"/>
        <w:numPr>
          <w:ilvl w:val="0"/>
          <w:numId w:val="3"/>
        </w:numPr>
        <w:tabs>
          <w:tab w:val="clear" w:pos="720"/>
          <w:tab w:val="left" w:pos="1440" w:leader="none"/>
          <w:tab w:val="left" w:pos="1800" w:leader="none"/>
          <w:tab w:val="left" w:pos="1890" w:leader="none"/>
        </w:tabs>
        <w:ind w:hanging="360" w:start="1800" w:end="0"/>
        <w:jc w:val="both"/>
        <w:rPr/>
      </w:pPr>
      <w:r>
        <w:rPr>
          <w:szCs w:val="22"/>
        </w:rPr>
        <w:t>The Contractor shall verify dimensions, elevations and locations prior to commencing work.</w:t>
      </w:r>
    </w:p>
    <w:p>
      <w:pPr>
        <w:pStyle w:val="Normal"/>
        <w:numPr>
          <w:ilvl w:val="0"/>
          <w:numId w:val="3"/>
        </w:numPr>
        <w:tabs>
          <w:tab w:val="clear" w:pos="720"/>
          <w:tab w:val="left" w:pos="1440" w:leader="none"/>
          <w:tab w:val="left" w:pos="1530" w:leader="none"/>
        </w:tabs>
        <w:ind w:hanging="360" w:start="1800" w:end="0"/>
        <w:jc w:val="both"/>
        <w:rPr/>
      </w:pPr>
      <w:r>
        <w:rPr/>
        <w:t>Contractor to bore under county and state maintained roads and waterways.</w:t>
      </w:r>
    </w:p>
    <w:p>
      <w:pPr>
        <w:pStyle w:val="Normal"/>
        <w:numPr>
          <w:ilvl w:val="0"/>
          <w:numId w:val="3"/>
        </w:numPr>
        <w:tabs>
          <w:tab w:val="clear" w:pos="720"/>
          <w:tab w:val="left" w:pos="1440" w:leader="none"/>
          <w:tab w:val="left" w:pos="1530" w:leader="none"/>
        </w:tabs>
        <w:ind w:hanging="360" w:start="1800" w:end="0"/>
        <w:jc w:val="both"/>
        <w:rPr/>
      </w:pPr>
      <w:r>
        <w:rPr/>
        <w:t xml:space="preserve">The use of uncased crossings with heavy wall for roads, waterways and railroads is preferred. </w:t>
      </w:r>
    </w:p>
    <w:p>
      <w:pPr>
        <w:pStyle w:val="Normal"/>
        <w:numPr>
          <w:ilvl w:val="0"/>
          <w:numId w:val="3"/>
        </w:numPr>
        <w:tabs>
          <w:tab w:val="clear" w:pos="720"/>
          <w:tab w:val="left" w:pos="1440" w:leader="none"/>
          <w:tab w:val="left" w:pos="1530" w:leader="none"/>
        </w:tabs>
        <w:ind w:hanging="360" w:start="1800" w:end="0"/>
        <w:jc w:val="both"/>
        <w:rPr/>
      </w:pPr>
      <w:r>
        <w:rPr/>
        <w:t xml:space="preserve">Thrust and rest blocks shall be designed in accordance with Enron Standard #4835.  Rest block and thrust blocks shall be installed in undisturbed soil, if possible.  If not, suitable fill and base shall be installed and compacted to 95% standard Proctor density at or slightly above optimum moisture content.  Mechanical tampering of backfill and fill shall be done with suitable sized tamping foot to provide uniform compaction. </w:t>
      </w:r>
    </w:p>
    <w:p>
      <w:pPr>
        <w:pStyle w:val="Normal"/>
        <w:numPr>
          <w:ilvl w:val="0"/>
          <w:numId w:val="3"/>
        </w:numPr>
        <w:tabs>
          <w:tab w:val="clear" w:pos="720"/>
          <w:tab w:val="left" w:pos="1440" w:leader="none"/>
          <w:tab w:val="left" w:pos="1800" w:leader="none"/>
          <w:tab w:val="left" w:pos="1890" w:leader="none"/>
        </w:tabs>
        <w:ind w:hanging="360" w:start="1800" w:end="0"/>
        <w:jc w:val="both"/>
        <w:rPr/>
      </w:pPr>
      <w:r>
        <w:rPr>
          <w:szCs w:val="22"/>
        </w:rPr>
        <w:t>Stumps, skids, trees, brush or debris shall not be backfilled in ditches.  Rocks less than 12” may be used in backfill if placed a minimum of 12” above the pipe and no closer to the surface than found in the natural state.</w:t>
      </w:r>
    </w:p>
    <w:p>
      <w:pPr>
        <w:pStyle w:val="Normal"/>
        <w:numPr>
          <w:ilvl w:val="0"/>
          <w:numId w:val="3"/>
        </w:numPr>
        <w:tabs>
          <w:tab w:val="clear" w:pos="720"/>
          <w:tab w:val="left" w:pos="1440" w:leader="none"/>
          <w:tab w:val="left" w:pos="1800" w:leader="none"/>
          <w:tab w:val="left" w:pos="1890" w:leader="none"/>
        </w:tabs>
        <w:ind w:hanging="360" w:start="1800" w:end="0"/>
        <w:jc w:val="both"/>
        <w:rPr/>
      </w:pPr>
      <w:r>
        <w:rPr/>
        <w:t>Pipe and piping components shall be purchased and installed in accordance with Enron Standards #4710, 4895 &amp; 4900 and Merrick Pipe Spec #15041.</w:t>
      </w:r>
    </w:p>
    <w:p>
      <w:pPr>
        <w:pStyle w:val="Normal"/>
        <w:numPr>
          <w:ilvl w:val="0"/>
          <w:numId w:val="3"/>
        </w:numPr>
        <w:tabs>
          <w:tab w:val="clear" w:pos="720"/>
          <w:tab w:val="left" w:pos="1440" w:leader="none"/>
          <w:tab w:val="left" w:pos="1800" w:leader="none"/>
          <w:tab w:val="left" w:pos="1890" w:leader="none"/>
        </w:tabs>
        <w:ind w:hanging="360" w:start="1800" w:end="0"/>
        <w:jc w:val="both"/>
        <w:rPr/>
      </w:pPr>
      <w:r>
        <w:rPr/>
        <w:t>Any piping installed under ground shall be coated with fusion bond epoxy coating (FBE) with an average thickness of 16 mils dry film thickness (14 mils minimum) in accordance with Enron Standard #6624.  Weld joints shall be coated by shrink wrap in accordance with Enron Standard #6621.</w:t>
      </w:r>
    </w:p>
    <w:p>
      <w:pPr>
        <w:pStyle w:val="Normal"/>
        <w:numPr>
          <w:ilvl w:val="0"/>
          <w:numId w:val="3"/>
        </w:numPr>
        <w:tabs>
          <w:tab w:val="clear" w:pos="720"/>
          <w:tab w:val="left" w:pos="1440" w:leader="none"/>
          <w:tab w:val="left" w:pos="1800" w:leader="none"/>
          <w:tab w:val="left" w:pos="1890" w:leader="none"/>
        </w:tabs>
        <w:ind w:hanging="360" w:start="1800" w:end="0"/>
        <w:jc w:val="both"/>
        <w:rPr/>
      </w:pPr>
      <w:r>
        <w:rPr/>
        <w:t xml:space="preserve">The pipeline on underground pipe shall be protected with a cathodic protection system consisting of a combination of rectifiers and grounds beds.  Once installed a baseline cathodic protection survey  will be conducted by others.  Following the base line survey, current requirements test will be conducted over the entire length of pipe by others.  Rectifiers and ground beds shall be strategically placed for easy access and also be designed to provide sufficient cathodic protection in accordance with CFR 192 Appendix D, I., A., 1. and Enron Standard 6651 and 6660.  Cathodic protection test stations (i.e. two wire Big Fink type) shall be placed at intervals not to exceed 1-1/2 miles and at foreign pipeline crossings of 6” and larger.  </w:t>
      </w:r>
    </w:p>
    <w:p>
      <w:pPr>
        <w:pStyle w:val="BodyText3"/>
        <w:numPr>
          <w:ilvl w:val="0"/>
          <w:numId w:val="3"/>
        </w:numPr>
        <w:tabs>
          <w:tab w:val="clear" w:pos="720"/>
          <w:tab w:val="left" w:pos="1440" w:leader="none"/>
          <w:tab w:val="left" w:pos="1800" w:leader="none"/>
          <w:tab w:val="left" w:pos="1890" w:leader="none"/>
        </w:tabs>
        <w:ind w:hanging="360" w:start="1800" w:end="0"/>
        <w:jc w:val="both"/>
        <w:rPr>
          <w:sz w:val="22"/>
        </w:rPr>
      </w:pPr>
      <w:r>
        <w:rPr>
          <w:sz w:val="22"/>
        </w:rPr>
        <w:t>The Contractor shall install cathodic test stations in accordance with the drawings.  The wires shall be attached to the pipeline using Thermite weld charges (Cadweld Kit #15) and, after attachment of the wires, the weld area shall be coated with Scotchkote 312.  The Contractor shall furnish the material including the wire, 3” Big Fins, posts and other required material.</w:t>
      </w:r>
    </w:p>
    <w:p>
      <w:pPr>
        <w:pStyle w:val="Normal"/>
        <w:numPr>
          <w:ilvl w:val="0"/>
          <w:numId w:val="3"/>
        </w:numPr>
        <w:tabs>
          <w:tab w:val="clear" w:pos="720"/>
          <w:tab w:val="left" w:pos="1440" w:leader="none"/>
          <w:tab w:val="left" w:pos="1800" w:leader="none"/>
          <w:tab w:val="left" w:pos="1890" w:leader="none"/>
        </w:tabs>
        <w:ind w:hanging="360" w:start="1800" w:end="0"/>
        <w:jc w:val="both"/>
        <w:rPr/>
      </w:pPr>
      <w:r>
        <w:rPr/>
        <w:t>Above grade piping shall be secured using rests block, hold down clamps, bearing plates, and epoxy shim blocks.  Piping shall be properly anchored in accordance with Enron Standard #1050.  Half soles welded to the pipe shall not be allowed.</w:t>
      </w:r>
    </w:p>
    <w:p>
      <w:pPr>
        <w:pStyle w:val="Normal"/>
        <w:numPr>
          <w:ilvl w:val="0"/>
          <w:numId w:val="3"/>
        </w:numPr>
        <w:tabs>
          <w:tab w:val="clear" w:pos="720"/>
          <w:tab w:val="left" w:pos="1440" w:leader="none"/>
          <w:tab w:val="left" w:pos="1800" w:leader="none"/>
          <w:tab w:val="left" w:pos="1890" w:leader="none"/>
        </w:tabs>
        <w:ind w:hanging="360" w:start="1800" w:end="0"/>
        <w:jc w:val="both"/>
        <w:rPr/>
      </w:pPr>
      <w:r>
        <w:rPr/>
        <w:t>If branch connections such as hot taps, stopples, etc are required, each connection shall be in accordance with Enron Standard #4780, and 8312.</w:t>
      </w:r>
    </w:p>
    <w:p>
      <w:pPr>
        <w:pStyle w:val="Normal"/>
        <w:numPr>
          <w:ilvl w:val="0"/>
          <w:numId w:val="3"/>
        </w:numPr>
        <w:tabs>
          <w:tab w:val="clear" w:pos="720"/>
          <w:tab w:val="left" w:pos="1440" w:leader="none"/>
          <w:tab w:val="left" w:pos="1800" w:leader="none"/>
          <w:tab w:val="left" w:pos="1890" w:leader="none"/>
        </w:tabs>
        <w:ind w:hanging="360" w:start="1800" w:end="0"/>
        <w:jc w:val="both"/>
        <w:rPr>
          <w:szCs w:val="22"/>
        </w:rPr>
      </w:pPr>
      <w:r>
        <w:rPr/>
        <w:t>Fabricated piping and bore piping shall be pre-hydrostatic tested for a minimum of 4 hours, prior to installation.  Following installation, facilities shall be post-hyrdrostatic testing for a minimum of 8 hours in accordance with Enron Standard #8100, 8101, 8102, 8108, 8110, 8112, 8114, 8116, 8118, 8120, 8122, 8124, 8125 and 8126.</w:t>
      </w:r>
    </w:p>
    <w:p>
      <w:pPr>
        <w:pStyle w:val="Normal"/>
        <w:numPr>
          <w:ilvl w:val="0"/>
          <w:numId w:val="3"/>
        </w:numPr>
        <w:tabs>
          <w:tab w:val="clear" w:pos="720"/>
          <w:tab w:val="left" w:pos="1440" w:leader="none"/>
          <w:tab w:val="left" w:pos="1800" w:leader="none"/>
          <w:tab w:val="left" w:pos="1890" w:leader="none"/>
        </w:tabs>
        <w:ind w:hanging="360" w:start="1800" w:end="0"/>
        <w:jc w:val="both"/>
        <w:rPr>
          <w:szCs w:val="22"/>
        </w:rPr>
      </w:pPr>
      <w:r>
        <w:rPr>
          <w:szCs w:val="22"/>
        </w:rPr>
        <w:t>All above ground pipe and fittings shall be painted.  The Contractor shall sandblast or wire brush to remove mill coating and provide a clean surface prior to painting in accordance with Enron Standard #6720.</w:t>
      </w:r>
    </w:p>
    <w:p>
      <w:pPr>
        <w:pStyle w:val="BodyText"/>
        <w:numPr>
          <w:ilvl w:val="0"/>
          <w:numId w:val="3"/>
        </w:numPr>
        <w:tabs>
          <w:tab w:val="clear" w:pos="720"/>
          <w:tab w:val="left" w:pos="1440" w:leader="none"/>
          <w:tab w:val="left" w:pos="1800" w:leader="none"/>
          <w:tab w:val="left" w:pos="1890" w:leader="none"/>
        </w:tabs>
        <w:ind w:hanging="360" w:start="1800" w:end="0"/>
        <w:rPr/>
      </w:pPr>
      <w:r>
        <w:rPr/>
        <w:t>Pipe, valves and fittings for below ground, which are furnished, shall be coated including surface preparation as required, in accordance with Enron Standard 6700.  The Contractor shall furnish coating material and coat as follows:</w:t>
      </w:r>
    </w:p>
    <w:p>
      <w:pPr>
        <w:pStyle w:val="Normal"/>
        <w:tabs>
          <w:tab w:val="clear" w:pos="720"/>
          <w:tab w:val="left" w:pos="1800" w:leader="none"/>
        </w:tabs>
        <w:ind w:hanging="360" w:start="2160" w:end="0"/>
        <w:jc w:val="both"/>
        <w:rPr>
          <w:szCs w:val="22"/>
        </w:rPr>
      </w:pPr>
      <w:r>
        <w:rPr>
          <w:szCs w:val="22"/>
        </w:rPr>
        <w:t>a.</w:t>
        <w:tab/>
        <w:t>All underground valves, fittings, bare pipe for fabrication and field joints on fabrications shall be coated with Ceilcote Flakeline 2532 in accordance with the series 200 standard.</w:t>
      </w:r>
    </w:p>
    <w:p>
      <w:pPr>
        <w:pStyle w:val="Normal"/>
        <w:tabs>
          <w:tab w:val="clear" w:pos="720"/>
          <w:tab w:val="left" w:pos="1800" w:leader="none"/>
        </w:tabs>
        <w:ind w:hanging="540" w:start="2160" w:end="0"/>
        <w:jc w:val="both"/>
        <w:rPr>
          <w:szCs w:val="22"/>
        </w:rPr>
      </w:pPr>
      <w:r>
        <w:rPr/>
        <w:tab/>
        <w:t>b.</w:t>
        <w:tab/>
        <w:t>Weld joints shall be coated by shrink wrap in accordance with Enron Standard #6621.</w:t>
      </w:r>
    </w:p>
    <w:p>
      <w:pPr>
        <w:pStyle w:val="Normal"/>
        <w:tabs>
          <w:tab w:val="clear" w:pos="720"/>
          <w:tab w:val="left" w:pos="1800" w:leader="none"/>
        </w:tabs>
        <w:ind w:hanging="540" w:start="2160" w:end="0"/>
        <w:jc w:val="both"/>
        <w:rPr>
          <w:szCs w:val="22"/>
        </w:rPr>
      </w:pPr>
      <w:r>
        <w:rPr>
          <w:szCs w:val="22"/>
        </w:rPr>
        <w:tab/>
        <w:t>c.</w:t>
        <w:tab/>
        <w:t>All holidays shall be coated with either Scotchkote 312 or Heat Stick #206P melt stick.</w:t>
      </w:r>
    </w:p>
    <w:p>
      <w:pPr>
        <w:pStyle w:val="BodyText"/>
        <w:numPr>
          <w:ilvl w:val="0"/>
          <w:numId w:val="3"/>
        </w:numPr>
        <w:tabs>
          <w:tab w:val="clear" w:pos="720"/>
          <w:tab w:val="left" w:pos="1440" w:leader="none"/>
          <w:tab w:val="left" w:pos="1800" w:leader="none"/>
          <w:tab w:val="left" w:pos="1890" w:leader="none"/>
        </w:tabs>
        <w:ind w:hanging="360" w:start="1800" w:end="0"/>
        <w:rPr/>
      </w:pPr>
      <w:r>
        <w:rPr/>
        <w:t>Contractor shall make all necessary field bends to accommodate changes in direction and grade.  Bends shall have a smooth contour and be free of mechanical damage, cracks, wrinkles or buckles.  The longitudinal axis shall not be deflected more than 1 ½ degree per length of pipe equal to the diameter of pipe.  The pipe seam shall be located at right angles to the direction of the bend in the neutral axis.</w:t>
      </w:r>
    </w:p>
    <w:p>
      <w:pPr>
        <w:pStyle w:val="BodyText"/>
        <w:numPr>
          <w:ilvl w:val="0"/>
          <w:numId w:val="3"/>
        </w:numPr>
        <w:tabs>
          <w:tab w:val="clear" w:pos="720"/>
          <w:tab w:val="left" w:pos="1440" w:leader="none"/>
          <w:tab w:val="left" w:pos="1800" w:leader="none"/>
          <w:tab w:val="left" w:pos="1890" w:leader="none"/>
        </w:tabs>
        <w:ind w:hanging="360" w:start="1800" w:end="0"/>
        <w:rPr/>
      </w:pPr>
      <w:r>
        <w:rPr/>
        <w:t>All cracks and arc burns in welds shall be cut out.  If pipe or fittings are arc burned the Contractor shall cut out said arc burn and install new pipe or fittings, at its sole expense.</w:t>
      </w:r>
    </w:p>
    <w:p>
      <w:pPr>
        <w:pStyle w:val="Normal"/>
        <w:numPr>
          <w:ilvl w:val="0"/>
          <w:numId w:val="3"/>
        </w:numPr>
        <w:tabs>
          <w:tab w:val="clear" w:pos="720"/>
          <w:tab w:val="left" w:pos="1440" w:leader="none"/>
          <w:tab w:val="left" w:pos="1800" w:leader="none"/>
          <w:tab w:val="left" w:pos="1890" w:leader="none"/>
        </w:tabs>
        <w:ind w:hanging="360" w:start="1800" w:end="0"/>
        <w:jc w:val="both"/>
        <w:rPr/>
      </w:pPr>
      <w:r>
        <w:rPr/>
        <w:t xml:space="preserve">Main line valves must meet the requirements of part 192 and Merrick Pipe Specification #15041.  Tees installed in pipelines shall come with pig guide bar in accordance with Enron Standard  #4890. </w:t>
      </w:r>
    </w:p>
    <w:p>
      <w:pPr>
        <w:pStyle w:val="Normal"/>
        <w:numPr>
          <w:ilvl w:val="0"/>
          <w:numId w:val="3"/>
        </w:numPr>
        <w:tabs>
          <w:tab w:val="clear" w:pos="720"/>
          <w:tab w:val="left" w:pos="1440" w:leader="none"/>
          <w:tab w:val="left" w:pos="1800" w:leader="none"/>
          <w:tab w:val="left" w:pos="1890" w:leader="none"/>
        </w:tabs>
        <w:ind w:hanging="360" w:start="1800" w:end="0"/>
        <w:jc w:val="both"/>
        <w:rPr/>
      </w:pPr>
      <w:r>
        <w:rPr/>
        <w:t>Valves 2” or larger must meet API 6D and Merrick Pipe Specification #15041.  Above grade valves shall be installed such that the centerline of the valve handle is 3’6” from the finished grade.</w:t>
      </w:r>
    </w:p>
    <w:p>
      <w:pPr>
        <w:pStyle w:val="BodyTextIndent"/>
        <w:numPr>
          <w:ilvl w:val="0"/>
          <w:numId w:val="3"/>
        </w:numPr>
        <w:tabs>
          <w:tab w:val="clear" w:pos="720"/>
          <w:tab w:val="left" w:pos="1440" w:leader="none"/>
          <w:tab w:val="left" w:pos="1800" w:leader="none"/>
          <w:tab w:val="left" w:pos="1890" w:leader="none"/>
        </w:tabs>
        <w:ind w:hanging="360" w:start="1800" w:end="0"/>
        <w:rPr/>
      </w:pPr>
      <w:r>
        <w:rPr/>
        <w:t>Contractor shall furnish mill inspection reports of pipe and coating for any piping supplied by Contractor and its subcontractors, to insure that materials and equipment meet specifications.</w:t>
      </w:r>
    </w:p>
    <w:p>
      <w:pPr>
        <w:pStyle w:val="BodyTextIndent"/>
        <w:numPr>
          <w:ilvl w:val="0"/>
          <w:numId w:val="3"/>
        </w:numPr>
        <w:tabs>
          <w:tab w:val="clear" w:pos="720"/>
          <w:tab w:val="left" w:pos="1440" w:leader="none"/>
          <w:tab w:val="left" w:pos="1800" w:leader="none"/>
          <w:tab w:val="left" w:pos="1890" w:leader="none"/>
        </w:tabs>
        <w:ind w:hanging="360" w:start="1800" w:end="0"/>
        <w:rPr/>
      </w:pPr>
      <w:r>
        <w:rPr/>
        <w:t>Nondestructive testing and inspection shall be completed in accordance with Enron Standard #8155</w:t>
      </w:r>
    </w:p>
    <w:p>
      <w:pPr>
        <w:pStyle w:val="BodyTextIndent"/>
        <w:numPr>
          <w:ilvl w:val="0"/>
          <w:numId w:val="3"/>
        </w:numPr>
        <w:tabs>
          <w:tab w:val="clear" w:pos="720"/>
          <w:tab w:val="left" w:pos="1440" w:leader="none"/>
          <w:tab w:val="left" w:pos="1800" w:leader="none"/>
          <w:tab w:val="left" w:pos="1890" w:leader="none"/>
        </w:tabs>
        <w:ind w:hanging="360" w:start="1800" w:end="0"/>
        <w:rPr>
          <w:u w:val="single"/>
        </w:rPr>
      </w:pPr>
      <w:r>
        <w:rPr/>
        <w:t>Permanent caution and identification signs are required by Part 192 and shall be installed by Contractor.  Signage shall be provided by others.</w:t>
      </w:r>
    </w:p>
    <w:p>
      <w:pPr>
        <w:pStyle w:val="Normal"/>
        <w:tabs>
          <w:tab w:val="clear" w:pos="720"/>
          <w:tab w:val="left" w:pos="990" w:leader="none"/>
        </w:tabs>
        <w:ind w:hanging="360" w:start="1080" w:end="0"/>
        <w:jc w:val="both"/>
        <w:rPr>
          <w:u w:val="single"/>
        </w:rPr>
      </w:pPr>
      <w:r>
        <w:rPr>
          <w:u w:val="single"/>
        </w:rPr>
      </w:r>
    </w:p>
    <w:p>
      <w:pPr>
        <w:pStyle w:val="Heading3"/>
        <w:numPr>
          <w:ilvl w:val="0"/>
          <w:numId w:val="11"/>
        </w:numPr>
        <w:rPr>
          <w:u w:val="none"/>
        </w:rPr>
      </w:pPr>
      <w:r>
        <w:rPr/>
        <w:t>Electrical, Instrumentation, Equipment, Facilities/Utilities:</w:t>
      </w:r>
      <w:r>
        <w:rPr>
          <w:u w:val="none"/>
        </w:rPr>
        <w:t xml:space="preserve">  Not applicable</w:t>
      </w:r>
    </w:p>
    <w:p>
      <w:pPr>
        <w:pStyle w:val="Normal"/>
        <w:jc w:val="both"/>
        <w:rPr>
          <w:u w:val="none"/>
        </w:rPr>
      </w:pPr>
      <w:r>
        <w:rPr>
          <w:u w:val="none"/>
        </w:rPr>
      </w:r>
    </w:p>
    <w:p>
      <w:pPr>
        <w:pStyle w:val="Normal"/>
        <w:numPr>
          <w:ilvl w:val="0"/>
          <w:numId w:val="11"/>
        </w:numPr>
        <w:jc w:val="both"/>
        <w:rPr/>
      </w:pPr>
      <w:r>
        <w:rPr>
          <w:u w:val="single"/>
        </w:rPr>
        <w:t>Material.</w:t>
      </w:r>
      <w:r>
        <w:rPr/>
        <w:t xml:space="preserve">  </w:t>
      </w:r>
    </w:p>
    <w:p>
      <w:pPr>
        <w:pStyle w:val="Normal"/>
        <w:numPr>
          <w:ilvl w:val="0"/>
          <w:numId w:val="2"/>
        </w:numPr>
        <w:tabs>
          <w:tab w:val="clear" w:pos="720"/>
          <w:tab w:val="left" w:pos="1800" w:leader="none"/>
        </w:tabs>
        <w:ind w:hanging="360" w:start="1800" w:end="0"/>
        <w:jc w:val="both"/>
        <w:rPr/>
      </w:pPr>
      <w:r>
        <w:rPr/>
        <w:t>Others shall procure equipment, material, pipe, instrumentation as identified herein.  All other material shall be provided by the Contractor.</w:t>
      </w:r>
    </w:p>
    <w:p>
      <w:pPr>
        <w:pStyle w:val="Normal"/>
        <w:numPr>
          <w:ilvl w:val="0"/>
          <w:numId w:val="2"/>
        </w:numPr>
        <w:tabs>
          <w:tab w:val="clear" w:pos="720"/>
          <w:tab w:val="left" w:pos="1800" w:leader="none"/>
        </w:tabs>
        <w:ind w:hanging="360" w:start="1800" w:end="0"/>
        <w:jc w:val="both"/>
        <w:rPr/>
      </w:pPr>
      <w:r>
        <w:rPr/>
        <w:t xml:space="preserve">Contractor shall be responsible for off-loading, receiving and handling material on site and at storage yards, maintaining inventory records and control and releasing material to Subcontractors as required.  Receiving of equipment provided by others shall be in accordance with Exhibit I. </w:t>
      </w:r>
    </w:p>
    <w:p>
      <w:pPr>
        <w:pStyle w:val="Normal"/>
        <w:numPr>
          <w:ilvl w:val="0"/>
          <w:numId w:val="2"/>
        </w:numPr>
        <w:tabs>
          <w:tab w:val="clear" w:pos="720"/>
          <w:tab w:val="left" w:pos="1800" w:leader="none"/>
        </w:tabs>
        <w:ind w:hanging="360" w:start="1800" w:end="0"/>
        <w:jc w:val="both"/>
        <w:rPr/>
      </w:pPr>
      <w:r>
        <w:rPr/>
        <w:t xml:space="preserve">Contractor shall procure all materials, equipment and supplies required for construction of the project which are not identified in the above scope. Requests for quotes, requests for bids, bid and quote evaluations, purchase orders and award documentation shall be retained. This documentation shall be available to Merrick and become the property of the EMS as a part of its records.  All material documentation, such as materials of fabrication, steel ladle analysis, mill test records, method of fabrication, and standards or specifications required as the basis of MAOP determination under 49 CFR Part 192 shall be obtained from the vendors to be retained as part of the Company’s records. </w:t>
      </w:r>
    </w:p>
    <w:p>
      <w:pPr>
        <w:pStyle w:val="Normal"/>
        <w:numPr>
          <w:ilvl w:val="0"/>
          <w:numId w:val="2"/>
        </w:numPr>
        <w:tabs>
          <w:tab w:val="clear" w:pos="720"/>
          <w:tab w:val="left" w:pos="1800" w:leader="none"/>
        </w:tabs>
        <w:ind w:hanging="360" w:start="1800" w:end="0"/>
        <w:jc w:val="both"/>
        <w:rPr/>
      </w:pPr>
      <w:r>
        <w:rPr/>
        <w:t xml:space="preserve">Shipping and taxes on material purchased by Contractor shall be paid by Contractor as part of the project cost. </w:t>
      </w:r>
    </w:p>
    <w:p>
      <w:pPr>
        <w:pStyle w:val="Normal"/>
        <w:numPr>
          <w:ilvl w:val="0"/>
          <w:numId w:val="2"/>
        </w:numPr>
        <w:tabs>
          <w:tab w:val="clear" w:pos="720"/>
          <w:tab w:val="left" w:pos="1800" w:leader="none"/>
        </w:tabs>
        <w:ind w:hanging="360" w:start="1800" w:end="0"/>
        <w:jc w:val="both"/>
        <w:rPr/>
      </w:pPr>
      <w:r>
        <w:rPr/>
        <w:t>Contractor shall adhere to the required procedures when purchasing the required new materials as outlined in Merrick Procurement Procedures.</w:t>
      </w:r>
    </w:p>
    <w:p>
      <w:pPr>
        <w:pStyle w:val="Normal"/>
        <w:numPr>
          <w:ilvl w:val="0"/>
          <w:numId w:val="2"/>
        </w:numPr>
        <w:tabs>
          <w:tab w:val="clear" w:pos="720"/>
          <w:tab w:val="left" w:pos="1800" w:leader="none"/>
        </w:tabs>
        <w:ind w:hanging="360" w:start="1800" w:end="0"/>
        <w:jc w:val="both"/>
        <w:rPr>
          <w:szCs w:val="22"/>
        </w:rPr>
      </w:pPr>
      <w:r>
        <w:rPr>
          <w:szCs w:val="22"/>
        </w:rPr>
        <w:t>Once material has been received by the Contractor, damage resulting from Contractor negligence shall be replaced at Contractor’s sole cost.</w:t>
      </w:r>
    </w:p>
    <w:p>
      <w:pPr>
        <w:pStyle w:val="Normal"/>
        <w:numPr>
          <w:ilvl w:val="0"/>
          <w:numId w:val="2"/>
        </w:numPr>
        <w:tabs>
          <w:tab w:val="clear" w:pos="720"/>
          <w:tab w:val="left" w:pos="1800" w:leader="none"/>
        </w:tabs>
        <w:ind w:hanging="360" w:start="1800" w:end="0"/>
        <w:jc w:val="both"/>
        <w:rPr>
          <w:szCs w:val="22"/>
        </w:rPr>
      </w:pPr>
      <w:r>
        <w:rPr>
          <w:szCs w:val="22"/>
        </w:rPr>
        <w:t>Stored pipe shall be placed on skids, sandbags or other suitable support system.  Coated pipe shall be handled with equipment designed to prevent damage to the coating and stored in accordance with Enron Standard #6625.</w:t>
      </w:r>
    </w:p>
    <w:p>
      <w:pPr>
        <w:pStyle w:val="Normal"/>
        <w:tabs>
          <w:tab w:val="clear" w:pos="720"/>
          <w:tab w:val="left" w:pos="990" w:leader="none"/>
        </w:tabs>
        <w:ind w:hanging="360" w:start="1440" w:end="0"/>
        <w:jc w:val="both"/>
        <w:rPr>
          <w:szCs w:val="22"/>
        </w:rPr>
      </w:pPr>
      <w:r>
        <w:rPr>
          <w:szCs w:val="22"/>
        </w:rPr>
      </w:r>
    </w:p>
    <w:p>
      <w:pPr>
        <w:pStyle w:val="Normal"/>
        <w:numPr>
          <w:ilvl w:val="0"/>
          <w:numId w:val="18"/>
        </w:numPr>
        <w:jc w:val="both"/>
        <w:rPr/>
      </w:pPr>
      <w:r>
        <w:rPr>
          <w:u w:val="single"/>
        </w:rPr>
        <w:t>Testing.</w:t>
      </w:r>
      <w:r>
        <w:rPr/>
        <w:t xml:space="preserve">  </w:t>
      </w:r>
    </w:p>
    <w:p>
      <w:pPr>
        <w:pStyle w:val="Normal"/>
        <w:numPr>
          <w:ilvl w:val="0"/>
          <w:numId w:val="4"/>
        </w:numPr>
        <w:jc w:val="both"/>
        <w:rPr/>
      </w:pPr>
      <w:r>
        <w:rPr/>
        <w:t>Contractor shall perform hydrostatic testing in accordance with Enron Standard #8100, 8101, 8102, 8108, 8110, 8112, 8114, 8116, 8118.</w:t>
      </w:r>
    </w:p>
    <w:p>
      <w:pPr>
        <w:pStyle w:val="Normal"/>
        <w:numPr>
          <w:ilvl w:val="0"/>
          <w:numId w:val="4"/>
        </w:numPr>
        <w:jc w:val="both"/>
        <w:rPr>
          <w:szCs w:val="22"/>
        </w:rPr>
      </w:pPr>
      <w:r>
        <w:rPr>
          <w:szCs w:val="22"/>
        </w:rPr>
        <w:t>Prior to filling pipeline with water and testing, the Contractor shall run a pig with a gauging plate to locate any dents or buckles and should there be any, the Contractor will remove them prior to testing.</w:t>
      </w:r>
    </w:p>
    <w:p>
      <w:pPr>
        <w:pStyle w:val="Normal"/>
        <w:numPr>
          <w:ilvl w:val="0"/>
          <w:numId w:val="4"/>
        </w:numPr>
        <w:jc w:val="both"/>
        <w:rPr/>
      </w:pPr>
      <w:r>
        <w:rPr>
          <w:szCs w:val="22"/>
        </w:rPr>
        <w:t>The Contractor shall furnish hydrostatic test equipment (certified calibration), water filters, pumps, blinds, weld caps, pigs and other equipment including clear water for the hydrostatic test.  The Contractor shall make the necessary arrangements to lay the temporary water line if necessary.  Tanks and trucks used by the Contractor to fill, test and dewater, shall be certified in writing by the Contractor as clean prior to their use and following their use.  The Contractor shall obtain any necessary water discharge permits prior to dewatering the pipe.</w:t>
      </w:r>
    </w:p>
    <w:p>
      <w:pPr>
        <w:pStyle w:val="Normal"/>
        <w:numPr>
          <w:ilvl w:val="0"/>
          <w:numId w:val="4"/>
        </w:numPr>
        <w:jc w:val="both"/>
        <w:rPr/>
      </w:pPr>
      <w:r>
        <w:rPr>
          <w:szCs w:val="22"/>
        </w:rPr>
        <w:t>The pipeline shall be dehydrated to a water vapor content no greater than 7 pounds per million cubic feet.</w:t>
      </w:r>
    </w:p>
    <w:p>
      <w:pPr>
        <w:pStyle w:val="Normal"/>
        <w:tabs>
          <w:tab w:val="clear" w:pos="720"/>
          <w:tab w:val="left" w:pos="990" w:leader="none"/>
        </w:tabs>
        <w:ind w:hanging="360" w:start="360" w:end="0"/>
        <w:jc w:val="both"/>
        <w:rPr>
          <w:u w:val="single"/>
        </w:rPr>
      </w:pPr>
      <w:r>
        <w:rPr>
          <w:u w:val="single"/>
        </w:rPr>
      </w:r>
    </w:p>
    <w:p>
      <w:pPr>
        <w:pStyle w:val="Normal"/>
        <w:numPr>
          <w:ilvl w:val="0"/>
          <w:numId w:val="18"/>
        </w:numPr>
        <w:jc w:val="both"/>
        <w:rPr/>
      </w:pPr>
      <w:r>
        <w:rPr>
          <w:u w:val="single"/>
        </w:rPr>
        <w:t>Documentation.</w:t>
      </w:r>
      <w:r>
        <w:rPr/>
        <w:t xml:space="preserve"> </w:t>
      </w:r>
    </w:p>
    <w:p>
      <w:pPr>
        <w:pStyle w:val="Normal"/>
        <w:numPr>
          <w:ilvl w:val="1"/>
          <w:numId w:val="18"/>
        </w:numPr>
        <w:jc w:val="both"/>
        <w:rPr/>
      </w:pPr>
      <w:r>
        <w:rPr/>
        <w:t xml:space="preserve">The Scope of work for construction includes the following documents: </w:t>
      </w:r>
    </w:p>
    <w:p>
      <w:pPr>
        <w:pStyle w:val="BodyTextIndent2"/>
        <w:numPr>
          <w:ilvl w:val="2"/>
          <w:numId w:val="18"/>
        </w:numPr>
        <w:ind w:hanging="720" w:start="2520" w:end="0"/>
        <w:rPr/>
      </w:pPr>
      <w:r>
        <w:rPr/>
        <w:t>All data and test documentation used to establish the MOAP of the facilities including material records and hydrostatic test records.</w:t>
      </w:r>
    </w:p>
    <w:p>
      <w:pPr>
        <w:pStyle w:val="Normal"/>
        <w:numPr>
          <w:ilvl w:val="2"/>
          <w:numId w:val="18"/>
        </w:numPr>
        <w:ind w:hanging="720" w:start="2520" w:end="0"/>
        <w:jc w:val="both"/>
        <w:rPr/>
      </w:pPr>
      <w:r>
        <w:rPr/>
        <w:t>Contracts for subcontractors construction services at time of Contract award</w:t>
      </w:r>
    </w:p>
    <w:p>
      <w:pPr>
        <w:pStyle w:val="Normal"/>
        <w:numPr>
          <w:ilvl w:val="2"/>
          <w:numId w:val="18"/>
        </w:numPr>
        <w:ind w:hanging="720" w:start="2520" w:end="0"/>
        <w:jc w:val="both"/>
        <w:rPr/>
      </w:pPr>
      <w:r>
        <w:rPr/>
        <w:t>As built drawings for facilities at completion of project</w:t>
      </w:r>
    </w:p>
    <w:p>
      <w:pPr>
        <w:pStyle w:val="Normal"/>
        <w:numPr>
          <w:ilvl w:val="2"/>
          <w:numId w:val="18"/>
        </w:numPr>
        <w:ind w:hanging="720" w:start="2520" w:end="0"/>
        <w:jc w:val="both"/>
        <w:rPr/>
      </w:pPr>
      <w:r>
        <w:rPr/>
        <w:t>Documentation of materials in accordance with Enron Standard #0172 and Merrick Receiving Procedures</w:t>
      </w:r>
    </w:p>
    <w:p>
      <w:pPr>
        <w:pStyle w:val="Normal"/>
        <w:numPr>
          <w:ilvl w:val="2"/>
          <w:numId w:val="18"/>
        </w:numPr>
        <w:ind w:hanging="720" w:start="2520" w:end="0"/>
        <w:jc w:val="both"/>
        <w:rPr>
          <w:szCs w:val="22"/>
        </w:rPr>
      </w:pPr>
      <w:r>
        <w:rPr/>
        <w:t>Completion package prepared in accordance with Enron Standards #8705 and 8706 at completion of project</w:t>
      </w:r>
    </w:p>
    <w:p>
      <w:pPr>
        <w:pStyle w:val="Normal"/>
        <w:numPr>
          <w:ilvl w:val="2"/>
          <w:numId w:val="18"/>
        </w:numPr>
        <w:ind w:hanging="720" w:start="2520" w:end="0"/>
        <w:jc w:val="both"/>
        <w:rPr>
          <w:szCs w:val="22"/>
        </w:rPr>
      </w:pPr>
      <w:r>
        <w:rPr>
          <w:szCs w:val="22"/>
        </w:rPr>
        <w:t>The Contractor shall submit, with the bid proposal, a list of sub-contractors to be utilized for construction work.  EMS reserves the right to approve or disapprove the sub-contractor.</w:t>
      </w:r>
    </w:p>
    <w:p>
      <w:pPr>
        <w:pStyle w:val="Normal"/>
        <w:numPr>
          <w:ilvl w:val="2"/>
          <w:numId w:val="18"/>
        </w:numPr>
        <w:ind w:hanging="720" w:start="2520" w:end="0"/>
        <w:jc w:val="both"/>
        <w:rPr>
          <w:szCs w:val="22"/>
        </w:rPr>
      </w:pPr>
      <w:r>
        <w:rPr>
          <w:szCs w:val="22"/>
        </w:rPr>
        <w:t>Proof of Insurance Certification at time of Contract Award</w:t>
      </w:r>
    </w:p>
    <w:p>
      <w:pPr>
        <w:pStyle w:val="Heading6"/>
        <w:rPr>
          <w:szCs w:val="22"/>
          <w:u w:val="none"/>
        </w:rPr>
      </w:pPr>
      <w:r>
        <w:rPr>
          <w:szCs w:val="22"/>
          <w:u w:val="none"/>
        </w:rPr>
      </w:r>
    </w:p>
    <w:p>
      <w:pPr>
        <w:pStyle w:val="Heading6"/>
        <w:numPr>
          <w:ilvl w:val="0"/>
          <w:numId w:val="12"/>
        </w:numPr>
        <w:rPr/>
      </w:pPr>
      <w:r>
        <w:rPr/>
        <w:t>Construction</w:t>
      </w:r>
    </w:p>
    <w:p>
      <w:pPr>
        <w:pStyle w:val="BodyText2"/>
        <w:numPr>
          <w:ilvl w:val="0"/>
          <w:numId w:val="24"/>
        </w:numPr>
        <w:tabs>
          <w:tab w:val="clear" w:pos="720"/>
          <w:tab w:val="left" w:pos="1800" w:leader="none"/>
        </w:tabs>
        <w:ind w:hanging="360" w:start="1800" w:end="0"/>
        <w:jc w:val="both"/>
        <w:rPr>
          <w:szCs w:val="20"/>
        </w:rPr>
      </w:pPr>
      <w:r>
        <w:rPr>
          <w:szCs w:val="20"/>
        </w:rPr>
        <w:t>Contractor may engage a subcontractor or other construction support, selection of which shall be approved by EMS.  Contractors shall mobilize initially to the project, demobilize after the project is completed and furnish labor, technical expertise, supervision, equipment, tools and material required for construction and installation of compressor station and pods described in Project Description and in accordance to this scope, approved drawings, plans and specifications and specific requirements as follows:</w:t>
      </w:r>
    </w:p>
    <w:p>
      <w:pPr>
        <w:pStyle w:val="BodyText2"/>
        <w:numPr>
          <w:ilvl w:val="0"/>
          <w:numId w:val="24"/>
        </w:numPr>
        <w:tabs>
          <w:tab w:val="clear" w:pos="720"/>
          <w:tab w:val="left" w:pos="1800" w:leader="none"/>
        </w:tabs>
        <w:ind w:hanging="360" w:start="1800" w:end="0"/>
        <w:jc w:val="both"/>
        <w:rPr>
          <w:szCs w:val="20"/>
        </w:rPr>
      </w:pPr>
      <w:r>
        <w:rPr/>
        <w:t>During the course of construction, the Contractor shall endeavor to minimize the amount of surplus material.  Contractor shall return surplus material to vendor or storage locations specified by EMS.  Contractor shall furnish temporary material storage yards, if required, and labor and equipment to load and off load materials.  Surplus material does not become EMS-owned property until stored or installed on site.</w:t>
      </w:r>
    </w:p>
    <w:p>
      <w:pPr>
        <w:pStyle w:val="Normal"/>
        <w:numPr>
          <w:ilvl w:val="0"/>
          <w:numId w:val="24"/>
        </w:numPr>
        <w:tabs>
          <w:tab w:val="clear" w:pos="720"/>
          <w:tab w:val="left" w:pos="1800" w:leader="none"/>
        </w:tabs>
        <w:ind w:hanging="360" w:start="1800" w:end="0"/>
        <w:jc w:val="both"/>
        <w:rPr>
          <w:szCs w:val="22"/>
        </w:rPr>
      </w:pPr>
      <w:r>
        <w:rPr>
          <w:szCs w:val="22"/>
        </w:rPr>
        <w:t>Vehicle and pedestrian traffic control, including the traffic control plan, is the responsibility of the Contractor.  Appropriate flagmen, including uniformed officers when required, barrels, flashing lights, road warning signs, safety netting around excavations, barricades, and other such requirements are the responsibility of the Contractor.</w:t>
      </w:r>
    </w:p>
    <w:p>
      <w:pPr>
        <w:pStyle w:val="Normal"/>
        <w:numPr>
          <w:ilvl w:val="0"/>
          <w:numId w:val="24"/>
        </w:numPr>
        <w:tabs>
          <w:tab w:val="clear" w:pos="720"/>
          <w:tab w:val="left" w:pos="1800" w:leader="none"/>
        </w:tabs>
        <w:ind w:hanging="360" w:start="1800" w:end="0"/>
        <w:jc w:val="both"/>
        <w:rPr>
          <w:szCs w:val="22"/>
        </w:rPr>
      </w:pPr>
      <w:r>
        <w:rPr>
          <w:szCs w:val="22"/>
        </w:rPr>
        <w:t>Move arounds due to roads, railroads, concrete parking lots, congested areas, canals, drainage ditches, electric transmission towers, or other structures or due to failure to acquire permits are part of the Work and will not be considered extra work.</w:t>
      </w:r>
    </w:p>
    <w:p>
      <w:pPr>
        <w:pStyle w:val="Normal"/>
        <w:numPr>
          <w:ilvl w:val="0"/>
          <w:numId w:val="24"/>
        </w:numPr>
        <w:tabs>
          <w:tab w:val="clear" w:pos="720"/>
          <w:tab w:val="left" w:pos="1800" w:leader="none"/>
        </w:tabs>
        <w:ind w:hanging="360" w:start="1800" w:end="0"/>
        <w:jc w:val="both"/>
        <w:rPr>
          <w:szCs w:val="22"/>
        </w:rPr>
      </w:pPr>
      <w:r>
        <w:rPr>
          <w:szCs w:val="22"/>
        </w:rPr>
        <w:t xml:space="preserve">Contractor shall secure the work area after normal work hours: </w:t>
      </w:r>
    </w:p>
    <w:p>
      <w:pPr>
        <w:pStyle w:val="Normal"/>
        <w:numPr>
          <w:ilvl w:val="0"/>
          <w:numId w:val="9"/>
        </w:numPr>
        <w:tabs>
          <w:tab w:val="clear" w:pos="720"/>
          <w:tab w:val="left" w:pos="1800" w:leader="none"/>
          <w:tab w:val="left" w:pos="2520" w:leader="none"/>
        </w:tabs>
        <w:ind w:hanging="720" w:start="2520" w:end="0"/>
        <w:jc w:val="both"/>
        <w:rPr>
          <w:szCs w:val="22"/>
        </w:rPr>
      </w:pPr>
      <w:r>
        <w:rPr>
          <w:szCs w:val="22"/>
        </w:rPr>
        <w:t>Night caps on above ground pipe sections and inspect each section for foreign debris before work commences.</w:t>
      </w:r>
    </w:p>
    <w:p>
      <w:pPr>
        <w:pStyle w:val="Normal"/>
        <w:numPr>
          <w:ilvl w:val="0"/>
          <w:numId w:val="9"/>
        </w:numPr>
        <w:tabs>
          <w:tab w:val="clear" w:pos="720"/>
          <w:tab w:val="left" w:pos="1800" w:leader="none"/>
          <w:tab w:val="left" w:pos="2520" w:leader="none"/>
        </w:tabs>
        <w:ind w:hanging="720" w:start="2520" w:end="0"/>
        <w:jc w:val="both"/>
        <w:rPr>
          <w:szCs w:val="22"/>
        </w:rPr>
      </w:pPr>
      <w:r>
        <w:rPr>
          <w:szCs w:val="22"/>
        </w:rPr>
        <w:t>Cover trenches to eliminate collection of water or debris.</w:t>
      </w:r>
    </w:p>
    <w:p>
      <w:pPr>
        <w:pStyle w:val="Normal"/>
        <w:numPr>
          <w:ilvl w:val="0"/>
          <w:numId w:val="24"/>
        </w:numPr>
        <w:tabs>
          <w:tab w:val="clear" w:pos="720"/>
          <w:tab w:val="left" w:pos="1800" w:leader="none"/>
        </w:tabs>
        <w:ind w:hanging="360" w:start="1800" w:end="0"/>
        <w:jc w:val="both"/>
        <w:rPr>
          <w:szCs w:val="22"/>
        </w:rPr>
      </w:pPr>
      <w:r>
        <w:rPr>
          <w:szCs w:val="22"/>
        </w:rPr>
        <w:t>Contractor shall contain his construction activities within the right of way.  Any activities out of right of way will not be considered extra work.</w:t>
      </w:r>
    </w:p>
    <w:p>
      <w:pPr>
        <w:pStyle w:val="Normal"/>
        <w:numPr>
          <w:ilvl w:val="0"/>
          <w:numId w:val="24"/>
        </w:numPr>
        <w:tabs>
          <w:tab w:val="clear" w:pos="720"/>
          <w:tab w:val="left" w:pos="1800" w:leader="none"/>
        </w:tabs>
        <w:ind w:hanging="360" w:start="1800" w:end="0"/>
        <w:jc w:val="both"/>
        <w:rPr>
          <w:szCs w:val="22"/>
        </w:rPr>
      </w:pPr>
      <w:r>
        <w:rPr>
          <w:szCs w:val="22"/>
        </w:rPr>
        <w:t>In the areas such as road bores, stream crossing and other congested areas where a large amount of spoil is generated, the Contractor is responsible for hauling and stockpiling the spoil at a site provided by the Contractor until it is needed for backfill and cleanup.  Should some spoil be lost due to this activity, the Contractor shall provide and place new backfill.</w:t>
      </w:r>
    </w:p>
    <w:p>
      <w:pPr>
        <w:pStyle w:val="Normal"/>
        <w:numPr>
          <w:ilvl w:val="0"/>
          <w:numId w:val="24"/>
        </w:numPr>
        <w:tabs>
          <w:tab w:val="clear" w:pos="720"/>
          <w:tab w:val="left" w:pos="1800" w:leader="none"/>
        </w:tabs>
        <w:ind w:hanging="360" w:start="1800" w:end="0"/>
        <w:jc w:val="both"/>
        <w:rPr>
          <w:szCs w:val="22"/>
        </w:rPr>
      </w:pPr>
      <w:r>
        <w:rPr>
          <w:szCs w:val="22"/>
        </w:rPr>
        <w:t>The Contractor shall notify Merrick of all foreign pipelines that either cross or run parallel within 300 feet of work area.  Contractor will not be allowed to cross these lines with equipment or work any equipment on top of these lines unless they are matted.  Furnishing and placing the mats are included in the Scope of Work.</w:t>
      </w:r>
    </w:p>
    <w:p>
      <w:pPr>
        <w:pStyle w:val="Normal"/>
        <w:numPr>
          <w:ilvl w:val="0"/>
          <w:numId w:val="24"/>
        </w:numPr>
        <w:tabs>
          <w:tab w:val="clear" w:pos="720"/>
          <w:tab w:val="left" w:pos="1800" w:leader="none"/>
        </w:tabs>
        <w:ind w:hanging="360" w:start="1800" w:end="0"/>
        <w:jc w:val="both"/>
        <w:rPr>
          <w:szCs w:val="22"/>
        </w:rPr>
      </w:pPr>
      <w:r>
        <w:rPr>
          <w:szCs w:val="22"/>
        </w:rPr>
        <w:t>Where proposed pipeline crosses or parallels existing foreign pipelines the Contractor shall, prior to ditch excavation, locate them and flag their location.</w:t>
      </w:r>
    </w:p>
    <w:p>
      <w:pPr>
        <w:pStyle w:val="Normal"/>
        <w:numPr>
          <w:ilvl w:val="0"/>
          <w:numId w:val="24"/>
        </w:numPr>
        <w:tabs>
          <w:tab w:val="clear" w:pos="720"/>
          <w:tab w:val="left" w:pos="1800" w:leader="none"/>
        </w:tabs>
        <w:ind w:hanging="360" w:start="1800" w:end="0"/>
        <w:jc w:val="both"/>
        <w:rPr>
          <w:szCs w:val="22"/>
        </w:rPr>
      </w:pPr>
      <w:r>
        <w:rPr>
          <w:szCs w:val="22"/>
        </w:rPr>
        <w:t>Minimum cover shall be as shown on the construction drawings, after settling of the backfill.</w:t>
      </w:r>
    </w:p>
    <w:p>
      <w:pPr>
        <w:pStyle w:val="Normal"/>
        <w:numPr>
          <w:ilvl w:val="0"/>
          <w:numId w:val="24"/>
        </w:numPr>
        <w:tabs>
          <w:tab w:val="clear" w:pos="720"/>
          <w:tab w:val="left" w:pos="1800" w:leader="none"/>
        </w:tabs>
        <w:ind w:hanging="360" w:start="1800" w:end="0"/>
        <w:jc w:val="both"/>
        <w:rPr>
          <w:szCs w:val="22"/>
        </w:rPr>
      </w:pPr>
      <w:r>
        <w:rPr>
          <w:szCs w:val="22"/>
        </w:rPr>
        <w:t>Contractor shall obtain written authorization from EMS for all Extra Work prior to commencing Extra Work.  Extra work shall be priced in accordance with the Contractors Labor and Equipment Rental rate sheets, attached to and incorporated in the Prime Agreement.</w:t>
      </w:r>
    </w:p>
    <w:p>
      <w:pPr>
        <w:pStyle w:val="Normal"/>
        <w:numPr>
          <w:ilvl w:val="0"/>
          <w:numId w:val="24"/>
        </w:numPr>
        <w:tabs>
          <w:tab w:val="clear" w:pos="720"/>
          <w:tab w:val="left" w:pos="1800" w:leader="none"/>
        </w:tabs>
        <w:ind w:hanging="360" w:start="1800" w:end="0"/>
        <w:jc w:val="both"/>
        <w:rPr>
          <w:szCs w:val="22"/>
        </w:rPr>
      </w:pPr>
      <w:r>
        <w:rPr>
          <w:szCs w:val="22"/>
        </w:rPr>
        <w:t>The Contractor shall notify Local One call systems 48 hours prior to excavation and shall maintain a record of the call.  Contractor shall locate foreign lines and utilities and notify the Owner and Company before excavation.</w:t>
      </w:r>
    </w:p>
    <w:p>
      <w:pPr>
        <w:pStyle w:val="Normal"/>
        <w:numPr>
          <w:ilvl w:val="0"/>
          <w:numId w:val="24"/>
        </w:numPr>
        <w:tabs>
          <w:tab w:val="clear" w:pos="720"/>
          <w:tab w:val="left" w:pos="1800" w:leader="none"/>
        </w:tabs>
        <w:ind w:hanging="360" w:start="1800" w:end="0"/>
        <w:jc w:val="both"/>
        <w:rPr>
          <w:szCs w:val="22"/>
        </w:rPr>
      </w:pPr>
      <w:r>
        <w:rPr>
          <w:szCs w:val="22"/>
        </w:rPr>
        <w:t xml:space="preserve">The Contractor shall perform a daily site cleanup of trash and dispose of same at a location approved by EMS.  </w:t>
      </w:r>
    </w:p>
    <w:p>
      <w:pPr>
        <w:pStyle w:val="Normal"/>
        <w:numPr>
          <w:ilvl w:val="0"/>
          <w:numId w:val="24"/>
        </w:numPr>
        <w:tabs>
          <w:tab w:val="clear" w:pos="720"/>
          <w:tab w:val="left" w:pos="1800" w:leader="none"/>
        </w:tabs>
        <w:ind w:hanging="360" w:start="1800" w:end="0"/>
        <w:jc w:val="both"/>
        <w:rPr>
          <w:szCs w:val="22"/>
        </w:rPr>
      </w:pPr>
      <w:r>
        <w:rPr>
          <w:szCs w:val="22"/>
        </w:rPr>
        <w:t>The Contractor shall provide sanitary waste facilities and potable water for Contractor’s personnel during construction.</w:t>
      </w:r>
    </w:p>
    <w:p>
      <w:pPr>
        <w:pStyle w:val="Normal"/>
        <w:numPr>
          <w:ilvl w:val="0"/>
          <w:numId w:val="24"/>
        </w:numPr>
        <w:tabs>
          <w:tab w:val="clear" w:pos="720"/>
          <w:tab w:val="left" w:pos="1800" w:leader="none"/>
        </w:tabs>
        <w:ind w:hanging="360" w:start="1800" w:end="0"/>
        <w:jc w:val="both"/>
        <w:rPr>
          <w:szCs w:val="22"/>
        </w:rPr>
      </w:pPr>
      <w:r>
        <w:rPr>
          <w:szCs w:val="22"/>
        </w:rPr>
        <w:t>Contractor shall be responsible for mud and dirt cleanup necessitated by its activities and shall restore areas disturbed by its activities to the original or better condition.  This includes rebuilding fences, landscaping and road repair.  This also includes new crushed rock or gravel in the areas where existing rock may be “lost” by the construction activities.  The Contractor shall be responsible for site restoration for six (6) months from completion of the work.</w:t>
      </w:r>
    </w:p>
    <w:p>
      <w:pPr>
        <w:pStyle w:val="Normal"/>
        <w:numPr>
          <w:ilvl w:val="0"/>
          <w:numId w:val="24"/>
        </w:numPr>
        <w:tabs>
          <w:tab w:val="clear" w:pos="720"/>
          <w:tab w:val="left" w:pos="1800" w:leader="none"/>
        </w:tabs>
        <w:ind w:hanging="360" w:start="1800" w:end="0"/>
        <w:jc w:val="both"/>
        <w:rPr>
          <w:szCs w:val="22"/>
        </w:rPr>
      </w:pPr>
      <w:r>
        <w:rPr>
          <w:szCs w:val="22"/>
        </w:rPr>
        <w:t>The Contractor shall use silt screens and hay bales as necessary for erosion control.</w:t>
      </w:r>
    </w:p>
    <w:p>
      <w:pPr>
        <w:pStyle w:val="Normal"/>
        <w:numPr>
          <w:ilvl w:val="0"/>
          <w:numId w:val="24"/>
        </w:numPr>
        <w:tabs>
          <w:tab w:val="clear" w:pos="720"/>
          <w:tab w:val="left" w:pos="1800" w:leader="none"/>
        </w:tabs>
        <w:ind w:hanging="360" w:start="1800" w:end="0"/>
        <w:jc w:val="both"/>
        <w:rPr>
          <w:szCs w:val="22"/>
        </w:rPr>
      </w:pPr>
      <w:r>
        <w:rPr>
          <w:szCs w:val="22"/>
        </w:rPr>
        <w:t>The Contractor shall dewater the bellholes and work areas of both groundwater and rainwater.</w:t>
      </w:r>
    </w:p>
    <w:p>
      <w:pPr>
        <w:pStyle w:val="Normal"/>
        <w:numPr>
          <w:ilvl w:val="0"/>
          <w:numId w:val="24"/>
        </w:numPr>
        <w:tabs>
          <w:tab w:val="clear" w:pos="720"/>
          <w:tab w:val="left" w:pos="1800" w:leader="none"/>
        </w:tabs>
        <w:ind w:hanging="360" w:start="1800" w:end="0"/>
        <w:jc w:val="both"/>
        <w:rPr>
          <w:szCs w:val="22"/>
        </w:rPr>
      </w:pPr>
      <w:r>
        <w:rPr>
          <w:szCs w:val="22"/>
        </w:rPr>
        <w:t>The Contractor shall set up a temporary construction facility at a location approved by EMS.</w:t>
      </w:r>
    </w:p>
    <w:p>
      <w:pPr>
        <w:pStyle w:val="Normal"/>
        <w:tabs>
          <w:tab w:val="clear" w:pos="720"/>
          <w:tab w:val="left" w:pos="990" w:leader="none"/>
        </w:tabs>
        <w:ind w:hanging="360" w:start="1440" w:end="0"/>
        <w:jc w:val="both"/>
        <w:rPr>
          <w:b/>
          <w:szCs w:val="22"/>
        </w:rPr>
      </w:pPr>
      <w:r>
        <w:rPr>
          <w:b/>
          <w:szCs w:val="22"/>
        </w:rPr>
      </w:r>
    </w:p>
    <w:p>
      <w:pPr>
        <w:pStyle w:val="Heading4"/>
        <w:numPr>
          <w:ilvl w:val="0"/>
          <w:numId w:val="27"/>
        </w:numPr>
        <w:rPr/>
      </w:pPr>
      <w:r>
        <w:rPr/>
        <w:t>Safety &amp; Other Regulations</w:t>
      </w:r>
    </w:p>
    <w:p>
      <w:pPr>
        <w:pStyle w:val="BodyText"/>
        <w:numPr>
          <w:ilvl w:val="0"/>
          <w:numId w:val="32"/>
        </w:numPr>
        <w:tabs>
          <w:tab w:val="clear" w:pos="720"/>
          <w:tab w:val="left" w:pos="810" w:leader="none"/>
        </w:tabs>
        <w:ind w:hanging="360" w:start="1800" w:end="0"/>
        <w:rPr>
          <w:szCs w:val="20"/>
        </w:rPr>
      </w:pPr>
      <w:r>
        <w:rPr>
          <w:szCs w:val="20"/>
        </w:rPr>
        <w:t xml:space="preserve">Contractor shall adhere to all federal, state, and local regulations.  Contractor shall be responsible for acquiring all permits required by those agencies. </w:t>
      </w:r>
    </w:p>
    <w:p>
      <w:pPr>
        <w:pStyle w:val="BodyText"/>
        <w:numPr>
          <w:ilvl w:val="0"/>
          <w:numId w:val="32"/>
        </w:numPr>
        <w:tabs>
          <w:tab w:val="clear" w:pos="720"/>
          <w:tab w:val="left" w:pos="810" w:leader="none"/>
        </w:tabs>
        <w:ind w:hanging="360" w:start="1800" w:end="0"/>
        <w:rPr>
          <w:szCs w:val="20"/>
        </w:rPr>
      </w:pPr>
      <w:r>
        <w:rPr>
          <w:szCs w:val="20"/>
        </w:rPr>
        <w:t xml:space="preserve">Contractor shall abide by Enron’s Safety Manual. </w:t>
      </w:r>
    </w:p>
    <w:p>
      <w:pPr>
        <w:pStyle w:val="BodyText"/>
        <w:numPr>
          <w:ilvl w:val="0"/>
          <w:numId w:val="32"/>
        </w:numPr>
        <w:tabs>
          <w:tab w:val="clear" w:pos="720"/>
          <w:tab w:val="left" w:pos="810" w:leader="none"/>
        </w:tabs>
        <w:ind w:hanging="360" w:start="1800" w:end="0"/>
        <w:rPr>
          <w:szCs w:val="20"/>
        </w:rPr>
      </w:pPr>
      <w:r>
        <w:rPr>
          <w:szCs w:val="20"/>
        </w:rPr>
        <w:t xml:space="preserve">Contractor shall provide Personnel Protective Equipment and any required safety equipment for Contractors employees. </w:t>
      </w:r>
    </w:p>
    <w:p>
      <w:pPr>
        <w:pStyle w:val="Normal"/>
        <w:numPr>
          <w:ilvl w:val="0"/>
          <w:numId w:val="32"/>
        </w:numPr>
        <w:tabs>
          <w:tab w:val="clear" w:pos="720"/>
        </w:tabs>
        <w:ind w:hanging="360" w:start="1800" w:end="0"/>
        <w:jc w:val="both"/>
        <w:rPr/>
      </w:pPr>
      <w:r>
        <w:rPr/>
        <w:t>Contractor shall provide the following document submittals to EMS (these will either be required before initiation of the all work or before specific activities as noted):</w:t>
      </w:r>
    </w:p>
    <w:p>
      <w:pPr>
        <w:pStyle w:val="Normal"/>
        <w:numPr>
          <w:ilvl w:val="0"/>
          <w:numId w:val="10"/>
        </w:numPr>
        <w:tabs>
          <w:tab w:val="clear" w:pos="720"/>
          <w:tab w:val="left" w:pos="-720" w:leader="none"/>
          <w:tab w:val="left" w:pos="0" w:leader="none"/>
          <w:tab w:val="left" w:pos="2520" w:leader="none"/>
        </w:tabs>
        <w:suppressAutoHyphens w:val="true"/>
        <w:ind w:hanging="720" w:start="2520" w:end="720"/>
        <w:jc w:val="both"/>
        <w:rPr>
          <w:spacing w:val="-3"/>
        </w:rPr>
      </w:pPr>
      <w:r>
        <w:rPr>
          <w:spacing w:val="-3"/>
        </w:rPr>
        <w:t>Current list of employees assigned to project that have passed DOT required drug test (before work initiation and as workers are added).</w:t>
      </w:r>
    </w:p>
    <w:p>
      <w:pPr>
        <w:pStyle w:val="Normal"/>
        <w:numPr>
          <w:ilvl w:val="0"/>
          <w:numId w:val="10"/>
        </w:numPr>
        <w:tabs>
          <w:tab w:val="clear" w:pos="720"/>
          <w:tab w:val="left" w:pos="-720" w:leader="none"/>
          <w:tab w:val="left" w:pos="0" w:leader="none"/>
          <w:tab w:val="left" w:pos="2520" w:leader="none"/>
        </w:tabs>
        <w:suppressAutoHyphens w:val="true"/>
        <w:ind w:hanging="720" w:start="2520" w:end="720"/>
        <w:jc w:val="both"/>
        <w:rPr>
          <w:spacing w:val="-3"/>
        </w:rPr>
      </w:pPr>
      <w:r>
        <w:rPr>
          <w:spacing w:val="-3"/>
        </w:rPr>
        <w:t>MSDS sheets  for all specified materials used on project (before materials are introduced to job site). Contractor to retain copy on the job site.</w:t>
      </w:r>
    </w:p>
    <w:p>
      <w:pPr>
        <w:pStyle w:val="Normal"/>
        <w:numPr>
          <w:ilvl w:val="0"/>
          <w:numId w:val="10"/>
        </w:numPr>
        <w:tabs>
          <w:tab w:val="clear" w:pos="720"/>
          <w:tab w:val="left" w:pos="-720" w:leader="none"/>
          <w:tab w:val="left" w:pos="0" w:leader="none"/>
          <w:tab w:val="left" w:pos="2520" w:leader="none"/>
        </w:tabs>
        <w:suppressAutoHyphens w:val="true"/>
        <w:ind w:hanging="720" w:start="2520" w:end="720"/>
        <w:jc w:val="both"/>
        <w:rPr>
          <w:spacing w:val="-3"/>
        </w:rPr>
      </w:pPr>
      <w:r>
        <w:rPr>
          <w:spacing w:val="-3"/>
        </w:rPr>
        <w:t>Copy of Contractors Safety Manual (before initiation of work). Documentation of Safety Meetings (following activity).</w:t>
      </w:r>
    </w:p>
    <w:p>
      <w:pPr>
        <w:pStyle w:val="Normal"/>
        <w:numPr>
          <w:ilvl w:val="0"/>
          <w:numId w:val="10"/>
        </w:numPr>
        <w:tabs>
          <w:tab w:val="clear" w:pos="720"/>
          <w:tab w:val="left" w:pos="-720" w:leader="none"/>
          <w:tab w:val="left" w:pos="0" w:leader="none"/>
          <w:tab w:val="left" w:pos="2520" w:leader="none"/>
        </w:tabs>
        <w:suppressAutoHyphens w:val="true"/>
        <w:ind w:hanging="720" w:start="2520" w:end="720"/>
        <w:jc w:val="both"/>
        <w:rPr>
          <w:spacing w:val="-3"/>
        </w:rPr>
      </w:pPr>
      <w:r>
        <w:rPr>
          <w:spacing w:val="-3"/>
        </w:rPr>
        <w:t xml:space="preserve">A written statement of Contractors plans for compliance with OSHA excavation requirements. </w:t>
      </w:r>
    </w:p>
    <w:p>
      <w:pPr>
        <w:pStyle w:val="Normal"/>
        <w:numPr>
          <w:ilvl w:val="0"/>
          <w:numId w:val="10"/>
        </w:numPr>
        <w:tabs>
          <w:tab w:val="clear" w:pos="720"/>
          <w:tab w:val="left" w:pos="-720" w:leader="none"/>
          <w:tab w:val="left" w:pos="0" w:leader="none"/>
          <w:tab w:val="left" w:pos="2520" w:leader="none"/>
        </w:tabs>
        <w:suppressAutoHyphens w:val="true"/>
        <w:ind w:hanging="720" w:start="2520" w:end="720"/>
        <w:jc w:val="both"/>
        <w:rPr>
          <w:spacing w:val="-3"/>
        </w:rPr>
      </w:pPr>
      <w:r>
        <w:rPr>
          <w:spacing w:val="-3"/>
        </w:rPr>
        <w:t>Contractor to furnish Company with Wyoming's One Call Verification Number prior to any excavation work (before initiation of activity).</w:t>
      </w:r>
      <w:r>
        <w:br w:type="page"/>
      </w:r>
    </w:p>
    <w:p>
      <w:pPr>
        <w:pStyle w:val="Normal"/>
        <w:tabs>
          <w:tab w:val="clear" w:pos="720"/>
          <w:tab w:val="left" w:pos="-720" w:leader="none"/>
          <w:tab w:val="left" w:pos="0" w:leader="none"/>
          <w:tab w:val="left" w:pos="2160" w:leader="none"/>
          <w:tab w:val="left" w:pos="2250" w:leader="none"/>
        </w:tabs>
        <w:suppressAutoHyphens w:val="true"/>
        <w:ind w:end="720"/>
        <w:jc w:val="both"/>
        <w:rPr>
          <w:spacing w:val="-3"/>
        </w:rPr>
      </w:pPr>
      <w:r>
        <w:rPr>
          <w:spacing w:val="-3"/>
          <w:u w:val="single"/>
        </w:rPr>
        <w:t>Project Drawings</w:t>
      </w:r>
    </w:p>
    <w:p>
      <w:pPr>
        <w:pStyle w:val="Normal"/>
        <w:tabs>
          <w:tab w:val="clear" w:pos="720"/>
          <w:tab w:val="left" w:pos="-720" w:leader="none"/>
          <w:tab w:val="left" w:pos="0" w:leader="none"/>
          <w:tab w:val="left" w:pos="2160" w:leader="none"/>
          <w:tab w:val="left" w:pos="2250" w:leader="none"/>
        </w:tabs>
        <w:suppressAutoHyphens w:val="true"/>
        <w:ind w:end="720"/>
        <w:jc w:val="both"/>
        <w:rPr>
          <w:spacing w:val="-3"/>
        </w:rPr>
      </w:pPr>
      <w:r>
        <w:rPr>
          <w:spacing w:val="-3"/>
        </w:rPr>
      </w:r>
    </w:p>
    <w:p>
      <w:pPr>
        <w:pStyle w:val="Normal"/>
        <w:numPr>
          <w:ilvl w:val="0"/>
          <w:numId w:val="26"/>
        </w:numPr>
        <w:suppressAutoHyphens w:val="true"/>
        <w:jc w:val="both"/>
        <w:rPr>
          <w:b/>
          <w:bCs/>
          <w:szCs w:val="24"/>
        </w:rPr>
      </w:pPr>
      <w:r>
        <w:rPr>
          <w:b/>
          <w:bCs/>
          <w:szCs w:val="24"/>
        </w:rPr>
        <w:t>P&amp;ID’s</w:t>
      </w:r>
    </w:p>
    <w:p>
      <w:pPr>
        <w:pStyle w:val="Normal"/>
        <w:numPr>
          <w:ilvl w:val="1"/>
          <w:numId w:val="26"/>
        </w:numPr>
        <w:jc w:val="both"/>
        <w:rPr/>
      </w:pPr>
      <w:r>
        <w:rPr/>
        <w:t>M0-100, Rev. 0 – Symbols &amp; Legend Sheet</w:t>
      </w:r>
    </w:p>
    <w:p>
      <w:pPr>
        <w:pStyle w:val="Normal"/>
        <w:numPr>
          <w:ilvl w:val="1"/>
          <w:numId w:val="26"/>
        </w:numPr>
        <w:jc w:val="both"/>
        <w:rPr/>
      </w:pPr>
      <w:r>
        <w:rPr/>
        <w:t>M0-200, Rev. 0 – Main Station Inlet Manifold</w:t>
      </w:r>
    </w:p>
    <w:p>
      <w:pPr>
        <w:pStyle w:val="Normal"/>
        <w:numPr>
          <w:ilvl w:val="1"/>
          <w:numId w:val="26"/>
        </w:numPr>
        <w:jc w:val="both"/>
        <w:rPr/>
      </w:pPr>
      <w:r>
        <w:rPr/>
        <w:t>M0-201, Rev. 0 – Main Station Gas Compressors</w:t>
      </w:r>
    </w:p>
    <w:p>
      <w:pPr>
        <w:pStyle w:val="Normal"/>
        <w:numPr>
          <w:ilvl w:val="1"/>
          <w:numId w:val="26"/>
        </w:numPr>
        <w:jc w:val="both"/>
        <w:rPr/>
      </w:pPr>
      <w:r>
        <w:rPr/>
        <w:t>M0-202, Rev. 0 – Main Station Utilities</w:t>
      </w:r>
    </w:p>
    <w:p>
      <w:pPr>
        <w:pStyle w:val="Normal"/>
        <w:numPr>
          <w:ilvl w:val="1"/>
          <w:numId w:val="26"/>
        </w:numPr>
        <w:jc w:val="both"/>
        <w:rPr/>
      </w:pPr>
      <w:r>
        <w:rPr/>
        <w:t>M0-203, Rev. 0 – Field Receiving Sites – 5, 6A, &amp; 3C/4C</w:t>
      </w:r>
    </w:p>
    <w:p>
      <w:pPr>
        <w:pStyle w:val="Normal"/>
        <w:suppressAutoHyphens w:val="true"/>
        <w:ind w:start="720" w:end="0"/>
        <w:jc w:val="both"/>
        <w:rPr>
          <w:b/>
          <w:bCs/>
          <w:szCs w:val="24"/>
        </w:rPr>
      </w:pPr>
      <w:r>
        <w:rPr>
          <w:b/>
          <w:bCs/>
          <w:szCs w:val="24"/>
        </w:rPr>
      </w:r>
    </w:p>
    <w:p>
      <w:pPr>
        <w:pStyle w:val="Normal"/>
        <w:numPr>
          <w:ilvl w:val="0"/>
          <w:numId w:val="26"/>
        </w:numPr>
        <w:suppressAutoHyphens w:val="true"/>
        <w:jc w:val="both"/>
        <w:rPr/>
      </w:pPr>
      <w:r>
        <w:rPr>
          <w:b/>
          <w:bCs/>
          <w:szCs w:val="24"/>
        </w:rPr>
        <w:t>Plot Plan</w:t>
      </w:r>
    </w:p>
    <w:p>
      <w:pPr>
        <w:pStyle w:val="Normal"/>
        <w:numPr>
          <w:ilvl w:val="1"/>
          <w:numId w:val="26"/>
        </w:numPr>
        <w:suppressAutoHyphens w:val="true"/>
        <w:jc w:val="both"/>
        <w:rPr/>
      </w:pPr>
      <w:r>
        <w:rPr/>
        <w:t>M3-1A, Rev. 0 – Equipment Location</w:t>
      </w:r>
    </w:p>
    <w:p>
      <w:pPr>
        <w:pStyle w:val="Normal"/>
        <w:numPr>
          <w:ilvl w:val="1"/>
          <w:numId w:val="26"/>
        </w:numPr>
        <w:suppressAutoHyphens w:val="true"/>
        <w:jc w:val="both"/>
        <w:rPr/>
      </w:pPr>
      <w:r>
        <w:rPr/>
        <w:t>Cathodic Protection Test Stations</w:t>
      </w:r>
    </w:p>
    <w:p>
      <w:pPr>
        <w:pStyle w:val="Normal"/>
        <w:suppressAutoHyphens w:val="true"/>
        <w:jc w:val="both"/>
        <w:rPr/>
      </w:pPr>
      <w:r>
        <w:rPr/>
      </w:r>
    </w:p>
    <w:p>
      <w:pPr>
        <w:pStyle w:val="Normal"/>
        <w:numPr>
          <w:ilvl w:val="0"/>
          <w:numId w:val="26"/>
        </w:numPr>
        <w:suppressAutoHyphens w:val="true"/>
        <w:jc w:val="both"/>
        <w:rPr>
          <w:b/>
          <w:bCs/>
        </w:rPr>
      </w:pPr>
      <w:r>
        <w:rPr>
          <w:b/>
          <w:bCs/>
        </w:rPr>
        <w:t>Piping Plans</w:t>
      </w:r>
    </w:p>
    <w:p>
      <w:pPr>
        <w:pStyle w:val="Normal"/>
        <w:numPr>
          <w:ilvl w:val="1"/>
          <w:numId w:val="26"/>
        </w:numPr>
        <w:suppressAutoHyphens w:val="true"/>
        <w:jc w:val="both"/>
        <w:rPr/>
      </w:pPr>
      <w:r>
        <w:rPr/>
        <w:t>M3-2, Rev. 0 – Piping Plan, Inlet Area</w:t>
      </w:r>
    </w:p>
    <w:p>
      <w:pPr>
        <w:pStyle w:val="Normal"/>
        <w:numPr>
          <w:ilvl w:val="1"/>
          <w:numId w:val="26"/>
        </w:numPr>
        <w:suppressAutoHyphens w:val="true"/>
        <w:jc w:val="both"/>
        <w:rPr/>
      </w:pPr>
      <w:r>
        <w:rPr/>
        <w:t>M3-2A, Rev. 0 – Piping Plan, TK-100</w:t>
      </w:r>
    </w:p>
    <w:p>
      <w:pPr>
        <w:pStyle w:val="Normal"/>
        <w:numPr>
          <w:ilvl w:val="1"/>
          <w:numId w:val="26"/>
        </w:numPr>
        <w:suppressAutoHyphens w:val="true"/>
        <w:jc w:val="both"/>
        <w:rPr/>
      </w:pPr>
      <w:r>
        <w:rPr/>
        <w:t>M3-2B, Rev. 0 – Piping Plan</w:t>
      </w:r>
    </w:p>
    <w:p>
      <w:pPr>
        <w:pStyle w:val="Normal"/>
        <w:numPr>
          <w:ilvl w:val="1"/>
          <w:numId w:val="26"/>
        </w:numPr>
        <w:suppressAutoHyphens w:val="true"/>
        <w:jc w:val="both"/>
        <w:rPr/>
      </w:pPr>
      <w:r>
        <w:rPr/>
        <w:t>M4-2, Rev. 0 – Piping Plan, Compressor Building</w:t>
      </w:r>
    </w:p>
    <w:p>
      <w:pPr>
        <w:pStyle w:val="Normal"/>
        <w:numPr>
          <w:ilvl w:val="1"/>
          <w:numId w:val="26"/>
        </w:numPr>
        <w:suppressAutoHyphens w:val="true"/>
        <w:jc w:val="both"/>
        <w:rPr/>
      </w:pPr>
      <w:r>
        <w:rPr/>
        <w:t>M5-1, Rev. 0 – Sections &amp; Details</w:t>
      </w:r>
    </w:p>
    <w:p>
      <w:pPr>
        <w:pStyle w:val="Normal"/>
        <w:numPr>
          <w:ilvl w:val="1"/>
          <w:numId w:val="26"/>
        </w:numPr>
        <w:suppressAutoHyphens w:val="true"/>
        <w:jc w:val="both"/>
        <w:rPr/>
      </w:pPr>
      <w:r>
        <w:rPr/>
        <w:t>M3-2D, Rev. A – Piping Plan, POD Site 1C/2A</w:t>
      </w:r>
    </w:p>
    <w:p>
      <w:pPr>
        <w:pStyle w:val="Normal"/>
        <w:numPr>
          <w:ilvl w:val="1"/>
          <w:numId w:val="26"/>
        </w:numPr>
        <w:suppressAutoHyphens w:val="true"/>
        <w:jc w:val="both"/>
        <w:rPr/>
      </w:pPr>
      <w:r>
        <w:rPr/>
        <w:t>M3-2E, Rev. A – Piping Plan, POD Site 6A</w:t>
      </w:r>
    </w:p>
    <w:p>
      <w:pPr>
        <w:pStyle w:val="Normal"/>
        <w:suppressAutoHyphens w:val="true"/>
        <w:ind w:firstLine="720" w:start="720" w:end="0"/>
        <w:jc w:val="both"/>
        <w:rPr>
          <w:szCs w:val="24"/>
        </w:rPr>
      </w:pPr>
      <w:r>
        <w:rPr>
          <w:szCs w:val="24"/>
        </w:rPr>
      </w:r>
    </w:p>
    <w:p>
      <w:pPr>
        <w:pStyle w:val="Normal"/>
        <w:numPr>
          <w:ilvl w:val="0"/>
          <w:numId w:val="20"/>
        </w:numPr>
        <w:suppressAutoHyphens w:val="true"/>
        <w:jc w:val="both"/>
        <w:rPr/>
      </w:pPr>
      <w:r>
        <w:rPr>
          <w:b/>
          <w:bCs/>
          <w:szCs w:val="24"/>
        </w:rPr>
        <w:t>Equipment Drawings</w:t>
      </w:r>
    </w:p>
    <w:p>
      <w:pPr>
        <w:pStyle w:val="Normal"/>
        <w:numPr>
          <w:ilvl w:val="1"/>
          <w:numId w:val="20"/>
        </w:numPr>
        <w:suppressAutoHyphens w:val="true"/>
        <w:jc w:val="both"/>
        <w:rPr/>
      </w:pPr>
      <w:r>
        <w:rPr/>
        <w:t>C-100:</w:t>
        <w:tab/>
        <w:t>Main Station Compressors (Reciprocating compressors)</w:t>
      </w:r>
    </w:p>
    <w:p>
      <w:pPr>
        <w:pStyle w:val="BodyText2"/>
        <w:numPr>
          <w:ilvl w:val="4"/>
          <w:numId w:val="20"/>
        </w:numPr>
        <w:tabs>
          <w:tab w:val="clear" w:pos="720"/>
          <w:tab w:val="left" w:pos="1440" w:leader="none"/>
        </w:tabs>
        <w:jc w:val="both"/>
        <w:rPr>
          <w:szCs w:val="20"/>
        </w:rPr>
      </w:pPr>
      <w:r>
        <w:rPr>
          <w:szCs w:val="20"/>
        </w:rPr>
        <w:t>C-101:</w:t>
        <w:tab/>
        <w:t>Main Station Compressors (Reciprocating compressors)</w:t>
      </w:r>
    </w:p>
    <w:p>
      <w:pPr>
        <w:pStyle w:val="Normal"/>
        <w:numPr>
          <w:ilvl w:val="2"/>
          <w:numId w:val="20"/>
        </w:numPr>
        <w:tabs>
          <w:tab w:val="clear" w:pos="720"/>
          <w:tab w:val="left" w:pos="2520" w:leader="none"/>
        </w:tabs>
        <w:jc w:val="both"/>
        <w:rPr/>
      </w:pPr>
      <w:r>
        <w:rPr/>
        <w:t xml:space="preserve">98177500A, Rev. 0 </w:t>
        <w:tab/>
        <w:t>General Assembly – Plan View</w:t>
      </w:r>
    </w:p>
    <w:p>
      <w:pPr>
        <w:pStyle w:val="Normal"/>
        <w:numPr>
          <w:ilvl w:val="2"/>
          <w:numId w:val="20"/>
        </w:numPr>
        <w:tabs>
          <w:tab w:val="clear" w:pos="720"/>
          <w:tab w:val="left" w:pos="2520" w:leader="none"/>
        </w:tabs>
        <w:jc w:val="both"/>
        <w:rPr/>
      </w:pPr>
      <w:r>
        <w:rPr/>
        <w:t>98177500B, Rev. 1</w:t>
        <w:tab/>
        <w:t>General Assembly – Elevation View</w:t>
      </w:r>
    </w:p>
    <w:p>
      <w:pPr>
        <w:pStyle w:val="Normal"/>
        <w:numPr>
          <w:ilvl w:val="2"/>
          <w:numId w:val="20"/>
        </w:numPr>
        <w:tabs>
          <w:tab w:val="clear" w:pos="720"/>
          <w:tab w:val="left" w:pos="2520" w:leader="none"/>
        </w:tabs>
        <w:jc w:val="both"/>
        <w:rPr/>
      </w:pPr>
      <w:r>
        <w:rPr/>
        <w:t>98177500C, Rev. 1</w:t>
        <w:tab/>
        <w:t>Process – Schematic</w:t>
      </w:r>
    </w:p>
    <w:p>
      <w:pPr>
        <w:pStyle w:val="Normal"/>
        <w:numPr>
          <w:ilvl w:val="2"/>
          <w:numId w:val="20"/>
        </w:numPr>
        <w:tabs>
          <w:tab w:val="clear" w:pos="720"/>
          <w:tab w:val="left" w:pos="2520" w:leader="none"/>
        </w:tabs>
        <w:jc w:val="both"/>
        <w:rPr/>
      </w:pPr>
      <w:r>
        <w:rPr/>
        <w:t>98177500D, Rev. 1</w:t>
        <w:tab/>
        <w:t>Fuel and Starter Schematic</w:t>
      </w:r>
    </w:p>
    <w:p>
      <w:pPr>
        <w:pStyle w:val="Normal"/>
        <w:numPr>
          <w:ilvl w:val="2"/>
          <w:numId w:val="20"/>
        </w:numPr>
        <w:tabs>
          <w:tab w:val="clear" w:pos="720"/>
          <w:tab w:val="left" w:pos="2520" w:leader="none"/>
        </w:tabs>
        <w:jc w:val="both"/>
        <w:rPr/>
      </w:pPr>
      <w:r>
        <w:rPr/>
        <w:t>98177500E, Rev. A</w:t>
        <w:tab/>
        <w:t>Water and Oil Schematic</w:t>
      </w:r>
    </w:p>
    <w:p>
      <w:pPr>
        <w:pStyle w:val="Normal"/>
        <w:numPr>
          <w:ilvl w:val="2"/>
          <w:numId w:val="20"/>
        </w:numPr>
        <w:tabs>
          <w:tab w:val="clear" w:pos="720"/>
          <w:tab w:val="left" w:pos="2520" w:leader="none"/>
        </w:tabs>
        <w:jc w:val="both"/>
        <w:rPr/>
      </w:pPr>
      <w:r>
        <w:rPr/>
        <w:t>98177500F, Rev. 0</w:t>
        <w:tab/>
        <w:t>Meter Run Spools</w:t>
      </w:r>
    </w:p>
    <w:p>
      <w:pPr>
        <w:pStyle w:val="Normal"/>
        <w:numPr>
          <w:ilvl w:val="2"/>
          <w:numId w:val="20"/>
        </w:numPr>
        <w:tabs>
          <w:tab w:val="clear" w:pos="720"/>
          <w:tab w:val="left" w:pos="2520" w:leader="none"/>
        </w:tabs>
        <w:jc w:val="both"/>
        <w:rPr/>
      </w:pPr>
      <w:r>
        <w:rPr/>
        <w:t>98177501A, Rev. 0</w:t>
        <w:tab/>
        <w:t>Skid – Plan View</w:t>
      </w:r>
    </w:p>
    <w:p>
      <w:pPr>
        <w:pStyle w:val="Normal"/>
        <w:numPr>
          <w:ilvl w:val="2"/>
          <w:numId w:val="20"/>
        </w:numPr>
        <w:tabs>
          <w:tab w:val="clear" w:pos="720"/>
          <w:tab w:val="left" w:pos="2520" w:leader="none"/>
        </w:tabs>
        <w:jc w:val="both"/>
        <w:rPr/>
      </w:pPr>
      <w:r>
        <w:rPr/>
        <w:t>98177501B, Rev. 1</w:t>
        <w:tab/>
        <w:t>Compressor and Engine Riser</w:t>
      </w:r>
    </w:p>
    <w:p>
      <w:pPr>
        <w:pStyle w:val="Normal"/>
        <w:numPr>
          <w:ilvl w:val="2"/>
          <w:numId w:val="20"/>
        </w:numPr>
        <w:tabs>
          <w:tab w:val="clear" w:pos="720"/>
          <w:tab w:val="left" w:pos="2520" w:leader="none"/>
          <w:tab w:val="left" w:pos="3600" w:leader="none"/>
        </w:tabs>
        <w:jc w:val="both"/>
        <w:rPr/>
      </w:pPr>
      <w:r>
        <w:rPr/>
        <w:t>4110-025, Pg. 1 of 2</w:t>
        <w:tab/>
        <w:t xml:space="preserve">Hanover Maintech 7044GSI w/ A/F </w:t>
      </w:r>
    </w:p>
    <w:p>
      <w:pPr>
        <w:pStyle w:val="Normal"/>
        <w:tabs>
          <w:tab w:val="clear" w:pos="720"/>
          <w:tab w:val="left" w:pos="2520" w:leader="none"/>
        </w:tabs>
        <w:ind w:start="2880" w:end="0"/>
        <w:jc w:val="both"/>
        <w:rPr/>
      </w:pPr>
      <w:r>
        <w:rPr/>
        <w:tab/>
        <w:t>Throw 3 Stage, Land Unit - Jobs 1775, 1776</w:t>
      </w:r>
    </w:p>
    <w:p>
      <w:pPr>
        <w:pStyle w:val="Normal"/>
        <w:numPr>
          <w:ilvl w:val="2"/>
          <w:numId w:val="20"/>
        </w:numPr>
        <w:tabs>
          <w:tab w:val="clear" w:pos="720"/>
          <w:tab w:val="left" w:pos="2520" w:leader="none"/>
        </w:tabs>
        <w:jc w:val="both"/>
        <w:rPr/>
      </w:pPr>
      <w:r>
        <w:rPr/>
        <w:t>4110-025, Pg. 2 of 2</w:t>
        <w:tab/>
        <w:t xml:space="preserve">Hanover Maintech 7044GSI w/ A/F </w:t>
      </w:r>
    </w:p>
    <w:p>
      <w:pPr>
        <w:pStyle w:val="Header"/>
        <w:tabs>
          <w:tab w:val="clear" w:pos="8640"/>
          <w:tab w:val="left" w:pos="3600" w:leader="none"/>
          <w:tab w:val="left" w:pos="4320" w:leader="none"/>
        </w:tabs>
        <w:jc w:val="both"/>
        <w:rPr/>
      </w:pPr>
      <w:r>
        <w:rPr/>
        <w:tab/>
        <w:t>Throw 3 Stage, Land Unit - Jobs 1775, 1776</w:t>
      </w:r>
    </w:p>
    <w:p>
      <w:pPr>
        <w:pStyle w:val="Normal"/>
        <w:tabs>
          <w:tab w:val="clear" w:pos="720"/>
          <w:tab w:val="left" w:pos="2160" w:leader="none"/>
        </w:tabs>
        <w:ind w:start="1800" w:end="0"/>
        <w:jc w:val="both"/>
        <w:rPr/>
      </w:pPr>
      <w:r>
        <w:rPr/>
      </w:r>
    </w:p>
    <w:p>
      <w:pPr>
        <w:pStyle w:val="Normal"/>
        <w:numPr>
          <w:ilvl w:val="1"/>
          <w:numId w:val="20"/>
        </w:numPr>
        <w:tabs>
          <w:tab w:val="clear" w:pos="720"/>
          <w:tab w:val="left" w:pos="1440" w:leader="none"/>
        </w:tabs>
        <w:jc w:val="both"/>
        <w:rPr/>
      </w:pPr>
      <w:r>
        <w:rPr/>
        <w:t>D-100:</w:t>
        <w:tab/>
        <w:t>Dehydration Unit</w:t>
      </w:r>
    </w:p>
    <w:p>
      <w:pPr>
        <w:pStyle w:val="Normal"/>
        <w:numPr>
          <w:ilvl w:val="2"/>
          <w:numId w:val="20"/>
        </w:numPr>
        <w:tabs>
          <w:tab w:val="clear" w:pos="720"/>
          <w:tab w:val="left" w:pos="2520" w:leader="none"/>
        </w:tabs>
        <w:jc w:val="both"/>
        <w:rPr/>
      </w:pPr>
      <w:r>
        <w:rPr/>
        <w:t xml:space="preserve">16.0-Dehy-ENCP, Rev. 0, Sheet 1 – Operating @ 1100 psig &amp; 120 </w:t>
      </w:r>
      <w:r>
        <w:rPr>
          <w:rFonts w:eastAsia="Symbol" w:cs="Symbol" w:ascii="Symbol" w:hAnsi="Symbol"/>
        </w:rPr>
        <w:sym w:font="Symbol" w:char="f0b0"/>
      </w:r>
      <w:r>
        <w:rPr/>
        <w:t>F. – 1440 psig M.A.W.P. – Process Schematic / P&amp;ID</w:t>
      </w:r>
    </w:p>
    <w:p>
      <w:pPr>
        <w:pStyle w:val="Normal"/>
        <w:numPr>
          <w:ilvl w:val="2"/>
          <w:numId w:val="20"/>
        </w:numPr>
        <w:tabs>
          <w:tab w:val="clear" w:pos="720"/>
          <w:tab w:val="left" w:pos="2520" w:leader="none"/>
        </w:tabs>
        <w:jc w:val="both"/>
        <w:rPr/>
      </w:pPr>
      <w:r>
        <w:rPr/>
        <w:t>16.0-Dehy-ENCP, Rev. 0, Sheet 2 – Fuel &amp; Instrument Supply Gas – Process Schematic / P&amp;ID</w:t>
      </w:r>
    </w:p>
    <w:p>
      <w:pPr>
        <w:pStyle w:val="Normal"/>
        <w:numPr>
          <w:ilvl w:val="2"/>
          <w:numId w:val="20"/>
        </w:numPr>
        <w:tabs>
          <w:tab w:val="clear" w:pos="720"/>
          <w:tab w:val="left" w:pos="2520" w:leader="none"/>
        </w:tabs>
        <w:jc w:val="both"/>
        <w:rPr/>
      </w:pPr>
      <w:r>
        <w:rPr/>
        <w:t>16.0-Dehy-ENCP, Rev. 0, Sheet 3 – 16 MMSCF/D Capacity Dehydration Unit – Equipment Layout</w:t>
      </w:r>
    </w:p>
    <w:p>
      <w:pPr>
        <w:pStyle w:val="Normal"/>
        <w:tabs>
          <w:tab w:val="clear" w:pos="720"/>
          <w:tab w:val="left" w:pos="2520" w:leader="none"/>
        </w:tabs>
        <w:ind w:start="1440" w:end="0"/>
        <w:jc w:val="both"/>
        <w:rPr/>
      </w:pPr>
      <w:r>
        <w:rPr/>
      </w:r>
    </w:p>
    <w:p>
      <w:pPr>
        <w:pStyle w:val="Normal"/>
        <w:numPr>
          <w:ilvl w:val="1"/>
          <w:numId w:val="20"/>
        </w:numPr>
        <w:tabs>
          <w:tab w:val="clear" w:pos="720"/>
          <w:tab w:val="left" w:pos="1440" w:leader="none"/>
        </w:tabs>
        <w:jc w:val="both"/>
        <w:rPr/>
      </w:pPr>
      <w:r>
        <w:rPr/>
        <w:t>M5-F1, Rev. B:</w:t>
        <w:tab/>
        <w:t>Main Inlet Separator Vessel – V-100</w:t>
      </w:r>
    </w:p>
    <w:p>
      <w:pPr>
        <w:pStyle w:val="Normal"/>
        <w:numPr>
          <w:ilvl w:val="1"/>
          <w:numId w:val="20"/>
        </w:numPr>
        <w:tabs>
          <w:tab w:val="clear" w:pos="720"/>
          <w:tab w:val="left" w:pos="1440" w:leader="none"/>
        </w:tabs>
        <w:jc w:val="both"/>
        <w:rPr/>
      </w:pPr>
      <w:r>
        <w:rPr/>
        <w:t>M5-F20, Rev. 0:</w:t>
        <w:tab/>
        <w:t>Waste Water Tank – TK-101</w:t>
      </w:r>
    </w:p>
    <w:p>
      <w:pPr>
        <w:pStyle w:val="Normal"/>
        <w:numPr>
          <w:ilvl w:val="8"/>
          <w:numId w:val="20"/>
        </w:numPr>
        <w:tabs>
          <w:tab w:val="clear" w:pos="720"/>
          <w:tab w:val="left" w:pos="1440" w:leader="none"/>
        </w:tabs>
        <w:jc w:val="both"/>
        <w:rPr/>
      </w:pPr>
      <w:r>
        <w:rPr/>
        <w:t>Waste Water Tanks Fire Tube Heater</w:t>
      </w:r>
    </w:p>
    <w:p>
      <w:pPr>
        <w:pStyle w:val="Normal"/>
        <w:suppressAutoHyphens w:val="true"/>
        <w:ind w:firstLine="720" w:start="2160" w:end="0"/>
        <w:jc w:val="both"/>
        <w:rPr>
          <w:b/>
          <w:bCs/>
          <w:szCs w:val="24"/>
        </w:rPr>
      </w:pPr>
      <w:r>
        <w:rPr>
          <w:b/>
          <w:bCs/>
          <w:szCs w:val="24"/>
        </w:rPr>
      </w:r>
    </w:p>
    <w:p>
      <w:pPr>
        <w:pStyle w:val="Normal"/>
        <w:numPr>
          <w:ilvl w:val="0"/>
          <w:numId w:val="20"/>
        </w:numPr>
        <w:suppressAutoHyphens w:val="true"/>
        <w:jc w:val="both"/>
        <w:rPr>
          <w:b/>
          <w:bCs/>
          <w:szCs w:val="24"/>
        </w:rPr>
      </w:pPr>
      <w:r>
        <w:rPr>
          <w:b/>
          <w:bCs/>
          <w:szCs w:val="24"/>
        </w:rPr>
        <w:t>Foundation Drawings</w:t>
      </w:r>
    </w:p>
    <w:p>
      <w:pPr>
        <w:pStyle w:val="Normal"/>
        <w:numPr>
          <w:ilvl w:val="1"/>
          <w:numId w:val="20"/>
        </w:numPr>
        <w:suppressAutoHyphens w:val="true"/>
        <w:jc w:val="both"/>
        <w:rPr>
          <w:szCs w:val="24"/>
        </w:rPr>
      </w:pPr>
      <w:r>
        <w:rPr>
          <w:szCs w:val="24"/>
        </w:rPr>
        <w:t>S3-1A, Rev. 0 – Site/Grading Plan</w:t>
      </w:r>
    </w:p>
    <w:p>
      <w:pPr>
        <w:pStyle w:val="Normal"/>
        <w:numPr>
          <w:ilvl w:val="1"/>
          <w:numId w:val="20"/>
        </w:numPr>
        <w:suppressAutoHyphens w:val="true"/>
        <w:jc w:val="both"/>
        <w:rPr>
          <w:szCs w:val="24"/>
        </w:rPr>
      </w:pPr>
      <w:r>
        <w:rPr>
          <w:szCs w:val="24"/>
        </w:rPr>
        <w:t>S5-2A, Rev. 0 – General Notes &amp; Standard Details</w:t>
      </w:r>
    </w:p>
    <w:p>
      <w:pPr>
        <w:pStyle w:val="Normal"/>
        <w:numPr>
          <w:ilvl w:val="1"/>
          <w:numId w:val="20"/>
        </w:numPr>
        <w:suppressAutoHyphens w:val="true"/>
        <w:jc w:val="both"/>
        <w:rPr>
          <w:szCs w:val="24"/>
        </w:rPr>
      </w:pPr>
      <w:r>
        <w:rPr>
          <w:szCs w:val="24"/>
        </w:rPr>
        <w:t>S5-2B, Rev. 0 – Compressor Foundation Plan, Sections, &amp; Details</w:t>
      </w:r>
    </w:p>
    <w:p>
      <w:pPr>
        <w:pStyle w:val="Normal"/>
        <w:numPr>
          <w:ilvl w:val="1"/>
          <w:numId w:val="20"/>
        </w:numPr>
        <w:suppressAutoHyphens w:val="true"/>
        <w:jc w:val="both"/>
        <w:rPr>
          <w:szCs w:val="24"/>
        </w:rPr>
      </w:pPr>
      <w:r>
        <w:rPr>
          <w:szCs w:val="24"/>
        </w:rPr>
        <w:t>S5-2C, Rev. 0 – Compressor Building Foundation Plan, Sections, &amp; Details</w:t>
      </w:r>
    </w:p>
    <w:p>
      <w:pPr>
        <w:pStyle w:val="Normal"/>
        <w:numPr>
          <w:ilvl w:val="1"/>
          <w:numId w:val="20"/>
        </w:numPr>
        <w:suppressAutoHyphens w:val="true"/>
        <w:jc w:val="both"/>
        <w:rPr>
          <w:szCs w:val="24"/>
        </w:rPr>
      </w:pPr>
      <w:r>
        <w:rPr>
          <w:szCs w:val="24"/>
        </w:rPr>
        <w:t>S5-7A, Rev. 0 – Equipment &amp; Pipe Supports</w:t>
      </w:r>
    </w:p>
    <w:p>
      <w:pPr>
        <w:pStyle w:val="Normal"/>
        <w:numPr>
          <w:ilvl w:val="1"/>
          <w:numId w:val="20"/>
        </w:numPr>
        <w:suppressAutoHyphens w:val="true"/>
        <w:jc w:val="both"/>
        <w:rPr>
          <w:szCs w:val="24"/>
        </w:rPr>
      </w:pPr>
      <w:r>
        <w:rPr>
          <w:szCs w:val="24"/>
        </w:rPr>
        <w:t>API 650</w:t>
      </w:r>
    </w:p>
    <w:p>
      <w:pPr>
        <w:pStyle w:val="Normal"/>
        <w:numPr>
          <w:ilvl w:val="1"/>
          <w:numId w:val="20"/>
        </w:numPr>
        <w:suppressAutoHyphens w:val="true"/>
        <w:jc w:val="both"/>
        <w:rPr>
          <w:szCs w:val="24"/>
        </w:rPr>
      </w:pPr>
      <w:r>
        <w:rPr>
          <w:szCs w:val="24"/>
        </w:rPr>
        <w:t>Soils Report</w:t>
      </w:r>
    </w:p>
    <w:p>
      <w:pPr>
        <w:pStyle w:val="Normal"/>
        <w:suppressAutoHyphens w:val="true"/>
        <w:ind w:start="720" w:end="0"/>
        <w:jc w:val="both"/>
        <w:rPr>
          <w:szCs w:val="24"/>
        </w:rPr>
      </w:pPr>
      <w:r>
        <w:rPr>
          <w:szCs w:val="24"/>
        </w:rPr>
      </w:r>
    </w:p>
    <w:p>
      <w:pPr>
        <w:pStyle w:val="Normal"/>
        <w:numPr>
          <w:ilvl w:val="0"/>
          <w:numId w:val="20"/>
        </w:numPr>
        <w:suppressAutoHyphens w:val="true"/>
        <w:jc w:val="both"/>
        <w:rPr>
          <w:b/>
          <w:bCs/>
          <w:szCs w:val="24"/>
        </w:rPr>
      </w:pPr>
      <w:r>
        <w:rPr>
          <w:b/>
          <w:bCs/>
          <w:szCs w:val="24"/>
        </w:rPr>
        <w:t>Corrugated Berm – Quotation Sheet</w:t>
      </w:r>
    </w:p>
    <w:p>
      <w:pPr>
        <w:pStyle w:val="Normal"/>
        <w:suppressAutoHyphens w:val="true"/>
        <w:ind w:start="720" w:end="0"/>
        <w:jc w:val="both"/>
        <w:rPr>
          <w:b/>
          <w:bCs/>
          <w:szCs w:val="24"/>
        </w:rPr>
      </w:pPr>
      <w:r>
        <w:rPr>
          <w:b/>
          <w:bCs/>
          <w:szCs w:val="24"/>
        </w:rPr>
      </w:r>
    </w:p>
    <w:p>
      <w:pPr>
        <w:pStyle w:val="Normal"/>
        <w:numPr>
          <w:ilvl w:val="0"/>
          <w:numId w:val="20"/>
        </w:numPr>
        <w:suppressAutoHyphens w:val="true"/>
        <w:jc w:val="both"/>
        <w:rPr>
          <w:b/>
          <w:bCs/>
          <w:szCs w:val="24"/>
        </w:rPr>
      </w:pPr>
      <w:r>
        <w:rPr>
          <w:rFonts w:eastAsia="Arial"/>
          <w:b/>
          <w:bCs/>
          <w:szCs w:val="24"/>
        </w:rPr>
        <w:t xml:space="preserve"> </w:t>
      </w:r>
      <w:r>
        <w:rPr>
          <w:b/>
          <w:bCs/>
          <w:szCs w:val="24"/>
        </w:rPr>
        <w:t>Merrick &amp; Company Specifications</w:t>
      </w:r>
    </w:p>
    <w:p>
      <w:pPr>
        <w:pStyle w:val="Normal"/>
        <w:numPr>
          <w:ilvl w:val="1"/>
          <w:numId w:val="20"/>
        </w:numPr>
        <w:suppressAutoHyphens w:val="true"/>
        <w:jc w:val="both"/>
        <w:rPr>
          <w:szCs w:val="24"/>
        </w:rPr>
      </w:pPr>
      <w:r>
        <w:rPr>
          <w:szCs w:val="24"/>
        </w:rPr>
        <w:t>No. 15041, Rev. 1</w:t>
      </w:r>
    </w:p>
    <w:p>
      <w:pPr>
        <w:pStyle w:val="Normal"/>
        <w:numPr>
          <w:ilvl w:val="1"/>
          <w:numId w:val="20"/>
        </w:numPr>
        <w:suppressAutoHyphens w:val="true"/>
        <w:jc w:val="both"/>
        <w:rPr>
          <w:szCs w:val="24"/>
        </w:rPr>
      </w:pPr>
      <w:r>
        <w:rPr>
          <w:szCs w:val="24"/>
        </w:rPr>
        <w:t>No. 03050, Rev. 0</w:t>
      </w:r>
    </w:p>
    <w:p>
      <w:pPr>
        <w:pStyle w:val="Normal"/>
        <w:suppressAutoHyphens w:val="true"/>
        <w:jc w:val="both"/>
        <w:rPr>
          <w:szCs w:val="24"/>
        </w:rPr>
      </w:pPr>
      <w:r>
        <w:rPr>
          <w:szCs w:val="24"/>
        </w:rPr>
      </w:r>
    </w:p>
    <w:p>
      <w:pPr>
        <w:pStyle w:val="Normal"/>
        <w:numPr>
          <w:ilvl w:val="0"/>
          <w:numId w:val="20"/>
        </w:numPr>
        <w:suppressAutoHyphens w:val="true"/>
        <w:jc w:val="both"/>
        <w:rPr>
          <w:b/>
          <w:bCs/>
          <w:szCs w:val="24"/>
        </w:rPr>
      </w:pPr>
      <w:r>
        <w:rPr>
          <w:b/>
          <w:bCs/>
          <w:szCs w:val="24"/>
        </w:rPr>
        <w:t>Survey Information</w:t>
      </w:r>
    </w:p>
    <w:p>
      <w:pPr>
        <w:pStyle w:val="Normal"/>
        <w:numPr>
          <w:ilvl w:val="1"/>
          <w:numId w:val="20"/>
        </w:numPr>
        <w:suppressAutoHyphens w:val="true"/>
        <w:jc w:val="both"/>
        <w:rPr>
          <w:szCs w:val="24"/>
        </w:rPr>
      </w:pPr>
      <w:r>
        <w:rPr>
          <w:szCs w:val="24"/>
        </w:rPr>
        <w:t>Field Data</w:t>
      </w:r>
    </w:p>
    <w:p>
      <w:pPr>
        <w:pStyle w:val="Normal"/>
        <w:numPr>
          <w:ilvl w:val="1"/>
          <w:numId w:val="20"/>
        </w:numPr>
        <w:suppressAutoHyphens w:val="true"/>
        <w:jc w:val="both"/>
        <w:rPr>
          <w:szCs w:val="24"/>
        </w:rPr>
      </w:pPr>
      <w:r>
        <w:rPr>
          <w:szCs w:val="24"/>
        </w:rPr>
        <w:t>Survey Map</w:t>
      </w:r>
    </w:p>
    <w:p>
      <w:pPr>
        <w:pStyle w:val="Normal"/>
        <w:tabs>
          <w:tab w:val="clear" w:pos="720"/>
          <w:tab w:val="left" w:pos="-720" w:leader="none"/>
          <w:tab w:val="left" w:pos="0" w:leader="none"/>
          <w:tab w:val="left" w:pos="2160" w:leader="none"/>
          <w:tab w:val="left" w:pos="2250" w:leader="none"/>
        </w:tabs>
        <w:suppressAutoHyphens w:val="true"/>
        <w:ind w:end="720"/>
        <w:jc w:val="both"/>
        <w:rPr>
          <w:spacing w:val="-3"/>
          <w:szCs w:val="24"/>
        </w:rPr>
      </w:pPr>
      <w:r>
        <w:rPr>
          <w:spacing w:val="-3"/>
          <w:szCs w:val="24"/>
        </w:rPr>
      </w:r>
    </w:p>
    <w:p>
      <w:pPr>
        <w:sectPr>
          <w:headerReference w:type="default" r:id="rId5"/>
          <w:footerReference w:type="default" r:id="rId6"/>
          <w:footerReference w:type="first" r:id="rId7"/>
          <w:type w:val="nextPage"/>
          <w:pgSz w:w="12240" w:h="15840"/>
          <w:pgMar w:left="1152" w:right="1152" w:gutter="0" w:header="720" w:top="1440" w:footer="720" w:bottom="1440"/>
          <w:pgNumType w:start="1" w:fmt="decimal"/>
          <w:formProt w:val="false"/>
          <w:textDirection w:val="lrTb"/>
          <w:docGrid w:type="default" w:linePitch="360" w:charSpace="0"/>
        </w:sectPr>
        <w:pStyle w:val="Normal"/>
        <w:jc w:val="both"/>
        <w:rPr>
          <w:rFonts w:eastAsia="Arial"/>
          <w:b/>
          <w:bCs/>
          <w:u w:val="single"/>
        </w:rPr>
      </w:pPr>
      <w:r>
        <w:rPr>
          <w:rFonts w:eastAsia="Arial"/>
          <w:b/>
          <w:bCs/>
          <w:u w:val="single"/>
        </w:rPr>
        <w:t xml:space="preserve"> </w:t>
      </w:r>
    </w:p>
    <w:p>
      <w:pPr>
        <w:pStyle w:val="Normal"/>
        <w:jc w:val="center"/>
        <w:rPr>
          <w:b/>
          <w:bCs/>
          <w:u w:val="single"/>
        </w:rPr>
      </w:pPr>
      <w:r>
        <w:rPr>
          <w:b/>
          <w:bCs/>
          <w:u w:val="single"/>
        </w:rPr>
        <w:t>EXHIBIT H</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b/>
          <w:bCs/>
          <w:u w:val="single"/>
        </w:rPr>
      </w:pPr>
      <w:r>
        <w:rPr>
          <w:b/>
          <w:bCs/>
          <w:u w:val="single"/>
        </w:rPr>
        <w:t>CONTRACTORS PARTIAL LIEN WAIVER AND AFFIDAVIT OF PAYMENT</w:t>
      </w:r>
    </w:p>
    <w:p>
      <w:pPr>
        <w:pStyle w:val="Normal"/>
        <w:jc w:val="center"/>
        <w:rPr>
          <w:b/>
          <w:bCs/>
          <w:u w:val="single"/>
        </w:rPr>
      </w:pPr>
      <w:r>
        <w:rPr>
          <w:b/>
          <w:bCs/>
          <w:u w:val="single"/>
        </w:rPr>
      </w:r>
    </w:p>
    <w:p>
      <w:pPr>
        <w:pStyle w:val="Normal"/>
        <w:jc w:val="center"/>
        <w:rPr>
          <w:b/>
          <w:bCs/>
          <w:u w:val="single"/>
        </w:rPr>
      </w:pPr>
      <w:r>
        <w:rPr>
          <w:b/>
          <w:bCs/>
          <w:u w:val="single"/>
        </w:rPr>
        <w:t>CONTRACTORS FINAL LIEN WAIVER AND AFFIDAVIT OF PAYMENT</w:t>
      </w:r>
    </w:p>
    <w:p>
      <w:pPr>
        <w:pStyle w:val="Normal"/>
        <w:jc w:val="center"/>
        <w:rPr>
          <w:b/>
          <w:bCs/>
          <w:u w:val="single"/>
        </w:rPr>
      </w:pPr>
      <w:r>
        <w:rPr>
          <w:b/>
          <w:bCs/>
          <w:u w:val="single"/>
        </w:rPr>
      </w:r>
    </w:p>
    <w:p>
      <w:pPr>
        <w:pStyle w:val="Heading5"/>
        <w:ind w:hanging="0" w:start="0"/>
        <w:jc w:val="both"/>
        <w:rPr>
          <w:b w:val="false"/>
          <w:bCs w:val="false"/>
          <w:u w:val="single"/>
        </w:rPr>
      </w:pPr>
      <w:r>
        <w:rPr>
          <w:b w:val="false"/>
          <w:bCs w:val="false"/>
          <w:u w:val="single"/>
        </w:rPr>
      </w:r>
      <w:r>
        <w:br w:type="page"/>
      </w:r>
    </w:p>
    <w:p>
      <w:pPr>
        <w:pStyle w:val="Normal"/>
        <w:jc w:val="center"/>
        <w:rPr>
          <w:rFonts w:ascii="Times New Roman" w:hAnsi="Times New Roman" w:cs="Times New Roman"/>
          <w:b/>
          <w:bCs/>
          <w:sz w:val="20"/>
          <w:u w:val="single"/>
        </w:rPr>
      </w:pPr>
      <w:r>
        <w:rPr>
          <w:rFonts w:cs="Times New Roman" w:ascii="Times New Roman" w:hAnsi="Times New Roman"/>
          <w:b/>
          <w:bCs/>
          <w:sz w:val="20"/>
          <w:u w:val="single"/>
        </w:rPr>
        <w:t>GENERAL CONTRACTOR’S/ENGINEER’S</w:t>
      </w:r>
    </w:p>
    <w:p>
      <w:pPr>
        <w:pStyle w:val="Normal"/>
        <w:jc w:val="center"/>
        <w:rPr>
          <w:rFonts w:ascii="Times New Roman" w:hAnsi="Times New Roman" w:cs="Times New Roman"/>
          <w:b/>
          <w:bCs/>
          <w:sz w:val="20"/>
          <w:u w:val="single"/>
        </w:rPr>
      </w:pPr>
      <w:r>
        <w:rPr>
          <w:rFonts w:cs="Times New Roman" w:ascii="Times New Roman" w:hAnsi="Times New Roman"/>
          <w:b/>
          <w:bCs/>
          <w:sz w:val="20"/>
          <w:u w:val="single"/>
        </w:rPr>
        <w:t>PARTIAL LIEN WAIVER</w:t>
      </w:r>
    </w:p>
    <w:p>
      <w:pPr>
        <w:pStyle w:val="Normal"/>
        <w:jc w:val="center"/>
        <w:rPr>
          <w:rFonts w:ascii="Times New Roman" w:hAnsi="Times New Roman" w:cs="Times New Roman"/>
          <w:sz w:val="20"/>
        </w:rPr>
      </w:pPr>
      <w:r>
        <w:rPr>
          <w:rFonts w:cs="Times New Roman" w:ascii="Times New Roman" w:hAnsi="Times New Roman"/>
          <w:b/>
          <w:bCs/>
          <w:sz w:val="20"/>
          <w:u w:val="single"/>
        </w:rPr>
        <w:t>AND AFFIDAVIT OF PAYMENT</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firstLine="720" w:end="0"/>
        <w:jc w:val="both"/>
        <w:rPr>
          <w:rFonts w:ascii="Times New Roman" w:hAnsi="Times New Roman" w:cs="Times New Roman"/>
          <w:sz w:val="20"/>
        </w:rPr>
      </w:pPr>
      <w:r>
        <w:rPr>
          <w:rFonts w:cs="Times New Roman" w:ascii="Times New Roman" w:hAnsi="Times New Roman"/>
          <w:sz w:val="20"/>
        </w:rPr>
        <w:t>The undersigned has performed certain services for and/or supplied plans or materials to ___________________________(“Company”) pursuant to ___________________ for use in, upon, or in connection with the property and/or improvements known as the ____________________ (“Site”).  The legal description for the Site is as follows:</w:t>
      </w:r>
    </w:p>
    <w:p>
      <w:pPr>
        <w:pStyle w:val="Normal"/>
        <w:ind w:firstLine="720" w:end="0"/>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u w:val="single"/>
        </w:rPr>
      </w:pPr>
      <w:r>
        <w:rPr>
          <w:rFonts w:cs="Times New Roman" w:ascii="Times New Roman" w:hAnsi="Times New Roman"/>
          <w:sz w:val="20"/>
          <w:u w:val="single"/>
        </w:rPr>
        <w:t>Description of Services and/or Materials/Plans Supplied to Site (“Work”):</w:t>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jc w:val="both"/>
        <w:rPr>
          <w:rFonts w:ascii="Times New Roman" w:hAnsi="Times New Roman" w:cs="Times New Roman"/>
          <w:sz w:val="20"/>
          <w:u w:val="single"/>
        </w:rPr>
      </w:pPr>
      <w:r>
        <w:rPr>
          <w:rFonts w:cs="Times New Roman" w:ascii="Times New Roman" w:hAnsi="Times New Roman"/>
          <w:sz w:val="20"/>
          <w:u w:val="single"/>
        </w:rPr>
        <w:t>Last Day Work Performed and/or Material/Plans Supplied to Site:</w:t>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jc w:val="both"/>
        <w:rPr>
          <w:rFonts w:ascii="Times New Roman" w:hAnsi="Times New Roman" w:cs="Times New Roman"/>
          <w:sz w:val="20"/>
          <w:u w:val="single"/>
        </w:rPr>
      </w:pPr>
      <w:r>
        <w:rPr>
          <w:rFonts w:cs="Times New Roman" w:ascii="Times New Roman" w:hAnsi="Times New Roman"/>
          <w:sz w:val="20"/>
          <w:u w:val="single"/>
        </w:rPr>
        <w:t>Invoice No. and Amount Listed for Work Through Date of This Lien Waiver</w:t>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ind w:firstLine="360" w:end="0"/>
        <w:jc w:val="both"/>
        <w:rPr>
          <w:rFonts w:ascii="Times New Roman" w:hAnsi="Times New Roman" w:cs="Times New Roman"/>
          <w:sz w:val="20"/>
        </w:rPr>
      </w:pPr>
      <w:r>
        <w:rPr>
          <w:rFonts w:cs="Times New Roman" w:ascii="Times New Roman" w:hAnsi="Times New Roman"/>
          <w:sz w:val="20"/>
        </w:rPr>
        <w:t>In consideration of the amount of money listed on the invoice to the undersigned as set forth above, along with other good and valuable consideration, the receipt and sufficiency of which is hereby acknowledged, the undersigned, by its duly authorized representative, hereby:</w:t>
      </w:r>
    </w:p>
    <w:p>
      <w:pPr>
        <w:pStyle w:val="Normal"/>
        <w:numPr>
          <w:ilvl w:val="0"/>
          <w:numId w:val="25"/>
        </w:numPr>
        <w:jc w:val="both"/>
        <w:rPr>
          <w:rFonts w:ascii="Times New Roman" w:hAnsi="Times New Roman" w:cs="Times New Roman"/>
          <w:sz w:val="20"/>
        </w:rPr>
      </w:pPr>
      <w:r>
        <w:rPr>
          <w:rFonts w:cs="Times New Roman" w:ascii="Times New Roman" w:hAnsi="Times New Roman"/>
          <w:sz w:val="20"/>
        </w:rPr>
        <w:t xml:space="preserve">waives and releases, </w:t>
      </w:r>
      <w:r>
        <w:rPr>
          <w:rFonts w:cs="Times New Roman" w:ascii="Times New Roman" w:hAnsi="Times New Roman"/>
          <w:sz w:val="20"/>
          <w:u w:val="single"/>
        </w:rPr>
        <w:t xml:space="preserve">but only to the extent of the amount of money listed on the invoice to the undersigned as indicated above, </w:t>
      </w:r>
      <w:r>
        <w:rPr>
          <w:rFonts w:cs="Times New Roman" w:ascii="Times New Roman" w:hAnsi="Times New Roman"/>
          <w:sz w:val="20"/>
        </w:rPr>
        <w:t>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Sate in which the Site is located, for materials or plans furnished, work, services or labor performed, or machinery tools or equipment supplied to, upon, for use in, or in connection with the Site arising out of the Contract identified above.</w:t>
      </w:r>
    </w:p>
    <w:p>
      <w:pPr>
        <w:pStyle w:val="Normal"/>
        <w:tabs>
          <w:tab w:val="left" w:pos="720" w:leader="none"/>
        </w:tabs>
        <w:ind w:hanging="360" w:start="360" w:end="0"/>
        <w:jc w:val="both"/>
        <w:rPr/>
      </w:pPr>
      <w:r>
        <w:rPr>
          <w:rFonts w:cs="Times New Roman" w:ascii="Times New Roman" w:hAnsi="Times New Roman"/>
          <w:sz w:val="20"/>
        </w:rPr>
        <w:t>b)</w:t>
        <w:tab/>
        <w:t xml:space="preserve">represents and warrants to the Company Group that: there are no threatened or pending claims, liens, security interest or encumbrances in the nature of mechanics’ or materialmen’s liens or otherwise arising out of or in connection with the Work; all taxes connected with the Work (other than income taxes), for which the undersigned is responsible to have been paid; and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paid in full </w:t>
      </w:r>
      <w:r>
        <w:rPr>
          <w:rFonts w:cs="Times New Roman" w:ascii="Times New Roman" w:hAnsi="Times New Roman"/>
          <w:sz w:val="20"/>
          <w:u w:val="single"/>
        </w:rPr>
        <w:t>or will be paid from the invoice identifeid above for Work performed through the date of this Lien Waiver.</w:t>
      </w:r>
    </w:p>
    <w:p>
      <w:pPr>
        <w:pStyle w:val="BodyTextIndent"/>
        <w:ind w:hanging="450" w:start="360" w:end="0"/>
        <w:rPr>
          <w:rFonts w:ascii="Times New Roman" w:hAnsi="Times New Roman" w:cs="Times New Roman"/>
          <w:sz w:val="20"/>
        </w:rPr>
      </w:pPr>
      <w:r>
        <w:rPr>
          <w:rFonts w:cs="Times New Roman" w:ascii="Times New Roman" w:hAnsi="Times New Roman"/>
          <w:sz w:val="20"/>
        </w:rPr>
        <w:t>c)</w:t>
        <w:tab/>
        <w:t>shall defend, indemnify, and hold Company Group harmless against any (I) lien filed by any Subcontractor, materialman and any other person or entity who or which have furnished or supplied materials, plans, machinery, tools, equipment, fixtures, or apparatus, or performed work, services or labor at the instance of, under or through the undersigned, or (ii)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 and</w:t>
      </w:r>
    </w:p>
    <w:p>
      <w:pPr>
        <w:pStyle w:val="Normal"/>
        <w:ind w:hanging="360" w:start="360" w:end="0"/>
        <w:jc w:val="both"/>
        <w:rPr>
          <w:rFonts w:ascii="Times New Roman" w:hAnsi="Times New Roman" w:cs="Times New Roman"/>
          <w:sz w:val="20"/>
        </w:rPr>
      </w:pPr>
      <w:r>
        <w:rPr>
          <w:rFonts w:cs="Times New Roman" w:ascii="Times New Roman" w:hAnsi="Times New Roman"/>
          <w:sz w:val="20"/>
        </w:rPr>
        <w:t>d)</w:t>
        <w:tab/>
        <w:t>acknowledges Company Group’s detrimental reliance on all of the foregoing.</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18"/>
        </w:rPr>
      </w:pPr>
      <w:r>
        <w:rPr>
          <w:rFonts w:cs="Times New Roman" w:ascii="Times New Roman" w:hAnsi="Times New Roman"/>
          <w:sz w:val="18"/>
        </w:rPr>
        <w:t>DATE: __________________________</w:t>
        <w:tab/>
        <w:tab/>
        <w:t xml:space="preserve">Name of Contractor </w:t>
      </w:r>
    </w:p>
    <w:p>
      <w:pPr>
        <w:pStyle w:val="Normal"/>
        <w:jc w:val="both"/>
        <w:rPr>
          <w:rFonts w:ascii="Times New Roman" w:hAnsi="Times New Roman" w:cs="Times New Roman"/>
          <w:sz w:val="18"/>
        </w:rPr>
      </w:pPr>
      <w:r>
        <w:rPr>
          <w:rFonts w:cs="Times New Roman" w:ascii="Times New Roman" w:hAnsi="Times New Roman"/>
          <w:sz w:val="18"/>
        </w:rPr>
        <w:tab/>
        <w:tab/>
        <w:tab/>
        <w:tab/>
        <w:tab/>
        <w:tab/>
        <w:tab/>
        <w:t>By: ___________________________________________</w:t>
      </w:r>
    </w:p>
    <w:p>
      <w:pPr>
        <w:pStyle w:val="Normal"/>
        <w:jc w:val="both"/>
        <w:rPr>
          <w:rFonts w:ascii="Times New Roman" w:hAnsi="Times New Roman" w:cs="Times New Roman"/>
          <w:sz w:val="18"/>
        </w:rPr>
      </w:pPr>
      <w:r>
        <w:rPr>
          <w:rFonts w:cs="Times New Roman" w:ascii="Times New Roman" w:hAnsi="Times New Roman"/>
          <w:sz w:val="18"/>
        </w:rPr>
        <w:tab/>
        <w:tab/>
        <w:tab/>
        <w:tab/>
        <w:tab/>
        <w:tab/>
        <w:tab/>
        <w:t>Name: _________________________________________</w:t>
      </w:r>
    </w:p>
    <w:p>
      <w:pPr>
        <w:pStyle w:val="Normal"/>
        <w:jc w:val="both"/>
        <w:rPr>
          <w:rFonts w:ascii="Times New Roman" w:hAnsi="Times New Roman" w:cs="Times New Roman"/>
          <w:sz w:val="18"/>
        </w:rPr>
      </w:pPr>
      <w:r>
        <w:rPr>
          <w:rFonts w:cs="Times New Roman" w:ascii="Times New Roman" w:hAnsi="Times New Roman"/>
          <w:sz w:val="18"/>
        </w:rPr>
        <w:tab/>
        <w:tab/>
        <w:tab/>
        <w:tab/>
        <w:tab/>
        <w:tab/>
        <w:tab/>
        <w:t>Title: ___________________________________________</w:t>
      </w:r>
    </w:p>
    <w:p>
      <w:pPr>
        <w:pStyle w:val="Normal"/>
        <w:jc w:val="both"/>
        <w:rPr>
          <w:rFonts w:ascii="Times New Roman" w:hAnsi="Times New Roman" w:cs="Times New Roman"/>
          <w:sz w:val="18"/>
        </w:rPr>
      </w:pPr>
      <w:r>
        <w:rPr>
          <w:rFonts w:cs="Times New Roman" w:ascii="Times New Roman" w:hAnsi="Times New Roman"/>
          <w:sz w:val="18"/>
        </w:rPr>
        <w:t>STATE OF:________________________</w:t>
      </w:r>
    </w:p>
    <w:p>
      <w:pPr>
        <w:pStyle w:val="Normal"/>
        <w:jc w:val="both"/>
        <w:rPr>
          <w:rFonts w:ascii="Times New Roman" w:hAnsi="Times New Roman" w:cs="Times New Roman"/>
          <w:sz w:val="18"/>
        </w:rPr>
      </w:pPr>
      <w:r>
        <w:rPr>
          <w:rFonts w:cs="Times New Roman" w:ascii="Times New Roman" w:hAnsi="Times New Roman"/>
          <w:sz w:val="18"/>
        </w:rPr>
        <w:t>COUNTY OF:______________________</w:t>
      </w:r>
    </w:p>
    <w:p>
      <w:pPr>
        <w:pStyle w:val="Normal"/>
        <w:jc w:val="both"/>
        <w:rPr>
          <w:rFonts w:ascii="Times New Roman" w:hAnsi="Times New Roman" w:cs="Times New Roman"/>
          <w:sz w:val="18"/>
        </w:rPr>
      </w:pPr>
      <w:r>
        <w:rPr>
          <w:rFonts w:cs="Times New Roman" w:ascii="Times New Roman" w:hAnsi="Times New Roman"/>
          <w:sz w:val="18"/>
        </w:rPr>
        <w:t>The foregoing instrument was acknowledged before me by __________________________________, this ______ day of ____________.</w:t>
      </w:r>
    </w:p>
    <w:p>
      <w:pPr>
        <w:pStyle w:val="Normal"/>
        <w:jc w:val="both"/>
        <w:rPr>
          <w:rFonts w:ascii="Times New Roman" w:hAnsi="Times New Roman" w:cs="Times New Roman"/>
          <w:sz w:val="18"/>
        </w:rPr>
      </w:pPr>
      <w:r>
        <w:rPr>
          <w:rFonts w:cs="Times New Roman" w:ascii="Times New Roman" w:hAnsi="Times New Roman"/>
          <w:sz w:val="18"/>
        </w:rPr>
        <w:t>Witness my hand and official seal _______________________________    My Commission Expires: ________________</w:t>
      </w:r>
    </w:p>
    <w:p>
      <w:pPr>
        <w:pStyle w:val="Normal"/>
        <w:jc w:val="both"/>
        <w:rPr>
          <w:rFonts w:ascii="Times New Roman" w:hAnsi="Times New Roman" w:cs="Times New Roman"/>
          <w:sz w:val="18"/>
        </w:rPr>
      </w:pPr>
      <w:r>
        <w:rPr>
          <w:rFonts w:cs="Times New Roman" w:ascii="Times New Roman" w:hAnsi="Times New Roman"/>
          <w:sz w:val="18"/>
        </w:rPr>
        <w:tab/>
        <w:tab/>
        <w:tab/>
        <w:tab/>
        <w:t>Notary Public_________________________________________________________</w:t>
      </w:r>
      <w:r>
        <w:br w:type="page"/>
      </w:r>
    </w:p>
    <w:p>
      <w:pPr>
        <w:pStyle w:val="Normal"/>
        <w:jc w:val="center"/>
        <w:rPr>
          <w:rFonts w:ascii="Times New Roman" w:hAnsi="Times New Roman" w:cs="Times New Roman"/>
          <w:b/>
          <w:bCs/>
          <w:sz w:val="20"/>
          <w:u w:val="single"/>
        </w:rPr>
      </w:pPr>
      <w:r>
        <w:rPr>
          <w:rFonts w:cs="Times New Roman" w:ascii="Times New Roman" w:hAnsi="Times New Roman"/>
          <w:b/>
          <w:bCs/>
          <w:sz w:val="20"/>
          <w:u w:val="single"/>
        </w:rPr>
        <w:t>GENERAL CONTRACTOR’S/ENGINEER’S</w:t>
      </w:r>
    </w:p>
    <w:p>
      <w:pPr>
        <w:pStyle w:val="Normal"/>
        <w:jc w:val="center"/>
        <w:rPr>
          <w:rFonts w:ascii="Times New Roman" w:hAnsi="Times New Roman" w:cs="Times New Roman"/>
          <w:b/>
          <w:bCs/>
          <w:sz w:val="20"/>
          <w:u w:val="single"/>
        </w:rPr>
      </w:pPr>
      <w:r>
        <w:rPr>
          <w:rFonts w:cs="Times New Roman" w:ascii="Times New Roman" w:hAnsi="Times New Roman"/>
          <w:b/>
          <w:bCs/>
          <w:sz w:val="20"/>
          <w:u w:val="single"/>
        </w:rPr>
        <w:t>FINAL LIEN WAIVER</w:t>
      </w:r>
    </w:p>
    <w:p>
      <w:pPr>
        <w:pStyle w:val="Normal"/>
        <w:jc w:val="center"/>
        <w:rPr>
          <w:rFonts w:ascii="Times New Roman" w:hAnsi="Times New Roman" w:cs="Times New Roman"/>
          <w:sz w:val="20"/>
        </w:rPr>
      </w:pPr>
      <w:r>
        <w:rPr>
          <w:rFonts w:cs="Times New Roman" w:ascii="Times New Roman" w:hAnsi="Times New Roman"/>
          <w:b/>
          <w:bCs/>
          <w:sz w:val="20"/>
          <w:u w:val="single"/>
        </w:rPr>
        <w:t>AND AFFIDAVIT OF PAYMENT</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firstLine="720" w:end="0"/>
        <w:jc w:val="both"/>
        <w:rPr>
          <w:rFonts w:ascii="Times New Roman" w:hAnsi="Times New Roman" w:cs="Times New Roman"/>
          <w:sz w:val="20"/>
        </w:rPr>
      </w:pPr>
      <w:r>
        <w:rPr>
          <w:rFonts w:cs="Times New Roman" w:ascii="Times New Roman" w:hAnsi="Times New Roman"/>
          <w:sz w:val="20"/>
        </w:rPr>
        <w:t>The undersigned has performed certain services for and/or supplied plans or materials to ___________________________(“Company”) pursuant to ___________________ for use in, upon, or in connection with the property and/or improvements known as the _________________ (“Site”).  The legal description for the Site is as follows:</w:t>
      </w:r>
    </w:p>
    <w:p>
      <w:pPr>
        <w:pStyle w:val="Normal"/>
        <w:jc w:val="both"/>
        <w:rPr>
          <w:rFonts w:ascii="Times New Roman" w:hAnsi="Times New Roman" w:cs="Times New Roman"/>
          <w:sz w:val="20"/>
          <w:u w:val="single"/>
        </w:rPr>
      </w:pPr>
      <w:r>
        <w:rPr>
          <w:rFonts w:cs="Times New Roman" w:ascii="Times New Roman" w:hAnsi="Times New Roman"/>
          <w:sz w:val="20"/>
          <w:u w:val="single"/>
        </w:rPr>
        <w:t>Description of Services and/or Materials/Plans Supplied to Site (“Work”):</w:t>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jc w:val="both"/>
        <w:rPr>
          <w:rFonts w:ascii="Times New Roman" w:hAnsi="Times New Roman" w:cs="Times New Roman"/>
          <w:sz w:val="20"/>
          <w:u w:val="single"/>
        </w:rPr>
      </w:pPr>
      <w:r>
        <w:rPr>
          <w:rFonts w:cs="Times New Roman" w:ascii="Times New Roman" w:hAnsi="Times New Roman"/>
          <w:sz w:val="20"/>
          <w:u w:val="single"/>
        </w:rPr>
        <w:t>Last Day Work Performed and/or Material/Plans Supplied to Site:</w:t>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jc w:val="both"/>
        <w:rPr>
          <w:rFonts w:ascii="Times New Roman" w:hAnsi="Times New Roman" w:cs="Times New Roman"/>
          <w:sz w:val="20"/>
          <w:u w:val="single"/>
        </w:rPr>
      </w:pPr>
      <w:r>
        <w:rPr>
          <w:rFonts w:cs="Times New Roman" w:ascii="Times New Roman" w:hAnsi="Times New Roman"/>
          <w:sz w:val="20"/>
          <w:u w:val="single"/>
        </w:rPr>
        <w:t>Total Amount Paid for Work:</w:t>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ind w:firstLine="360" w:end="0"/>
        <w:jc w:val="both"/>
        <w:rPr>
          <w:rFonts w:ascii="Times New Roman" w:hAnsi="Times New Roman" w:cs="Times New Roman"/>
          <w:sz w:val="20"/>
        </w:rPr>
      </w:pPr>
      <w:r>
        <w:rPr>
          <w:rFonts w:cs="Times New Roman" w:ascii="Times New Roman" w:hAnsi="Times New Roman"/>
          <w:sz w:val="20"/>
        </w:rPr>
        <w:t>In consideration of the amount set forth below and for good and valuable consideration, the receipt and sufficiency of which is hereby acknowledged, the undersigned, by its duly authorized representative, hereby:</w:t>
      </w:r>
    </w:p>
    <w:p>
      <w:pPr>
        <w:pStyle w:val="Normal"/>
        <w:numPr>
          <w:ilvl w:val="0"/>
          <w:numId w:val="31"/>
        </w:numPr>
        <w:jc w:val="both"/>
        <w:rPr>
          <w:rFonts w:ascii="Times New Roman" w:hAnsi="Times New Roman" w:cs="Times New Roman"/>
          <w:sz w:val="20"/>
        </w:rPr>
      </w:pPr>
      <w:r>
        <w:rPr>
          <w:rFonts w:cs="Times New Roman" w:ascii="Times New Roman" w:hAnsi="Times New Roman"/>
          <w:sz w:val="20"/>
        </w:rPr>
        <w:t>waives and releases,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Contract identified above.</w:t>
      </w:r>
    </w:p>
    <w:p>
      <w:pPr>
        <w:pStyle w:val="Normal"/>
        <w:tabs>
          <w:tab w:val="left" w:pos="720" w:leader="none"/>
        </w:tabs>
        <w:ind w:hanging="360" w:start="360" w:end="0"/>
        <w:jc w:val="both"/>
        <w:rPr>
          <w:rFonts w:ascii="Times New Roman" w:hAnsi="Times New Roman" w:cs="Times New Roman"/>
          <w:sz w:val="20"/>
          <w:u w:val="single"/>
        </w:rPr>
      </w:pPr>
      <w:r>
        <w:rPr>
          <w:rFonts w:cs="Times New Roman" w:ascii="Times New Roman" w:hAnsi="Times New Roman"/>
          <w:sz w:val="20"/>
        </w:rPr>
        <w:t>b)</w:t>
        <w:tab/>
        <w:t>represents and warrants to the Company Group that: there are no threatened or pending claims, liens, security interest or encumbrances in the nature of mechanics’ or materialmen’s liens or otherwise arising out of or in connection with the Work; all taxes connected with the Work (other than income taxes), for which the undersigned is responsible to have been paid; and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paid in full: all taxes connected with the Work (other than income taxes) for which the undersigned is responsible have been paid in full.</w:t>
      </w:r>
    </w:p>
    <w:p>
      <w:pPr>
        <w:pStyle w:val="BodyTextIndent"/>
        <w:ind w:hanging="360" w:start="360" w:end="0"/>
        <w:rPr>
          <w:rFonts w:ascii="Times New Roman" w:hAnsi="Times New Roman" w:cs="Times New Roman"/>
          <w:sz w:val="20"/>
        </w:rPr>
      </w:pPr>
      <w:r>
        <w:rPr>
          <w:rFonts w:cs="Times New Roman" w:ascii="Times New Roman" w:hAnsi="Times New Roman"/>
          <w:sz w:val="20"/>
        </w:rPr>
        <w:t>c)</w:t>
        <w:tab/>
        <w:t>shall defend, indemnify, and hold Company Group harmless against all (i) lien filed by any Subcontractor, materialman and any other person or entity who or which have furnished or supplied materials, plans, machinery, tools, equipment, fixtures, or apparatus, or performed work, services or labor at the instance of, under or through the undersigned, or (ii)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 and</w:t>
      </w:r>
    </w:p>
    <w:p>
      <w:pPr>
        <w:pStyle w:val="Normal"/>
        <w:tabs>
          <w:tab w:val="clear" w:pos="720"/>
          <w:tab w:val="left" w:pos="360" w:leader="none"/>
        </w:tabs>
        <w:jc w:val="both"/>
        <w:rPr>
          <w:rFonts w:ascii="Times New Roman" w:hAnsi="Times New Roman" w:cs="Times New Roman"/>
          <w:sz w:val="20"/>
        </w:rPr>
      </w:pPr>
      <w:r>
        <w:rPr>
          <w:rFonts w:cs="Times New Roman" w:ascii="Times New Roman" w:hAnsi="Times New Roman"/>
          <w:sz w:val="20"/>
        </w:rPr>
        <w:t>d)</w:t>
        <w:tab/>
        <w:t>acknowledges Company Group’s detrimental reliance on all of the foregoing.</w:t>
      </w:r>
    </w:p>
    <w:p>
      <w:pPr>
        <w:pStyle w:val="Normal"/>
        <w:jc w:val="both"/>
        <w:rPr>
          <w:rFonts w:ascii="Times New Roman" w:hAnsi="Times New Roman" w:cs="Times New Roman"/>
          <w:sz w:val="20"/>
        </w:rPr>
      </w:pPr>
      <w:r>
        <w:rPr>
          <w:rFonts w:cs="Times New Roman" w:ascii="Times New Roman" w:hAnsi="Times New Roman"/>
          <w:sz w:val="20"/>
        </w:rPr>
        <w:t>DATE: __________________________</w:t>
        <w:tab/>
        <w:tab/>
        <w:t xml:space="preserve">Name of Contractor </w:t>
      </w:r>
    </w:p>
    <w:p>
      <w:pPr>
        <w:pStyle w:val="Normal"/>
        <w:jc w:val="both"/>
        <w:rPr>
          <w:rFonts w:ascii="Times New Roman" w:hAnsi="Times New Roman" w:cs="Times New Roman"/>
          <w:sz w:val="20"/>
        </w:rPr>
      </w:pPr>
      <w:r>
        <w:rPr>
          <w:rFonts w:cs="Times New Roman" w:ascii="Times New Roman" w:hAnsi="Times New Roman"/>
          <w:sz w:val="20"/>
        </w:rPr>
        <w:tab/>
        <w:tab/>
        <w:tab/>
        <w:tab/>
        <w:tab/>
        <w:tab/>
        <w:tab/>
        <w:t>By: _____________________________________  ______</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ab/>
        <w:tab/>
        <w:tab/>
        <w:tab/>
        <w:tab/>
        <w:tab/>
        <w:t>Name: ____________________________________  _____</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ab/>
        <w:tab/>
        <w:tab/>
        <w:tab/>
        <w:tab/>
        <w:tab/>
        <w:t>Title: ___________________________________________</w:t>
      </w:r>
    </w:p>
    <w:p>
      <w:pPr>
        <w:pStyle w:val="Normal"/>
        <w:jc w:val="both"/>
        <w:rPr>
          <w:rFonts w:ascii="Times New Roman" w:hAnsi="Times New Roman" w:cs="Times New Roman"/>
          <w:sz w:val="20"/>
        </w:rPr>
      </w:pPr>
      <w:r>
        <w:rPr>
          <w:rFonts w:cs="Times New Roman" w:ascii="Times New Roman" w:hAnsi="Times New Roman"/>
          <w:sz w:val="20"/>
        </w:rPr>
        <w:t>STATE OF:________________________</w:t>
      </w:r>
    </w:p>
    <w:p>
      <w:pPr>
        <w:pStyle w:val="Normal"/>
        <w:jc w:val="both"/>
        <w:rPr>
          <w:rFonts w:ascii="Times New Roman" w:hAnsi="Times New Roman" w:cs="Times New Roman"/>
          <w:sz w:val="20"/>
        </w:rPr>
      </w:pPr>
      <w:r>
        <w:rPr>
          <w:rFonts w:cs="Times New Roman" w:ascii="Times New Roman" w:hAnsi="Times New Roman"/>
          <w:sz w:val="20"/>
        </w:rPr>
        <w:t>COUNTY OF:______________________</w:t>
      </w:r>
    </w:p>
    <w:p>
      <w:pPr>
        <w:pStyle w:val="Normal"/>
        <w:jc w:val="both"/>
        <w:rPr>
          <w:rFonts w:ascii="Times New Roman" w:hAnsi="Times New Roman" w:cs="Times New Roman"/>
          <w:sz w:val="20"/>
        </w:rPr>
      </w:pPr>
      <w:r>
        <w:rPr>
          <w:rFonts w:cs="Times New Roman" w:ascii="Times New Roman" w:hAnsi="Times New Roman"/>
          <w:sz w:val="20"/>
        </w:rPr>
        <w:t>The foregoing instrument was acknowledged before me by __________________________________, this ______ day of ____________.</w:t>
      </w:r>
    </w:p>
    <w:p>
      <w:pPr>
        <w:pStyle w:val="Normal"/>
        <w:jc w:val="both"/>
        <w:rPr>
          <w:rFonts w:ascii="Times New Roman" w:hAnsi="Times New Roman" w:cs="Times New Roman"/>
          <w:sz w:val="20"/>
        </w:rPr>
      </w:pPr>
      <w:r>
        <w:rPr>
          <w:rFonts w:cs="Times New Roman" w:ascii="Times New Roman" w:hAnsi="Times New Roman"/>
          <w:sz w:val="20"/>
        </w:rPr>
        <w:t>Witness my hand and official seal _______________________________    My Commission Expires: ________________</w:t>
      </w:r>
    </w:p>
    <w:p>
      <w:pPr>
        <w:pStyle w:val="Normal"/>
        <w:tabs>
          <w:tab w:val="clear" w:pos="720"/>
          <w:tab w:val="left" w:pos="2880" w:leader="none"/>
        </w:tabs>
        <w:rPr>
          <w:rFonts w:ascii="Times New Roman" w:hAnsi="Times New Roman" w:cs="Times New Roman"/>
          <w:sz w:val="20"/>
        </w:rPr>
      </w:pPr>
      <w:r>
        <w:rPr>
          <w:rFonts w:cs="Times New Roman" w:ascii="Times New Roman" w:hAnsi="Times New Roman"/>
          <w:sz w:val="20"/>
        </w:rPr>
        <w:tab/>
        <w:t>Notary Public______________________________________________________</w:t>
      </w:r>
    </w:p>
    <w:sectPr>
      <w:headerReference w:type="default" r:id="rId8"/>
      <w:headerReference w:type="first" r:id="rId9"/>
      <w:footerReference w:type="default" r:id="rId10"/>
      <w:footerReference w:type="first" r:id="rId11"/>
      <w:type w:val="nextPage"/>
      <w:pgSz w:w="12240" w:h="15840"/>
      <w:pgMar w:left="1152" w:right="1152"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900" w:leader="none"/>
      </w:tabs>
      <w:rPr>
        <w:sz w:val="16"/>
      </w:rPr>
    </w:pPr>
    <w:r>
      <w:rPr>
        <w:sz w:val="16"/>
      </w:rPr>
      <w:fldChar w:fldCharType="begin"/>
    </w:r>
    <w:r>
      <w:rPr>
        <w:sz w:val="16"/>
      </w:rPr>
      <w:instrText xml:space="preserve"> FILENAME </w:instrText>
    </w:r>
    <w:r>
      <w:rPr>
        <w:sz w:val="16"/>
      </w:rPr>
      <w:fldChar w:fldCharType="separate"/>
    </w:r>
    <w:r>
      <w:rPr>
        <w:sz w:val="16"/>
      </w:rPr>
      <w:t>jomaxcnt1.doc</w:t>
    </w:r>
    <w:r>
      <w:rPr>
        <w:sz w:val="16"/>
      </w:rPr>
      <w:fldChar w:fldCharType="end"/>
    </w:r>
    <w:r>
      <w:rPr>
        <w:sz w:val="16"/>
      </w:rPr>
      <w:fldChar w:fldCharType="begin"/>
    </w:r>
    <w:r>
      <w:rPr>
        <w:sz w:val="16"/>
      </w:rPr>
      <w:instrText xml:space="preserve"> FILENAME \p </w:instrText>
    </w:r>
    <w:r>
      <w:rPr>
        <w:sz w:val="16"/>
      </w:rPr>
      <w:fldChar w:fldCharType="separate"/>
    </w:r>
    <w:r>
      <w:rPr>
        <w:sz w:val="16"/>
      </w:rPr>
      <w:t>/mnt/main-storage/datasets/enron-docs/doc/jomaxcnt1.doc</w:t>
    </w:r>
    <w:r>
      <w:rPr>
        <w:sz w:val="16"/>
      </w:rPr>
      <w:fldChar w:fldCharType="end"/>
    </w:r>
  </w:p>
  <w:p>
    <w:pPr>
      <w:pStyle w:val="Footer"/>
      <w:tabs>
        <w:tab w:val="clear" w:pos="8640"/>
        <w:tab w:val="center" w:pos="4320" w:leader="none"/>
        <w:tab w:val="right" w:pos="9900" w:leader="none"/>
      </w:tabs>
      <w:jc w:val="end"/>
      <w:rPr>
        <w:rStyle w:val="PageNumber"/>
        <w:sz w:val="16"/>
      </w:rPr>
    </w:pPr>
    <w:r>
      <w:rPr>
        <w:sz w:val="16"/>
      </w:rPr>
    </w:r>
  </w:p>
  <w:p>
    <w:pPr>
      <w:pStyle w:val="Footer"/>
      <w:tabs>
        <w:tab w:val="clear" w:pos="8640"/>
        <w:tab w:val="center" w:pos="4320" w:leader="none"/>
        <w:tab w:val="right" w:pos="9900" w:leader="none"/>
      </w:tabs>
      <w:jc w:val="end"/>
      <w:rPr/>
    </w:pPr>
    <w:r>
      <w:rPr>
        <w:rStyle w:val="PageNumber"/>
        <w:sz w:val="16"/>
      </w:rPr>
      <w:t>______</w:t>
    </w:r>
  </w:p>
  <w:p>
    <w:pPr>
      <w:pStyle w:val="Footer"/>
      <w:tabs>
        <w:tab w:val="clear" w:pos="8640"/>
        <w:tab w:val="center" w:pos="4320" w:leader="none"/>
        <w:tab w:val="right" w:pos="9900" w:leader="none"/>
      </w:tabs>
      <w:jc w:val="end"/>
      <w:rPr>
        <w:rStyle w:val="PageNumber"/>
        <w:sz w:val="16"/>
      </w:rPr>
    </w:pPr>
    <w:r>
      <w:rPr>
        <w:rStyle w:val="PageNumber"/>
        <w:sz w:val="16"/>
      </w:rPr>
      <w:fldChar w:fldCharType="begin"/>
    </w:r>
    <w:r>
      <w:rPr>
        <w:rStyle w:val="PageNumber"/>
        <w:sz w:val="16"/>
      </w:rPr>
      <w:instrText xml:space="preserve"> DATE \@"M\/d\/yy" </w:instrText>
    </w:r>
    <w:r>
      <w:rPr>
        <w:rStyle w:val="PageNumber"/>
        <w:sz w:val="16"/>
      </w:rPr>
      <w:fldChar w:fldCharType="separate"/>
    </w:r>
    <w:r>
      <w:rPr>
        <w:rStyle w:val="PageNumber"/>
        <w:sz w:val="16"/>
      </w:rPr>
      <w:t>9/28/25</w:t>
    </w:r>
    <w:r>
      <w:rPr>
        <w:rStyle w:val="PageNumber"/>
        <w:sz w:val="16"/>
      </w:rPr>
      <w:fldChar w:fldCharType="end"/>
    </w:r>
  </w:p>
  <w:p>
    <w:pPr>
      <w:pStyle w:val="Footer"/>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900" w:leader="none"/>
      </w:tabs>
      <w:rPr>
        <w:sz w:val="16"/>
      </w:rPr>
    </w:pPr>
    <w:r>
      <w:rPr>
        <w:sz w:val="16"/>
      </w:rPr>
      <w:fldChar w:fldCharType="begin"/>
    </w:r>
    <w:r>
      <w:rPr>
        <w:sz w:val="16"/>
      </w:rPr>
      <w:instrText xml:space="preserve"> FILENAME </w:instrText>
    </w:r>
    <w:r>
      <w:rPr>
        <w:sz w:val="16"/>
      </w:rPr>
      <w:fldChar w:fldCharType="separate"/>
    </w:r>
    <w:r>
      <w:rPr>
        <w:sz w:val="16"/>
      </w:rPr>
      <w:t>jomaxcnt1.doc</w:t>
    </w:r>
    <w:r>
      <w:rPr>
        <w:sz w:val="16"/>
      </w:rPr>
      <w:fldChar w:fldCharType="end"/>
    </w:r>
    <w:r>
      <w:rPr>
        <w:sz w:val="16"/>
      </w:rPr>
      <w:fldChar w:fldCharType="begin"/>
    </w:r>
    <w:r>
      <w:rPr>
        <w:sz w:val="16"/>
      </w:rPr>
      <w:instrText xml:space="preserve"> FILENAME \p </w:instrText>
    </w:r>
    <w:r>
      <w:rPr>
        <w:sz w:val="16"/>
      </w:rPr>
      <w:fldChar w:fldCharType="separate"/>
    </w:r>
    <w:r>
      <w:rPr>
        <w:sz w:val="16"/>
      </w:rPr>
      <w:t>/mnt/main-storage/datasets/enron-docs/doc/jomaxcnt1.doc</w:t>
    </w:r>
    <w:r>
      <w:rPr>
        <w:sz w:val="16"/>
      </w:rPr>
      <w:fldChar w:fldCharType="end"/>
    </w:r>
  </w:p>
  <w:p>
    <w:pPr>
      <w:pStyle w:val="Footer"/>
      <w:tabs>
        <w:tab w:val="clear" w:pos="8640"/>
        <w:tab w:val="center" w:pos="4320" w:leader="none"/>
        <w:tab w:val="right" w:pos="9900" w:leader="none"/>
      </w:tabs>
      <w:jc w:val="end"/>
      <w:rPr>
        <w:rStyle w:val="PageNumber"/>
        <w:sz w:val="16"/>
      </w:rPr>
    </w:pPr>
    <w:r>
      <w:rPr>
        <w:sz w:val="16"/>
      </w:rPr>
    </w:r>
  </w:p>
  <w:p>
    <w:pPr>
      <w:pStyle w:val="Footer"/>
      <w:tabs>
        <w:tab w:val="clear" w:pos="8640"/>
        <w:tab w:val="center" w:pos="4320" w:leader="none"/>
        <w:tab w:val="right" w:pos="9900" w:leader="none"/>
      </w:tabs>
      <w:jc w:val="end"/>
      <w:rPr/>
    </w:pPr>
    <w:r>
      <w:rPr>
        <w:rStyle w:val="PageNumber"/>
        <w:sz w:val="16"/>
      </w:rPr>
      <w:t>______</w:t>
    </w:r>
  </w:p>
  <w:p>
    <w:pPr>
      <w:pStyle w:val="Footer"/>
      <w:tabs>
        <w:tab w:val="clear" w:pos="8640"/>
        <w:tab w:val="center" w:pos="4320" w:leader="none"/>
        <w:tab w:val="right" w:pos="9900" w:leader="none"/>
      </w:tabs>
      <w:jc w:val="end"/>
      <w:rPr>
        <w:rStyle w:val="PageNumber"/>
        <w:sz w:val="16"/>
      </w:rPr>
    </w:pPr>
    <w:r>
      <w:rPr>
        <w:rStyle w:val="PageNumber"/>
        <w:sz w:val="16"/>
      </w:rPr>
      <w:fldChar w:fldCharType="begin"/>
    </w:r>
    <w:r>
      <w:rPr>
        <w:rStyle w:val="PageNumber"/>
        <w:sz w:val="16"/>
      </w:rPr>
      <w:instrText xml:space="preserve"> DATE \@"M\/d\/yy" </w:instrText>
    </w:r>
    <w:r>
      <w:rPr>
        <w:rStyle w:val="PageNumber"/>
        <w:sz w:val="16"/>
      </w:rPr>
      <w:fldChar w:fldCharType="separate"/>
    </w:r>
    <w:r>
      <w:rPr>
        <w:rStyle w:val="PageNumber"/>
        <w:sz w:val="16"/>
      </w:rPr>
      <w:t>9/28/25</w:t>
    </w:r>
    <w:r>
      <w:rPr>
        <w:rStyle w:val="PageNumber"/>
        <w:sz w:val="16"/>
      </w:rPr>
      <w:fldChar w:fldCharType="end"/>
    </w:r>
  </w:p>
  <w:p>
    <w:pPr>
      <w:pStyle w:val="Footer"/>
      <w:tabs>
        <w:tab w:val="clear" w:pos="8640"/>
        <w:tab w:val="center" w:pos="4320" w:leader="none"/>
        <w:tab w:val="right" w:pos="9900" w:leader="none"/>
      </w:tabs>
      <w:rPr>
        <w:rStyle w:val="PageNumber"/>
        <w:sz w:val="18"/>
      </w:rPr>
    </w:pPr>
    <w:r>
      <w:rPr>
        <w:rStyle w:val="PageNumber"/>
        <w:sz w:val="18"/>
      </w:rPr>
      <w:t>PART I-</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p>
    <w:pPr>
      <w:pStyle w:val="Foo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900" w:leader="none"/>
      </w:tabs>
      <w:rPr>
        <w:sz w:val="16"/>
      </w:rPr>
    </w:pPr>
    <w:r>
      <w:rPr>
        <w:sz w:val="16"/>
      </w:rPr>
      <w:fldChar w:fldCharType="begin"/>
    </w:r>
    <w:r>
      <w:rPr>
        <w:sz w:val="16"/>
      </w:rPr>
      <w:instrText xml:space="preserve"> FILENAME </w:instrText>
    </w:r>
    <w:r>
      <w:rPr>
        <w:sz w:val="16"/>
      </w:rPr>
      <w:fldChar w:fldCharType="separate"/>
    </w:r>
    <w:r>
      <w:rPr>
        <w:sz w:val="16"/>
      </w:rPr>
      <w:t>jomaxcnt1.doc</w:t>
    </w:r>
    <w:r>
      <w:rPr>
        <w:sz w:val="16"/>
      </w:rPr>
      <w:fldChar w:fldCharType="end"/>
    </w:r>
    <w:r>
      <w:rPr>
        <w:sz w:val="16"/>
      </w:rPr>
      <w:fldChar w:fldCharType="begin"/>
    </w:r>
    <w:r>
      <w:rPr>
        <w:sz w:val="16"/>
      </w:rPr>
      <w:instrText xml:space="preserve"> FILENAME \p </w:instrText>
    </w:r>
    <w:r>
      <w:rPr>
        <w:sz w:val="16"/>
      </w:rPr>
      <w:fldChar w:fldCharType="separate"/>
    </w:r>
    <w:r>
      <w:rPr>
        <w:sz w:val="16"/>
      </w:rPr>
      <w:t>/mnt/main-storage/datasets/enron-docs/doc/jomaxcnt1.doc</w:t>
    </w:r>
    <w:r>
      <w:rPr>
        <w:sz w:val="16"/>
      </w:rPr>
      <w:fldChar w:fldCharType="end"/>
    </w:r>
  </w:p>
  <w:p>
    <w:pPr>
      <w:pStyle w:val="Footer"/>
      <w:tabs>
        <w:tab w:val="clear" w:pos="8640"/>
        <w:tab w:val="center" w:pos="4320" w:leader="none"/>
        <w:tab w:val="right" w:pos="9900" w:leader="none"/>
      </w:tabs>
      <w:jc w:val="end"/>
      <w:rPr>
        <w:rStyle w:val="PageNumber"/>
        <w:sz w:val="16"/>
      </w:rPr>
    </w:pPr>
    <w:r>
      <w:rPr>
        <w:sz w:val="16"/>
      </w:rPr>
    </w:r>
  </w:p>
  <w:p>
    <w:pPr>
      <w:pStyle w:val="Footer"/>
      <w:tabs>
        <w:tab w:val="clear" w:pos="8640"/>
        <w:tab w:val="center" w:pos="4320" w:leader="none"/>
        <w:tab w:val="right" w:pos="9900" w:leader="none"/>
      </w:tabs>
      <w:jc w:val="end"/>
      <w:rPr/>
    </w:pPr>
    <w:r>
      <w:rPr>
        <w:rStyle w:val="PageNumber"/>
        <w:sz w:val="16"/>
      </w:rPr>
      <w:t>______</w:t>
    </w:r>
  </w:p>
  <w:p>
    <w:pPr>
      <w:pStyle w:val="Footer"/>
      <w:tabs>
        <w:tab w:val="clear" w:pos="8640"/>
        <w:tab w:val="center" w:pos="4320" w:leader="none"/>
        <w:tab w:val="right" w:pos="9900" w:leader="none"/>
      </w:tabs>
      <w:jc w:val="end"/>
      <w:rPr>
        <w:rStyle w:val="PageNumber"/>
        <w:sz w:val="18"/>
      </w:rPr>
    </w:pPr>
    <w:r>
      <w:rPr>
        <w:rStyle w:val="PageNumber"/>
        <w:sz w:val="18"/>
      </w:rPr>
      <w:fldChar w:fldCharType="begin"/>
    </w:r>
    <w:r>
      <w:rPr>
        <w:rStyle w:val="PageNumber"/>
        <w:sz w:val="18"/>
      </w:rPr>
      <w:instrText xml:space="preserve"> DATE \@"M\/d\/yy" </w:instrText>
    </w:r>
    <w:r>
      <w:rPr>
        <w:rStyle w:val="PageNumber"/>
        <w:sz w:val="18"/>
      </w:rPr>
      <w:fldChar w:fldCharType="separate"/>
    </w:r>
    <w:r>
      <w:rPr>
        <w:rStyle w:val="PageNumber"/>
        <w:sz w:val="18"/>
      </w:rPr>
      <w:t>9/28/25</w:t>
    </w:r>
    <w:r>
      <w:rPr>
        <w:rStyle w:val="PageNumber"/>
        <w:sz w:val="18"/>
      </w:rPr>
      <w:fldChar w:fldCharType="end"/>
    </w:r>
  </w:p>
  <w:p>
    <w:pPr>
      <w:pStyle w:val="Footer"/>
      <w:tabs>
        <w:tab w:val="clear" w:pos="8640"/>
        <w:tab w:val="center" w:pos="4320" w:leader="none"/>
        <w:tab w:val="right" w:pos="9900" w:leader="none"/>
      </w:tabs>
      <w:rPr>
        <w:rStyle w:val="PageNumber"/>
        <w:sz w:val="18"/>
      </w:rPr>
    </w:pPr>
    <w:r>
      <w:rPr>
        <w:rStyle w:val="PageNumber"/>
        <w:sz w:val="18"/>
      </w:rPr>
      <w:t>PART III-A-</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17</w:t>
    </w:r>
    <w:r>
      <w:rPr>
        <w:rStyle w:val="PageNumber"/>
        <w:sz w:val="18"/>
      </w:rPr>
      <w:fldChar w:fldCharType="end"/>
    </w:r>
  </w:p>
  <w:p>
    <w:pPr>
      <w:pStyle w:val="Foo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900" w:leader="none"/>
      </w:tabs>
      <w:rPr>
        <w:sz w:val="16"/>
      </w:rPr>
    </w:pPr>
    <w:r>
      <w:rPr>
        <w:sz w:val="16"/>
      </w:rPr>
      <w:fldChar w:fldCharType="begin"/>
    </w:r>
    <w:r>
      <w:rPr>
        <w:sz w:val="16"/>
      </w:rPr>
      <w:instrText xml:space="preserve"> FILENAME </w:instrText>
    </w:r>
    <w:r>
      <w:rPr>
        <w:sz w:val="16"/>
      </w:rPr>
      <w:fldChar w:fldCharType="separate"/>
    </w:r>
    <w:r>
      <w:rPr>
        <w:sz w:val="16"/>
      </w:rPr>
      <w:t>jomaxcnt1.doc</w:t>
    </w:r>
    <w:r>
      <w:rPr>
        <w:sz w:val="16"/>
      </w:rPr>
      <w:fldChar w:fldCharType="end"/>
    </w:r>
    <w:r>
      <w:rPr>
        <w:sz w:val="16"/>
      </w:rPr>
      <w:fldChar w:fldCharType="begin"/>
    </w:r>
    <w:r>
      <w:rPr>
        <w:sz w:val="16"/>
      </w:rPr>
      <w:instrText xml:space="preserve"> FILENAME \p </w:instrText>
    </w:r>
    <w:r>
      <w:rPr>
        <w:sz w:val="16"/>
      </w:rPr>
      <w:fldChar w:fldCharType="separate"/>
    </w:r>
    <w:r>
      <w:rPr>
        <w:sz w:val="16"/>
      </w:rPr>
      <w:t>/mnt/main-storage/datasets/enron-docs/doc/jomaxcnt1.doc</w:t>
    </w:r>
    <w:r>
      <w:rPr>
        <w:sz w:val="16"/>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146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0.05pt;mso-position-vertical-relative:text;margin-left:495.6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tabs>
        <w:tab w:val="clear" w:pos="8640"/>
        <w:tab w:val="center" w:pos="4320" w:leader="none"/>
        <w:tab w:val="right" w:pos="9900" w:leader="none"/>
      </w:tabs>
      <w:jc w:val="end"/>
      <w:rPr>
        <w:rStyle w:val="PageNumber"/>
        <w:sz w:val="16"/>
      </w:rPr>
    </w:pPr>
    <w:r>
      <w:rPr>
        <w:sz w:val="16"/>
      </w:rPr>
    </w:r>
  </w:p>
  <w:p>
    <w:pPr>
      <w:pStyle w:val="Footer"/>
      <w:tabs>
        <w:tab w:val="clear" w:pos="8640"/>
        <w:tab w:val="center" w:pos="4320" w:leader="none"/>
        <w:tab w:val="right" w:pos="9900" w:leader="none"/>
      </w:tabs>
      <w:jc w:val="end"/>
      <w:rPr/>
    </w:pPr>
    <w:r>
      <w:rPr>
        <w:rStyle w:val="PageNumber"/>
        <w:sz w:val="16"/>
      </w:rPr>
      <w:t>______</w:t>
    </w:r>
  </w:p>
  <w:p>
    <w:pPr>
      <w:pStyle w:val="Footer"/>
      <w:tabs>
        <w:tab w:val="clear" w:pos="8640"/>
        <w:tab w:val="center" w:pos="4320" w:leader="none"/>
        <w:tab w:val="right" w:pos="9900" w:leader="none"/>
      </w:tabs>
      <w:jc w:val="end"/>
      <w:rPr>
        <w:rStyle w:val="PageNumber"/>
        <w:sz w:val="16"/>
      </w:rPr>
    </w:pPr>
    <w:r>
      <w:rPr>
        <w:rStyle w:val="PageNumber"/>
        <w:sz w:val="16"/>
      </w:rPr>
      <w:fldChar w:fldCharType="begin"/>
    </w:r>
    <w:r>
      <w:rPr>
        <w:rStyle w:val="PageNumber"/>
        <w:sz w:val="16"/>
      </w:rPr>
      <w:instrText xml:space="preserve"> DATE \@"M\/d\/yy" </w:instrText>
    </w:r>
    <w:r>
      <w:rPr>
        <w:rStyle w:val="PageNumber"/>
        <w:sz w:val="16"/>
      </w:rPr>
      <w:fldChar w:fldCharType="separate"/>
    </w:r>
    <w:r>
      <w:rPr>
        <w:rStyle w:val="PageNumber"/>
        <w:sz w:val="16"/>
      </w:rPr>
      <w:t>9/28/25</w:t>
    </w:r>
    <w:r>
      <w:rPr>
        <w:rStyle w:val="PageNumber"/>
        <w:sz w:val="16"/>
      </w:rPr>
      <w:fldChar w:fldCharType="end"/>
    </w:r>
  </w:p>
  <w:p>
    <w:pPr>
      <w:pStyle w:val="Footer"/>
      <w:tabs>
        <w:tab w:val="clear" w:pos="8640"/>
        <w:tab w:val="center" w:pos="4320" w:leader="none"/>
        <w:tab w:val="right" w:pos="9900" w:leader="none"/>
      </w:tabs>
      <w:rPr>
        <w:rStyle w:val="PageNumber"/>
        <w:sz w:val="18"/>
      </w:rPr>
    </w:pPr>
    <w:r>
      <w:rPr>
        <w:rStyle w:val="PageNumber"/>
        <w:sz w:val="18"/>
      </w:rPr>
      <w:t>PART III-I-</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rPr>
        <w:rStyle w:val="PageNumber"/>
        <w:sz w:val="16"/>
      </w:rPr>
    </w:pPr>
    <w:r>
      <w:rPr/>
    </w:r>
  </w:p>
  <w:p>
    <w:pPr>
      <w:pStyle w:val="Footer"/>
      <w:ind w:end="36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1800"/>
        </w:tabs>
        <w:ind w:start="1800" w:hanging="360"/>
      </w:pPr>
    </w:lvl>
  </w:abstractNum>
  <w:abstractNum w:abstractNumId="5">
    <w:lvl w:ilvl="0">
      <w:start w:val="1"/>
      <w:numFmt w:val="decimal"/>
      <w:lvlText w:val="%1."/>
      <w:lvlJc w:val="start"/>
      <w:pPr>
        <w:tabs>
          <w:tab w:val="num" w:pos="1080"/>
        </w:tabs>
        <w:ind w:start="1080" w:hanging="720"/>
      </w:pPr>
      <w:rPr>
        <w:b/>
      </w:rPr>
    </w:lvl>
  </w:abstractNum>
  <w:abstractNum w:abstractNumId="6">
    <w:lvl w:ilvl="0">
      <w:start w:val="1"/>
      <w:numFmt w:val="lowerLetter"/>
      <w:lvlText w:val="%1)"/>
      <w:lvlJc w:val="start"/>
      <w:pPr>
        <w:tabs>
          <w:tab w:val="num" w:pos="2880"/>
        </w:tabs>
        <w:ind w:start="2880" w:hanging="360"/>
      </w:pPr>
    </w:lvl>
  </w:abstractNum>
  <w:abstractNum w:abstractNumId="7">
    <w:lvl w:ilvl="0">
      <w:start w:val="4"/>
      <w:numFmt w:val="decimal"/>
      <w:lvlText w:val="%1"/>
      <w:lvlJc w:val="start"/>
      <w:pPr>
        <w:tabs>
          <w:tab w:val="num" w:pos="360"/>
        </w:tabs>
        <w:ind w:start="360" w:hanging="360"/>
      </w:pPr>
      <w:rPr/>
    </w:lvl>
    <w:lvl w:ilvl="1">
      <w:start w:val="3"/>
      <w:numFmt w:val="decimal"/>
      <w:lvlText w:val="%1.%2"/>
      <w:lvlJc w:val="start"/>
      <w:pPr>
        <w:tabs>
          <w:tab w:val="num" w:pos="1440"/>
        </w:tabs>
        <w:ind w:start="1440" w:hanging="360"/>
      </w:pPr>
      <w:rPr/>
    </w:lvl>
    <w:lvl w:ilvl="2">
      <w:start w:val="1"/>
      <w:numFmt w:val="decimal"/>
      <w:lvlText w:val="%1.%2.%3"/>
      <w:lvlJc w:val="start"/>
      <w:pPr>
        <w:tabs>
          <w:tab w:val="num" w:pos="2880"/>
        </w:tabs>
        <w:ind w:start="2880" w:hanging="720"/>
      </w:pPr>
      <w:rPr/>
    </w:lvl>
    <w:lvl w:ilvl="3">
      <w:start w:val="1"/>
      <w:numFmt w:val="decimal"/>
      <w:lvlText w:val="%1.%2.%3.%4"/>
      <w:lvlJc w:val="start"/>
      <w:pPr>
        <w:tabs>
          <w:tab w:val="num" w:pos="4320"/>
        </w:tabs>
        <w:ind w:start="4320" w:hanging="1080"/>
      </w:pPr>
      <w:rPr/>
    </w:lvl>
    <w:lvl w:ilvl="4">
      <w:start w:val="1"/>
      <w:numFmt w:val="decimal"/>
      <w:lvlText w:val="%1.%2.%3.%4.%5"/>
      <w:lvlJc w:val="start"/>
      <w:pPr>
        <w:tabs>
          <w:tab w:val="num" w:pos="5400"/>
        </w:tabs>
        <w:ind w:start="5400" w:hanging="1080"/>
      </w:pPr>
      <w:rPr/>
    </w:lvl>
    <w:lvl w:ilvl="5">
      <w:start w:val="1"/>
      <w:numFmt w:val="decimal"/>
      <w:lvlText w:val="%1.%2.%3.%4.%5.%6"/>
      <w:lvlJc w:val="start"/>
      <w:pPr>
        <w:tabs>
          <w:tab w:val="num" w:pos="6840"/>
        </w:tabs>
        <w:ind w:start="6840" w:hanging="1440"/>
      </w:pPr>
      <w:rPr/>
    </w:lvl>
    <w:lvl w:ilvl="6">
      <w:start w:val="1"/>
      <w:numFmt w:val="decimal"/>
      <w:lvlText w:val="%1.%2.%3.%4.%5.%6.%7"/>
      <w:lvlJc w:val="start"/>
      <w:pPr>
        <w:tabs>
          <w:tab w:val="num" w:pos="7920"/>
        </w:tabs>
        <w:ind w:start="7920" w:hanging="1440"/>
      </w:pPr>
      <w:rPr/>
    </w:lvl>
    <w:lvl w:ilvl="7">
      <w:start w:val="1"/>
      <w:numFmt w:val="decimal"/>
      <w:lvlText w:val="%1.%2.%3.%4.%5.%6.%7.%8"/>
      <w:lvlJc w:val="start"/>
      <w:pPr>
        <w:tabs>
          <w:tab w:val="num" w:pos="9360"/>
        </w:tabs>
        <w:ind w:start="9360" w:hanging="1800"/>
      </w:pPr>
      <w:rPr/>
    </w:lvl>
    <w:lvl w:ilvl="8">
      <w:start w:val="1"/>
      <w:numFmt w:val="decimal"/>
      <w:lvlText w:val="%1.%2.%3.%4.%5.%6.%7.%8.%9"/>
      <w:lvlJc w:val="start"/>
      <w:pPr>
        <w:tabs>
          <w:tab w:val="num" w:pos="10440"/>
        </w:tabs>
        <w:ind w:start="10440" w:hanging="1800"/>
      </w:pPr>
      <w:rPr/>
    </w:lvl>
  </w:abstractNum>
  <w:abstractNum w:abstractNumId="8">
    <w:lvl w:ilvl="0">
      <w:start w:val="1"/>
      <w:numFmt w:val="decimal"/>
      <w:lvlText w:val="%1."/>
      <w:lvlJc w:val="start"/>
      <w:pPr>
        <w:tabs>
          <w:tab w:val="num" w:pos="720"/>
        </w:tabs>
        <w:ind w:start="2160" w:hanging="360"/>
      </w:pPr>
    </w:lvl>
  </w:abstractNum>
  <w:abstractNum w:abstractNumId="9">
    <w:lvl w:ilvl="0">
      <w:start w:val="1"/>
      <w:numFmt w:val="lowerLetter"/>
      <w:lvlText w:val="%1)"/>
      <w:lvlJc w:val="start"/>
      <w:pPr>
        <w:tabs>
          <w:tab w:val="num" w:pos="1080"/>
        </w:tabs>
        <w:ind w:start="1080" w:hanging="360"/>
      </w:pPr>
    </w:lvl>
  </w:abstractNum>
  <w:abstractNum w:abstractNumId="10">
    <w:lvl w:ilvl="0">
      <w:start w:val="1"/>
      <w:numFmt w:val="lowerLetter"/>
      <w:lvlText w:val="%1)"/>
      <w:lvlJc w:val="start"/>
      <w:pPr>
        <w:tabs>
          <w:tab w:val="num" w:pos="1080"/>
        </w:tabs>
        <w:ind w:start="1080" w:hanging="360"/>
      </w:pPr>
    </w:lvl>
  </w:abstractNum>
  <w:abstractNum w:abstractNumId="11">
    <w:lvl w:ilvl="0">
      <w:start w:val="1"/>
      <w:numFmt w:val="bullet"/>
      <w:lvlText w:val=""/>
      <w:lvlJc w:val="start"/>
      <w:pPr>
        <w:tabs>
          <w:tab w:val="num" w:pos="1080"/>
        </w:tabs>
        <w:ind w:start="1080" w:hanging="360"/>
      </w:pPr>
      <w:rPr>
        <w:rFonts w:ascii="Symbol" w:hAnsi="Symbol" w:cs="Symbol" w:hint="default"/>
      </w:rPr>
    </w:lvl>
  </w:abstractNum>
  <w:abstractNum w:abstractNumId="12">
    <w:lvl w:ilvl="0">
      <w:start w:val="1"/>
      <w:numFmt w:val="bullet"/>
      <w:lvlText w:val=""/>
      <w:lvlJc w:val="start"/>
      <w:pPr>
        <w:tabs>
          <w:tab w:val="num" w:pos="1080"/>
        </w:tabs>
        <w:ind w:start="1080" w:hanging="360"/>
      </w:pPr>
      <w:rPr>
        <w:rFonts w:ascii="Symbol" w:hAnsi="Symbol" w:cs="Symbol" w:hint="default"/>
      </w:rPr>
    </w:lvl>
  </w:abstractNum>
  <w:abstractNum w:abstractNumId="13">
    <w:lvl w:ilvl="0">
      <w:start w:val="1"/>
      <w:numFmt w:val="decimal"/>
      <w:lvlText w:val="%1."/>
      <w:lvlJc w:val="start"/>
      <w:pPr>
        <w:tabs>
          <w:tab w:val="num" w:pos="1080"/>
        </w:tabs>
        <w:ind w:start="1080" w:hanging="720"/>
      </w:pPr>
      <w:rPr>
        <w:b/>
      </w:rPr>
    </w:lvl>
  </w:abstractNum>
  <w:abstractNum w:abstractNumId="14">
    <w:lvl w:ilvl="0">
      <w:start w:val="3"/>
      <w:numFmt w:val="decimal"/>
      <w:lvlText w:val="%1"/>
      <w:lvlJc w:val="start"/>
      <w:pPr>
        <w:tabs>
          <w:tab w:val="num" w:pos="360"/>
        </w:tabs>
        <w:ind w:start="360" w:hanging="360"/>
      </w:pPr>
      <w:rPr/>
    </w:lvl>
    <w:lvl w:ilvl="1">
      <w:start w:val="1"/>
      <w:numFmt w:val="decimal"/>
      <w:lvlText w:val="%1.%2"/>
      <w:lvlJc w:val="start"/>
      <w:pPr>
        <w:tabs>
          <w:tab w:val="num" w:pos="1440"/>
        </w:tabs>
        <w:ind w:start="1440" w:hanging="360"/>
      </w:pPr>
      <w:rPr/>
    </w:lvl>
    <w:lvl w:ilvl="2">
      <w:start w:val="1"/>
      <w:numFmt w:val="decimal"/>
      <w:lvlText w:val="%1.%2.%3"/>
      <w:lvlJc w:val="start"/>
      <w:pPr>
        <w:tabs>
          <w:tab w:val="num" w:pos="2880"/>
        </w:tabs>
        <w:ind w:start="2880" w:hanging="720"/>
      </w:pPr>
      <w:rPr/>
    </w:lvl>
    <w:lvl w:ilvl="3">
      <w:start w:val="1"/>
      <w:numFmt w:val="decimal"/>
      <w:lvlText w:val="%1.%2.%3.%4"/>
      <w:lvlJc w:val="start"/>
      <w:pPr>
        <w:tabs>
          <w:tab w:val="num" w:pos="4320"/>
        </w:tabs>
        <w:ind w:start="4320" w:hanging="1080"/>
      </w:pPr>
      <w:rPr/>
    </w:lvl>
    <w:lvl w:ilvl="4">
      <w:start w:val="1"/>
      <w:numFmt w:val="decimal"/>
      <w:lvlText w:val="%1.%2.%3.%4.%5"/>
      <w:lvlJc w:val="start"/>
      <w:pPr>
        <w:tabs>
          <w:tab w:val="num" w:pos="5400"/>
        </w:tabs>
        <w:ind w:start="5400" w:hanging="1080"/>
      </w:pPr>
      <w:rPr/>
    </w:lvl>
    <w:lvl w:ilvl="5">
      <w:start w:val="1"/>
      <w:numFmt w:val="decimal"/>
      <w:lvlText w:val="%1.%2.%3.%4.%5.%6"/>
      <w:lvlJc w:val="start"/>
      <w:pPr>
        <w:tabs>
          <w:tab w:val="num" w:pos="6840"/>
        </w:tabs>
        <w:ind w:start="6840" w:hanging="1440"/>
      </w:pPr>
      <w:rPr/>
    </w:lvl>
    <w:lvl w:ilvl="6">
      <w:start w:val="1"/>
      <w:numFmt w:val="decimal"/>
      <w:lvlText w:val="%1.%2.%3.%4.%5.%6.%7"/>
      <w:lvlJc w:val="start"/>
      <w:pPr>
        <w:tabs>
          <w:tab w:val="num" w:pos="7920"/>
        </w:tabs>
        <w:ind w:start="7920" w:hanging="1440"/>
      </w:pPr>
      <w:rPr/>
    </w:lvl>
    <w:lvl w:ilvl="7">
      <w:start w:val="1"/>
      <w:numFmt w:val="decimal"/>
      <w:lvlText w:val="%1.%2.%3.%4.%5.%6.%7.%8"/>
      <w:lvlJc w:val="start"/>
      <w:pPr>
        <w:tabs>
          <w:tab w:val="num" w:pos="9360"/>
        </w:tabs>
        <w:ind w:start="9360" w:hanging="1800"/>
      </w:pPr>
      <w:rPr/>
    </w:lvl>
    <w:lvl w:ilvl="8">
      <w:start w:val="1"/>
      <w:numFmt w:val="decimal"/>
      <w:lvlText w:val="%1.%2.%3.%4.%5.%6.%7.%8.%9"/>
      <w:lvlJc w:val="start"/>
      <w:pPr>
        <w:tabs>
          <w:tab w:val="num" w:pos="10440"/>
        </w:tabs>
        <w:ind w:start="10440" w:hanging="1800"/>
      </w:pPr>
      <w:rPr/>
    </w:lvl>
  </w:abstractNum>
  <w:abstractNum w:abstractNumId="15">
    <w:lvl w:ilvl="0">
      <w:start w:val="1"/>
      <w:numFmt w:val="decimal"/>
      <w:lvlText w:val="%1."/>
      <w:lvlJc w:val="start"/>
      <w:pPr>
        <w:tabs>
          <w:tab w:val="num" w:pos="720"/>
        </w:tabs>
        <w:ind w:start="2160" w:hanging="360"/>
      </w:pPr>
    </w:lvl>
  </w:abstractNum>
  <w:abstractNum w:abstractNumId="16">
    <w:lvl w:ilvl="0">
      <w:start w:val="1"/>
      <w:numFmt w:val="decimal"/>
      <w:lvlText w:val="%1."/>
      <w:lvlJc w:val="start"/>
      <w:pPr>
        <w:tabs>
          <w:tab w:val="num" w:pos="720"/>
        </w:tabs>
        <w:ind w:start="2160" w:hanging="360"/>
      </w:pPr>
    </w:lvl>
  </w:abstractNum>
  <w:abstractNum w:abstractNumId="17">
    <w:lvl w:ilvl="0">
      <w:start w:val="1"/>
      <w:numFmt w:val="decimal"/>
      <w:lvlText w:val="%1."/>
      <w:lvlJc w:val="start"/>
      <w:pPr>
        <w:tabs>
          <w:tab w:val="num" w:pos="1440"/>
        </w:tabs>
        <w:ind w:start="1440" w:hanging="360"/>
      </w:pPr>
    </w:lvl>
    <w:lvl w:ilvl="1">
      <w:start w:val="1"/>
      <w:numFmt w:val="bullet"/>
      <w:lvlText w:val=""/>
      <w:lvlJc w:val="start"/>
      <w:pPr>
        <w:tabs>
          <w:tab w:val="num" w:pos="2160"/>
        </w:tabs>
        <w:ind w:start="2160" w:hanging="360"/>
      </w:pPr>
      <w:rPr>
        <w:rFonts w:ascii="Symbol" w:hAnsi="Symbol" w:cs="Symbol" w:hint="default"/>
      </w:rPr>
    </w:lvl>
    <w:lvl w:ilvl="2">
      <w:start w:val="1"/>
      <w:numFmt w:val="lowerLetter"/>
      <w:lvlText w:val="%3)"/>
      <w:lvlJc w:val="start"/>
      <w:pPr>
        <w:tabs>
          <w:tab w:val="num" w:pos="3060"/>
        </w:tabs>
        <w:ind w:start="3060" w:hanging="36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8">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800"/>
        </w:tabs>
        <w:ind w:start="1800" w:hanging="360"/>
      </w:pPr>
    </w:lvl>
    <w:lvl w:ilvl="2">
      <w:start w:val="1"/>
      <w:numFmt w:val="lowerLetter"/>
      <w:lvlText w:val="%3)"/>
      <w:lvlJc w:val="start"/>
      <w:pPr>
        <w:tabs>
          <w:tab w:val="num" w:pos="720"/>
        </w:tabs>
        <w:ind w:start="2520" w:hanging="360"/>
      </w:p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19">
    <w:lvl w:ilvl="0">
      <w:start w:val="1"/>
      <w:numFmt w:val="lowerLetter"/>
      <w:lvlText w:val="%1)"/>
      <w:lvlJc w:val="start"/>
      <w:pPr>
        <w:tabs>
          <w:tab w:val="num" w:pos="2880"/>
        </w:tabs>
        <w:ind w:start="2880" w:hanging="360"/>
      </w:pPr>
    </w:lvl>
  </w:abstractNum>
  <w:abstractNum w:abstractNumId="20">
    <w:lvl w:ilvl="0">
      <w:start w:val="4"/>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1">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800"/>
        </w:tabs>
        <w:ind w:start="1800" w:hanging="360"/>
      </w:pPr>
    </w:lvl>
    <w:lvl w:ilvl="2">
      <w:start w:val="1"/>
      <w:numFmt w:val="bullet"/>
      <w:lvlText w:val=""/>
      <w:lvlJc w:val="start"/>
      <w:pPr>
        <w:tabs>
          <w:tab w:val="num" w:pos="2520"/>
        </w:tabs>
        <w:ind w:start="2520" w:hanging="360"/>
      </w:pPr>
      <w:rPr>
        <w:rFonts w:ascii="Symbol" w:hAnsi="Symbol" w:cs="Symbol"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22">
    <w:lvl w:ilvl="0">
      <w:start w:val="1"/>
      <w:numFmt w:val="decimal"/>
      <w:lvlText w:val="%1."/>
      <w:lvlJc w:val="start"/>
      <w:pPr>
        <w:tabs>
          <w:tab w:val="num" w:pos="1800"/>
        </w:tabs>
        <w:ind w:start="1800" w:hanging="360"/>
      </w:p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decimal"/>
      <w:lvlText w:val="%1."/>
      <w:lvlJc w:val="start"/>
      <w:pPr>
        <w:tabs>
          <w:tab w:val="num" w:pos="1080"/>
        </w:tabs>
        <w:ind w:start="1080" w:hanging="360"/>
      </w:pPr>
    </w:lvl>
  </w:abstractNum>
  <w:abstractNum w:abstractNumId="25">
    <w:lvl w:ilvl="0">
      <w:start w:val="1"/>
      <w:numFmt w:val="lowerLetter"/>
      <w:lvlText w:val="%1)"/>
      <w:lvlJc w:val="start"/>
      <w:pPr>
        <w:tabs>
          <w:tab w:val="num" w:pos="360"/>
        </w:tabs>
        <w:ind w:start="360" w:hanging="360"/>
      </w:pPr>
      <w:rPr/>
    </w:lvl>
  </w:abstractNum>
  <w:abstractNum w:abstractNumId="2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7">
    <w:lvl w:ilvl="0">
      <w:start w:val="1"/>
      <w:numFmt w:val="bullet"/>
      <w:lvlText w:val=""/>
      <w:lvlJc w:val="start"/>
      <w:pPr>
        <w:tabs>
          <w:tab w:val="num" w:pos="1080"/>
        </w:tabs>
        <w:ind w:start="1080" w:hanging="360"/>
      </w:pPr>
      <w:rPr>
        <w:rFonts w:ascii="Symbol" w:hAnsi="Symbol" w:cs="Symbol" w:hint="default"/>
      </w:rPr>
    </w:lvl>
  </w:abstractNum>
  <w:abstractNum w:abstractNumId="28">
    <w:lvl w:ilvl="0">
      <w:start w:val="1"/>
      <w:numFmt w:val="lowerLetter"/>
      <w:lvlText w:val="%1)"/>
      <w:lvlJc w:val="start"/>
      <w:pPr>
        <w:tabs>
          <w:tab w:val="num" w:pos="2880"/>
        </w:tabs>
        <w:ind w:start="2880" w:hanging="360"/>
      </w:pPr>
    </w:lvl>
  </w:abstractNum>
  <w:abstractNum w:abstractNumId="29">
    <w:lvl w:ilvl="0">
      <w:start w:val="1"/>
      <w:numFmt w:val="decimal"/>
      <w:lvlText w:val="%1."/>
      <w:lvlJc w:val="start"/>
      <w:pPr>
        <w:tabs>
          <w:tab w:val="num" w:pos="1080"/>
        </w:tabs>
        <w:ind w:start="1080" w:hanging="720"/>
      </w:pPr>
      <w:rPr>
        <w:b/>
      </w:rPr>
    </w:lvl>
    <w:lvl w:ilvl="1">
      <w:start w:val="1"/>
      <w:isLgl/>
      <w:numFmt w:val="decimal"/>
      <w:lvlText w:val="%1.%2"/>
      <w:lvlJc w:val="start"/>
      <w:pPr>
        <w:tabs>
          <w:tab w:val="num" w:pos="2160"/>
        </w:tabs>
        <w:ind w:start="2160" w:hanging="1080"/>
      </w:pPr>
      <w:rPr/>
    </w:lvl>
    <w:lvl w:ilvl="2">
      <w:start w:val="1"/>
      <w:isLgl/>
      <w:numFmt w:val="decimal"/>
      <w:lvlText w:val="%1.%2.%3"/>
      <w:lvlJc w:val="start"/>
      <w:pPr>
        <w:tabs>
          <w:tab w:val="num" w:pos="720"/>
        </w:tabs>
        <w:ind w:start="2880" w:hanging="1080"/>
      </w:pPr>
      <w:rPr/>
    </w:lvl>
    <w:lvl w:ilvl="3">
      <w:start w:val="1"/>
      <w:isLgl/>
      <w:numFmt w:val="decimal"/>
      <w:lvlText w:val="%1.%2.%3.%4"/>
      <w:lvlJc w:val="start"/>
      <w:pPr>
        <w:tabs>
          <w:tab w:val="num" w:pos="3600"/>
        </w:tabs>
        <w:ind w:start="3600" w:hanging="1080"/>
      </w:pPr>
      <w:rPr/>
    </w:lvl>
    <w:lvl w:ilvl="4">
      <w:start w:val="1"/>
      <w:isLgl/>
      <w:numFmt w:val="decimal"/>
      <w:lvlText w:val="%1.%2.%3.%4.%5"/>
      <w:lvlJc w:val="start"/>
      <w:pPr>
        <w:tabs>
          <w:tab w:val="num" w:pos="4320"/>
        </w:tabs>
        <w:ind w:start="4320" w:hanging="1080"/>
      </w:pPr>
      <w:rPr/>
    </w:lvl>
    <w:lvl w:ilvl="5">
      <w:start w:val="1"/>
      <w:isLgl/>
      <w:numFmt w:val="decimal"/>
      <w:lvlText w:val="%1.%2.%3.%4.%5.%6"/>
      <w:lvlJc w:val="start"/>
      <w:pPr>
        <w:tabs>
          <w:tab w:val="num" w:pos="5400"/>
        </w:tabs>
        <w:ind w:start="5400" w:hanging="1440"/>
      </w:pPr>
      <w:rPr/>
    </w:lvl>
    <w:lvl w:ilvl="6">
      <w:start w:val="1"/>
      <w:isLgl/>
      <w:numFmt w:val="decimal"/>
      <w:lvlText w:val="%1.%2.%3.%4.%5.%6.%7"/>
      <w:lvlJc w:val="start"/>
      <w:pPr>
        <w:tabs>
          <w:tab w:val="num" w:pos="6120"/>
        </w:tabs>
        <w:ind w:start="6120" w:hanging="1440"/>
      </w:pPr>
      <w:rPr/>
    </w:lvl>
    <w:lvl w:ilvl="7">
      <w:start w:val="1"/>
      <w:isLgl/>
      <w:numFmt w:val="decimal"/>
      <w:lvlText w:val="%1.%2.%3.%4.%5.%6.%7.%8"/>
      <w:lvlJc w:val="start"/>
      <w:pPr>
        <w:tabs>
          <w:tab w:val="num" w:pos="7200"/>
        </w:tabs>
        <w:ind w:start="7200" w:hanging="1800"/>
      </w:pPr>
      <w:rPr/>
    </w:lvl>
    <w:lvl w:ilvl="8">
      <w:start w:val="1"/>
      <w:isLgl/>
      <w:numFmt w:val="decimal"/>
      <w:lvlText w:val="%1.%2.%3.%4.%5.%6.%7.%8.%9"/>
      <w:lvlJc w:val="start"/>
      <w:pPr>
        <w:tabs>
          <w:tab w:val="num" w:pos="7920"/>
        </w:tabs>
        <w:ind w:start="7920" w:hanging="1800"/>
      </w:pPr>
      <w:rPr/>
    </w:lvl>
  </w:abstractNum>
  <w:abstractNum w:abstractNumId="30">
    <w:lvl w:ilvl="0">
      <w:start w:val="1"/>
      <w:numFmt w:val="bullet"/>
      <w:lvlText w:val=""/>
      <w:lvlJc w:val="start"/>
      <w:pPr>
        <w:tabs>
          <w:tab w:val="num" w:pos="1080"/>
        </w:tabs>
        <w:ind w:start="1080" w:hanging="360"/>
      </w:pPr>
      <w:rPr>
        <w:rFonts w:ascii="Symbol" w:hAnsi="Symbol" w:cs="Symbol" w:hint="default"/>
      </w:rPr>
    </w:lvl>
  </w:abstractNum>
  <w:abstractNum w:abstractNumId="31">
    <w:lvl w:ilvl="0">
      <w:start w:val="1"/>
      <w:numFmt w:val="lowerLetter"/>
      <w:lvlText w:val="%1)"/>
      <w:lvlJc w:val="start"/>
      <w:pPr>
        <w:tabs>
          <w:tab w:val="num" w:pos="360"/>
        </w:tabs>
        <w:ind w:start="360" w:hanging="360"/>
      </w:pPr>
      <w:rPr/>
    </w:lvl>
  </w:abstractNum>
  <w:abstractNum w:abstractNumId="32">
    <w:lvl w:ilvl="0">
      <w:start w:val="1"/>
      <w:numFmt w:val="decimal"/>
      <w:lvlText w:val="%1."/>
      <w:lvlJc w:val="start"/>
      <w:pPr>
        <w:tabs>
          <w:tab w:val="num" w:pos="1080"/>
        </w:tabs>
        <w:ind w:start="1080" w:hanging="360"/>
      </w:pPr>
    </w:lvl>
  </w:abstractNum>
  <w:abstractNum w:abstractNumId="33">
    <w:lvl w:ilvl="0">
      <w:start w:val="1"/>
      <w:numFmt w:val="decimal"/>
      <w:lvlText w:val="%1."/>
      <w:lvlJc w:val="start"/>
      <w:pPr>
        <w:tabs>
          <w:tab w:val="num" w:pos="720"/>
        </w:tabs>
        <w:ind w:start="720" w:hanging="360"/>
      </w:pPr>
    </w:lvl>
  </w:abstractNum>
  <w:abstractNum w:abstractNumId="34">
    <w:lvl w:ilvl="0">
      <w:start w:val="1"/>
      <w:numFmt w:val="decimal"/>
      <w:lvlText w:val="%1."/>
      <w:lvlJc w:val="start"/>
      <w:pPr>
        <w:tabs>
          <w:tab w:val="num" w:pos="720"/>
        </w:tabs>
        <w:ind w:start="2160" w:hanging="360"/>
      </w:pPr>
    </w:lvl>
  </w:abstractNum>
  <w:abstractNum w:abstractNumId="35">
    <w:lvl w:ilvl="0">
      <w:start w:val="1"/>
      <w:numFmt w:val="decimal"/>
      <w:lvlText w:val="%1."/>
      <w:lvlJc w:val="start"/>
      <w:pPr>
        <w:tabs>
          <w:tab w:val="num" w:pos="1800"/>
        </w:tabs>
        <w:ind w:start="1800" w:hanging="360"/>
      </w:pPr>
    </w:lvl>
  </w:abstractNum>
  <w:abstractNum w:abstractNumId="36">
    <w:lvl w:ilvl="0">
      <w:start w:val="1"/>
      <w:numFmt w:val="decimal"/>
      <w:lvlText w:val="%1."/>
      <w:lvlJc w:val="start"/>
      <w:pPr>
        <w:tabs>
          <w:tab w:val="num" w:pos="720"/>
        </w:tabs>
        <w:ind w:start="21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u w:val="single"/>
    </w:rPr>
  </w:style>
  <w:style w:type="paragraph" w:styleId="Heading2">
    <w:name w:val="heading 2"/>
    <w:basedOn w:val="Normal"/>
    <w:next w:val="Normal"/>
    <w:qFormat/>
    <w:pPr>
      <w:keepNext w:val="true"/>
      <w:numPr>
        <w:ilvl w:val="1"/>
        <w:numId w:val="1"/>
      </w:numPr>
      <w:outlineLvl w:val="1"/>
    </w:pPr>
    <w:rPr>
      <w:rFonts w:ascii="Arial" w:hAnsi="Arial" w:cs="Arial"/>
      <w:b/>
      <w:bCs/>
      <w:sz w:val="24"/>
      <w:u w:val="single"/>
    </w:rPr>
  </w:style>
  <w:style w:type="paragraph" w:styleId="Heading3">
    <w:name w:val="heading 3"/>
    <w:basedOn w:val="Normal"/>
    <w:next w:val="Normal"/>
    <w:qFormat/>
    <w:pPr>
      <w:keepNext w:val="true"/>
      <w:numPr>
        <w:ilvl w:val="2"/>
        <w:numId w:val="1"/>
      </w:numPr>
      <w:ind w:hanging="0" w:start="1080" w:end="0"/>
      <w:jc w:val="both"/>
      <w:outlineLvl w:val="2"/>
    </w:pPr>
    <w:rPr>
      <w:rFonts w:ascii="Arial" w:hAnsi="Arial" w:cs="Arial"/>
      <w:sz w:val="22"/>
      <w:u w:val="single"/>
    </w:rPr>
  </w:style>
  <w:style w:type="paragraph" w:styleId="Heading4">
    <w:name w:val="heading 4"/>
    <w:basedOn w:val="Normal"/>
    <w:next w:val="Normal"/>
    <w:qFormat/>
    <w:pPr>
      <w:keepNext w:val="true"/>
      <w:numPr>
        <w:ilvl w:val="3"/>
        <w:numId w:val="1"/>
      </w:numPr>
      <w:jc w:val="both"/>
      <w:outlineLvl w:val="3"/>
    </w:pPr>
    <w:rPr>
      <w:rFonts w:ascii="Arial" w:hAnsi="Arial" w:cs="Arial"/>
      <w:bCs/>
      <w:sz w:val="22"/>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u w:val="single"/>
    </w:rPr>
  </w:style>
  <w:style w:type="paragraph" w:styleId="Heading6">
    <w:name w:val="heading 6"/>
    <w:basedOn w:val="Normal"/>
    <w:next w:val="Normal"/>
    <w:qFormat/>
    <w:pPr>
      <w:keepNext w:val="true"/>
      <w:numPr>
        <w:ilvl w:val="5"/>
        <w:numId w:val="1"/>
      </w:numPr>
      <w:ind w:hanging="0" w:start="720" w:end="0"/>
      <w:jc w:val="both"/>
      <w:outlineLvl w:val="5"/>
    </w:pPr>
    <w:rPr>
      <w:rFonts w:ascii="Arial" w:hAnsi="Arial" w:cs="Arial"/>
      <w:sz w:val="22"/>
      <w:u w:val="single"/>
    </w:rPr>
  </w:style>
  <w:style w:type="paragraph" w:styleId="Heading7">
    <w:name w:val="heading 7"/>
    <w:basedOn w:val="Normal"/>
    <w:next w:val="Normal"/>
    <w:qFormat/>
    <w:pPr>
      <w:keepNext w:val="true"/>
      <w:numPr>
        <w:ilvl w:val="6"/>
        <w:numId w:val="1"/>
      </w:numPr>
      <w:outlineLvl w:val="6"/>
    </w:pPr>
    <w:rPr>
      <w:rFonts w:ascii="Arial" w:hAnsi="Arial" w:cs="Arial"/>
      <w:sz w:val="22"/>
      <w:u w:val="single"/>
    </w:rPr>
  </w:style>
  <w:style w:type="paragraph" w:styleId="Heading8">
    <w:name w:val="heading 8"/>
    <w:basedOn w:val="Normal"/>
    <w:next w:val="Normal"/>
    <w:qFormat/>
    <w:pPr>
      <w:keepNext w:val="true"/>
      <w:numPr>
        <w:ilvl w:val="7"/>
        <w:numId w:val="1"/>
      </w:numPr>
      <w:jc w:val="center"/>
      <w:outlineLvl w:val="7"/>
    </w:pPr>
    <w:rPr>
      <w:rFonts w:ascii="Times New Roman" w:hAnsi="Times New Roman" w:cs="Times New Roman"/>
      <w:b/>
      <w:bCs/>
      <w:sz w:val="20"/>
    </w:rPr>
  </w:style>
  <w:style w:type="paragraph" w:styleId="Heading9">
    <w:name w:val="heading 9"/>
    <w:basedOn w:val="Normal"/>
    <w:next w:val="Normal"/>
    <w:qFormat/>
    <w:pPr>
      <w:keepNext w:val="true"/>
      <w:numPr>
        <w:ilvl w:val="8"/>
        <w:numId w:val="1"/>
      </w:numPr>
      <w:jc w:val="end"/>
      <w:outlineLvl w:val="8"/>
    </w:pPr>
    <w:rPr>
      <w:b/>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7z0">
    <w:name w:val="WW8Num7z0"/>
    <w:qFormat/>
    <w:rPr/>
  </w:style>
  <w:style w:type="character" w:styleId="WW8Num8z1">
    <w:name w:val="WW8Num8z1"/>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b/>
    </w:rPr>
  </w:style>
  <w:style w:type="character" w:styleId="WW8Num14z0">
    <w:name w:val="WW8Num14z0"/>
    <w:qFormat/>
    <w:rPr/>
  </w:style>
  <w:style w:type="character" w:styleId="WW8Num15z0">
    <w:name w:val="WW8Num15z0"/>
    <w:qFormat/>
    <w:rPr>
      <w:b w:val="false"/>
      <w:u w:val="none"/>
    </w:rPr>
  </w:style>
  <w:style w:type="character" w:styleId="WW8Num16z0">
    <w:name w:val="WW8Num16z0"/>
    <w:qFormat/>
    <w:rPr/>
  </w:style>
  <w:style w:type="character" w:styleId="WW8Num17z0">
    <w:name w:val="WW8Num17z0"/>
    <w:qFormat/>
    <w:rPr/>
  </w:style>
  <w:style w:type="character" w:styleId="WW8Num19z0">
    <w:name w:val="WW8Num19z0"/>
    <w:qFormat/>
    <w:rPr>
      <w:rFonts w:ascii="Symbol" w:hAnsi="Symbol" w:cs="Symbol"/>
    </w:rPr>
  </w:style>
  <w:style w:type="character" w:styleId="WW8Num20z1">
    <w:name w:val="WW8Num20z1"/>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style>
  <w:style w:type="character" w:styleId="WW8Num23z0">
    <w:name w:val="WW8Num23z0"/>
    <w:qFormat/>
    <w:rPr>
      <w:rFonts w:ascii="Symbol" w:hAnsi="Symbol" w:cs="Symbol"/>
    </w:rPr>
  </w:style>
  <w:style w:type="character" w:styleId="WW8Num23z1">
    <w:name w:val="WW8Num23z1"/>
    <w:qFormat/>
    <w:rPr/>
  </w:style>
  <w:style w:type="character" w:styleId="WW8Num24z0">
    <w:name w:val="WW8Num24z0"/>
    <w:qFormat/>
    <w:rPr>
      <w:rFonts w:ascii="Symbol" w:hAnsi="Symbol" w:cs="Symbol"/>
    </w:rPr>
  </w:style>
  <w:style w:type="character" w:styleId="WW8Num24z1">
    <w:name w:val="WW8Num24z1"/>
    <w:qFormat/>
    <w:rPr/>
  </w:style>
  <w:style w:type="character" w:styleId="WW8Num25z0">
    <w:name w:val="WW8Num25z0"/>
    <w:qFormat/>
    <w:rPr>
      <w:rFonts w:ascii="Symbol" w:hAnsi="Symbol" w:cs="Symbol"/>
    </w:rPr>
  </w:style>
  <w:style w:type="character" w:styleId="WW8Num25z1">
    <w:name w:val="WW8Num25z1"/>
    <w:qFormat/>
    <w:rPr/>
  </w:style>
  <w:style w:type="character" w:styleId="WW8Num26z0">
    <w:name w:val="WW8Num26z0"/>
    <w:qFormat/>
    <w:rPr>
      <w:rFonts w:ascii="Symbol" w:hAnsi="Symbol" w:cs="Symbol"/>
    </w:rPr>
  </w:style>
  <w:style w:type="character" w:styleId="WW8Num26z1">
    <w:name w:val="WW8Num26z1"/>
    <w:qFormat/>
    <w:rPr/>
  </w:style>
  <w:style w:type="character" w:styleId="WW8Num27z0">
    <w:name w:val="WW8Num27z0"/>
    <w:qFormat/>
    <w:rPr>
      <w:rFonts w:ascii="Symbol" w:hAnsi="Symbol" w:cs="Symbol"/>
    </w:rPr>
  </w:style>
  <w:style w:type="character" w:styleId="WW8Num27z1">
    <w:name w:val="WW8Num27z1"/>
    <w:qFormat/>
    <w:rPr/>
  </w:style>
  <w:style w:type="character" w:styleId="WW8Num28z0">
    <w:name w:val="WW8Num28z0"/>
    <w:qFormat/>
    <w:rPr/>
  </w:style>
  <w:style w:type="character" w:styleId="WW8Num29z1">
    <w:name w:val="WW8Num29z1"/>
    <w:qFormat/>
    <w:rPr>
      <w:rFonts w:ascii="Symbol" w:hAnsi="Symbol" w:cs="Symbol"/>
    </w:rPr>
  </w:style>
  <w:style w:type="character" w:styleId="WW8Num30z0">
    <w:name w:val="WW8Num30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b w:val="false"/>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1">
    <w:name w:val="WW8Num42z1"/>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style>
  <w:style w:type="character" w:styleId="WW8Num49z0">
    <w:name w:val="WW8Num49z0"/>
    <w:qFormat/>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2z1">
    <w:name w:val="WW8Num52z1"/>
    <w:qFormat/>
    <w:rPr/>
  </w:style>
  <w:style w:type="character" w:styleId="WW8Num55z1">
    <w:name w:val="WW8Num55z1"/>
    <w:qFormat/>
    <w:rPr>
      <w:rFonts w:ascii="Symbol" w:hAnsi="Symbol" w:cs="Symbol"/>
    </w:rPr>
  </w:style>
  <w:style w:type="character" w:styleId="WW8Num55z2">
    <w:name w:val="WW8Num55z2"/>
    <w:qFormat/>
    <w:rPr>
      <w:rFonts w:ascii="Wingdings" w:hAnsi="Wingdings" w:cs="Wingdings"/>
    </w:rPr>
  </w:style>
  <w:style w:type="character" w:styleId="WW8Num55z4">
    <w:name w:val="WW8Num55z4"/>
    <w:qFormat/>
    <w:rPr>
      <w:rFonts w:ascii="Courier New" w:hAnsi="Courier New" w:cs="Courier New"/>
    </w:rPr>
  </w:style>
  <w:style w:type="character" w:styleId="WW8Num56z0">
    <w:name w:val="WW8Num56z0"/>
    <w:qFormat/>
    <w:rPr>
      <w:u w:val="single"/>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b/>
    </w:rPr>
  </w:style>
  <w:style w:type="character" w:styleId="WW8Num62z0">
    <w:name w:val="WW8Num62z0"/>
    <w:qFormat/>
    <w:rPr/>
  </w:style>
  <w:style w:type="character" w:styleId="WW8Num63z0">
    <w:name w:val="WW8Num63z0"/>
    <w:qFormat/>
    <w:rPr>
      <w:rFonts w:ascii="Symbol" w:hAnsi="Symbol" w:cs="Times New Roman"/>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1">
    <w:name w:val="WW8Num65z1"/>
    <w:qFormat/>
    <w:rPr/>
  </w:style>
  <w:style w:type="character" w:styleId="WW8Num66z0">
    <w:name w:val="WW8Num66z0"/>
    <w:qFormat/>
    <w:rPr/>
  </w:style>
  <w:style w:type="character" w:styleId="WW8Num67z0">
    <w:name w:val="WW8Num67z0"/>
    <w:qFormat/>
    <w:rPr>
      <w:rFonts w:ascii="Symbol" w:hAnsi="Symbol" w:cs="Symbol"/>
    </w:rPr>
  </w:style>
  <w:style w:type="character" w:styleId="WW8Num67z1">
    <w:name w:val="WW8Num67z1"/>
    <w:qFormat/>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style>
  <w:style w:type="character" w:styleId="WW8Num76z0">
    <w:name w:val="WW8Num76z0"/>
    <w:qFormat/>
    <w:rPr>
      <w:rFonts w:ascii="Symbol" w:hAnsi="Symbol" w:cs="Symbol"/>
    </w:rPr>
  </w:style>
  <w:style w:type="character" w:styleId="WW8Num76z1">
    <w:name w:val="WW8Num76z1"/>
    <w:qFormat/>
    <w:rPr/>
  </w:style>
  <w:style w:type="character" w:styleId="WW8Num77z1">
    <w:name w:val="WW8Num77z1"/>
    <w:qFormat/>
    <w:rPr>
      <w:rFonts w:ascii="Symbol" w:hAnsi="Symbol" w:cs="Symbol"/>
    </w:rPr>
  </w:style>
  <w:style w:type="character" w:styleId="WW8Num78z0">
    <w:name w:val="WW8Num78z0"/>
    <w:qFormat/>
    <w:rPr>
      <w:rFonts w:ascii="Symbol" w:hAnsi="Symbol" w:cs="Symbol"/>
    </w:rPr>
  </w:style>
  <w:style w:type="character" w:styleId="WW8Num79z1">
    <w:name w:val="WW8Num79z1"/>
    <w:qFormat/>
    <w:rPr>
      <w:rFonts w:ascii="Symbol" w:hAnsi="Symbol" w:cs="Symbol"/>
    </w:rPr>
  </w:style>
  <w:style w:type="character" w:styleId="WW8Num80z0">
    <w:name w:val="WW8Num80z0"/>
    <w:qFormat/>
    <w:rPr/>
  </w:style>
  <w:style w:type="character" w:styleId="WW8Num81z0">
    <w:name w:val="WW8Num81z0"/>
    <w:qFormat/>
    <w:rPr/>
  </w:style>
  <w:style w:type="character" w:styleId="WW8Num82z1">
    <w:name w:val="WW8Num82z1"/>
    <w:qFormat/>
    <w:rPr>
      <w:rFonts w:ascii="Symbol" w:hAnsi="Symbol" w:cs="Symbol"/>
    </w:rPr>
  </w:style>
  <w:style w:type="character" w:styleId="WW8Num83z0">
    <w:name w:val="WW8Num83z0"/>
    <w:qFormat/>
    <w:rPr/>
  </w:style>
  <w:style w:type="character" w:styleId="WW8Num86z1">
    <w:name w:val="WW8Num86z1"/>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1">
    <w:name w:val="WW8Num88z1"/>
    <w:qFormat/>
    <w:rPr>
      <w:rFonts w:ascii="Symbol" w:hAnsi="Symbol" w:cs="Symbol"/>
    </w:rPr>
  </w:style>
  <w:style w:type="character" w:styleId="WW8Num91z0">
    <w:name w:val="WW8Num91z0"/>
    <w:qFormat/>
    <w:rPr/>
  </w:style>
  <w:style w:type="character" w:styleId="WW8Num92z0">
    <w:name w:val="WW8Num92z0"/>
    <w:qFormat/>
    <w:rPr>
      <w:rFonts w:ascii="Symbol" w:hAnsi="Symbol" w:cs="Symbol"/>
    </w:rPr>
  </w:style>
  <w:style w:type="character" w:styleId="WW8Num92z4">
    <w:name w:val="WW8Num92z4"/>
    <w:qFormat/>
    <w:rPr>
      <w:rFonts w:ascii="Courier New" w:hAnsi="Courier New" w:cs="Courier New"/>
    </w:rPr>
  </w:style>
  <w:style w:type="character" w:styleId="WW8Num92z5">
    <w:name w:val="WW8Num92z5"/>
    <w:qFormat/>
    <w:rPr>
      <w:rFonts w:ascii="Wingdings" w:hAnsi="Wingdings" w:cs="Wingdings"/>
    </w:rPr>
  </w:style>
  <w:style w:type="character" w:styleId="WW8Num93z0">
    <w:name w:val="WW8Num93z0"/>
    <w:qFormat/>
    <w:rPr/>
  </w:style>
  <w:style w:type="character" w:styleId="WW8Num95z0">
    <w:name w:val="WW8Num95z0"/>
    <w:qFormat/>
    <w:rPr>
      <w:rFonts w:ascii="Times New Roman" w:hAnsi="Times New Roman" w:cs="Times New Roman"/>
      <w:sz w:val="22"/>
      <w:szCs w:val="22"/>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2z4">
    <w:name w:val="WW8Num102z4"/>
    <w:qFormat/>
    <w:rPr>
      <w:rFonts w:ascii="Courier New" w:hAnsi="Courier New" w:cs="Courier New"/>
    </w:rPr>
  </w:style>
  <w:style w:type="character" w:styleId="WW8Num102z5">
    <w:name w:val="WW8Num102z5"/>
    <w:qFormat/>
    <w:rPr>
      <w:rFonts w:ascii="Wingdings" w:hAnsi="Wingdings" w:cs="Wingdings"/>
    </w:rPr>
  </w:style>
  <w:style w:type="character" w:styleId="WW8Num104z0">
    <w:name w:val="WW8Num104z0"/>
    <w:qFormat/>
    <w:rPr/>
  </w:style>
  <w:style w:type="character" w:styleId="WW8Num105z0">
    <w:name w:val="WW8Num105z0"/>
    <w:qFormat/>
    <w:rPr>
      <w:rFonts w:ascii="Symbol" w:hAnsi="Symbol" w:cs="Symbol"/>
    </w:rPr>
  </w:style>
  <w:style w:type="character" w:styleId="WW8Num105z2">
    <w:name w:val="WW8Num105z2"/>
    <w:qFormat/>
    <w:rPr>
      <w:rFonts w:ascii="Wingdings" w:hAnsi="Wingdings" w:cs="Wingdings"/>
    </w:rPr>
  </w:style>
  <w:style w:type="character" w:styleId="WW8Num105z4">
    <w:name w:val="WW8Num105z4"/>
    <w:qFormat/>
    <w:rPr>
      <w:rFonts w:ascii="Courier New" w:hAnsi="Courier New" w:cs="Courier New"/>
    </w:rPr>
  </w:style>
  <w:style w:type="character" w:styleId="WW8Num106z1">
    <w:name w:val="WW8Num106z1"/>
    <w:qFormat/>
    <w:rPr>
      <w:rFonts w:ascii="Symbol" w:hAnsi="Symbol" w:cs="Symbol"/>
    </w:rPr>
  </w:style>
  <w:style w:type="character" w:styleId="WW8Num106z2">
    <w:name w:val="WW8Num106z2"/>
    <w:qFormat/>
    <w:rPr>
      <w:rFonts w:ascii="Wingdings" w:hAnsi="Wingdings" w:cs="Wingdings"/>
    </w:rPr>
  </w:style>
  <w:style w:type="character" w:styleId="WW8Num106z4">
    <w:name w:val="WW8Num106z4"/>
    <w:qFormat/>
    <w:rPr>
      <w:rFonts w:ascii="Courier New" w:hAnsi="Courier New" w:cs="Courier New"/>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3z0">
    <w:name w:val="WW8Num113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rFonts w:ascii="Symbol" w:hAnsi="Symbol" w:cs="Symbol"/>
    </w:rPr>
  </w:style>
  <w:style w:type="character" w:styleId="WW8Num119z1">
    <w:name w:val="WW8Num119z1"/>
    <w:qFormat/>
    <w:rPr/>
  </w:style>
  <w:style w:type="character" w:styleId="WW8Num120z0">
    <w:name w:val="WW8Num120z0"/>
    <w:qFormat/>
    <w:rPr/>
  </w:style>
  <w:style w:type="character" w:styleId="WW8Num121z0">
    <w:name w:val="WW8Num121z0"/>
    <w:qFormat/>
    <w:rPr/>
  </w:style>
  <w:style w:type="character" w:styleId="WW8Num123z0">
    <w:name w:val="WW8Num123z0"/>
    <w:qFormat/>
    <w:rPr>
      <w:rFonts w:ascii="Symbol" w:hAnsi="Symbol" w:cs="Times New Roman"/>
    </w:rPr>
  </w:style>
  <w:style w:type="character" w:styleId="WW8Num124z0">
    <w:name w:val="WW8Num124z0"/>
    <w:qFormat/>
    <w:rPr/>
  </w:style>
  <w:style w:type="character" w:styleId="WW8Num125z0">
    <w:name w:val="WW8Num125z0"/>
    <w:qFormat/>
    <w:rPr>
      <w:b/>
    </w:rPr>
  </w:style>
  <w:style w:type="character" w:styleId="WW8Num126z0">
    <w:name w:val="WW8Num126z0"/>
    <w:qFormat/>
    <w:rPr/>
  </w:style>
  <w:style w:type="character" w:styleId="WW8Num127z0">
    <w:name w:val="WW8Num127z0"/>
    <w:qFormat/>
    <w:rPr>
      <w:rFonts w:ascii="Symbol" w:hAnsi="Symbol" w:cs="Symbol"/>
    </w:rPr>
  </w:style>
  <w:style w:type="character" w:styleId="WW8Num127z2">
    <w:name w:val="WW8Num127z2"/>
    <w:qFormat/>
    <w:rPr>
      <w:rFonts w:ascii="Wingdings" w:hAnsi="Wingdings" w:cs="Wingdings"/>
    </w:rPr>
  </w:style>
  <w:style w:type="character" w:styleId="WW8Num127z4">
    <w:name w:val="WW8Num127z4"/>
    <w:qFormat/>
    <w:rPr>
      <w:rFonts w:ascii="Courier New" w:hAnsi="Courier New" w:cs="Courier New"/>
    </w:rPr>
  </w:style>
  <w:style w:type="character" w:styleId="WW8Num128z0">
    <w:name w:val="WW8Num128z0"/>
    <w:qFormat/>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30z0">
    <w:name w:val="WW8Num130z0"/>
    <w:qFormat/>
    <w:rPr>
      <w:rFonts w:ascii="Symbol" w:hAnsi="Symbol" w:cs="Symbol"/>
    </w:rPr>
  </w:style>
  <w:style w:type="character" w:styleId="WW8Num130z1">
    <w:name w:val="WW8Num130z1"/>
    <w:qFormat/>
    <w:rPr/>
  </w:style>
  <w:style w:type="character" w:styleId="WW8Num131z0">
    <w:name w:val="WW8Num131z0"/>
    <w:qFormat/>
    <w:rPr>
      <w:rFonts w:ascii="Symbol" w:hAnsi="Symbol" w:cs="Symbol"/>
    </w:rPr>
  </w:style>
  <w:style w:type="character" w:styleId="WW8Num131z1">
    <w:name w:val="WW8Num131z1"/>
    <w:qFormat/>
    <w:rPr/>
  </w:style>
  <w:style w:type="character" w:styleId="WW8Num132z0">
    <w:name w:val="WW8Num132z0"/>
    <w:qFormat/>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7z0">
    <w:name w:val="WW8Num137z0"/>
    <w:qFormat/>
    <w:rPr/>
  </w:style>
  <w:style w:type="character" w:styleId="WW8Num138z0">
    <w:name w:val="WW8Num138z0"/>
    <w:qFormat/>
    <w:rPr>
      <w:rFonts w:ascii="Symbol" w:hAnsi="Symbol" w:cs="Symbol"/>
    </w:rPr>
  </w:style>
  <w:style w:type="character" w:styleId="WW8Num138z1">
    <w:name w:val="WW8Num138z1"/>
    <w:qFormat/>
    <w:rPr/>
  </w:style>
  <w:style w:type="character" w:styleId="WW8Num139z0">
    <w:name w:val="WW8Num139z0"/>
    <w:qFormat/>
    <w:rPr>
      <w:u w:val="none"/>
    </w:rPr>
  </w:style>
  <w:style w:type="character" w:styleId="WW8Num139z1">
    <w:name w:val="WW8Num139z1"/>
    <w:qFormat/>
    <w:rPr/>
  </w:style>
  <w:style w:type="character" w:styleId="WW8Num140z0">
    <w:name w:val="WW8Num140z0"/>
    <w:qFormat/>
    <w:rPr/>
  </w:style>
  <w:style w:type="character" w:styleId="WW8Num141z0">
    <w:name w:val="WW8Num141z0"/>
    <w:qFormat/>
    <w:rPr>
      <w:b/>
    </w:rPr>
  </w:style>
  <w:style w:type="character" w:styleId="WW8Num141z1">
    <w:name w:val="WW8Num141z1"/>
    <w:qFormat/>
    <w:rPr/>
  </w:style>
  <w:style w:type="character" w:styleId="WW8Num142z0">
    <w:name w:val="WW8Num142z0"/>
    <w:qFormat/>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style>
  <w:style w:type="character" w:styleId="WW8Num144z1">
    <w:name w:val="WW8Num144z1"/>
    <w:qFormat/>
    <w:rPr>
      <w:rFonts w:ascii="Symbol" w:hAnsi="Symbol" w:cs="Symbol"/>
    </w:rPr>
  </w:style>
  <w:style w:type="character" w:styleId="WW8Num145z0">
    <w:name w:val="WW8Num145z0"/>
    <w:qFormat/>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1">
    <w:name w:val="WW8Num147z1"/>
    <w:qFormat/>
    <w:rPr>
      <w:rFonts w:ascii="Symbol" w:hAnsi="Symbol" w:cs="Symbol"/>
    </w:rPr>
  </w:style>
  <w:style w:type="character" w:styleId="WW8Num148z0">
    <w:name w:val="WW8Num148z0"/>
    <w:qFormat/>
    <w:rPr>
      <w:rFonts w:ascii="Symbol" w:hAnsi="Symbol" w:cs="Symbol"/>
    </w:rPr>
  </w:style>
  <w:style w:type="character" w:styleId="WW8Num148z2">
    <w:name w:val="WW8Num148z2"/>
    <w:qFormat/>
    <w:rPr>
      <w:rFonts w:ascii="Wingdings" w:hAnsi="Wingdings" w:cs="Wingdings"/>
    </w:rPr>
  </w:style>
  <w:style w:type="character" w:styleId="WW8Num148z4">
    <w:name w:val="WW8Num148z4"/>
    <w:qFormat/>
    <w:rPr>
      <w:rFonts w:ascii="Courier New" w:hAnsi="Courier New" w:cs="Courier New"/>
    </w:rPr>
  </w:style>
  <w:style w:type="character" w:styleId="WW8Num149z0">
    <w:name w:val="WW8Num149z0"/>
    <w:qFormat/>
    <w:rPr>
      <w:rFonts w:ascii="Symbol" w:hAnsi="Symbol" w:cs="Symbol"/>
    </w:rPr>
  </w:style>
  <w:style w:type="character" w:styleId="WW8Num149z1">
    <w:name w:val="WW8Num149z1"/>
    <w:qFormat/>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1z6">
    <w:name w:val="WW8Num151z6"/>
    <w:qFormat/>
    <w:rPr>
      <w:rFonts w:ascii="Symbol" w:hAnsi="Symbol" w:cs="Symbol"/>
    </w:rPr>
  </w:style>
  <w:style w:type="character" w:styleId="WW8Num152z0">
    <w:name w:val="WW8Num152z0"/>
    <w:qFormat/>
    <w:rPr/>
  </w:style>
  <w:style w:type="character" w:styleId="WW8Num153z0">
    <w:name w:val="WW8Num153z0"/>
    <w:qFormat/>
    <w:rPr/>
  </w:style>
  <w:style w:type="character" w:styleId="WW8Num154z0">
    <w:name w:val="WW8Num154z0"/>
    <w:qFormat/>
    <w:rPr>
      <w:rFonts w:ascii="Symbol" w:hAnsi="Symbol" w:cs="Symbol"/>
    </w:rPr>
  </w:style>
  <w:style w:type="character" w:styleId="WW8Num154z1">
    <w:name w:val="WW8Num154z1"/>
    <w:qFormat/>
    <w:rPr/>
  </w:style>
  <w:style w:type="character" w:styleId="WW8Num155z0">
    <w:name w:val="WW8Num155z0"/>
    <w:qFormat/>
    <w:rPr/>
  </w:style>
  <w:style w:type="character" w:styleId="WW8Num156z0">
    <w:name w:val="WW8Num156z0"/>
    <w:qFormat/>
    <w:rPr/>
  </w:style>
  <w:style w:type="character" w:styleId="WW8Num157z1">
    <w:name w:val="WW8Num157z1"/>
    <w:qFormat/>
    <w:rPr>
      <w:rFonts w:ascii="Symbol" w:hAnsi="Symbol" w:cs="Symbol"/>
    </w:rPr>
  </w:style>
  <w:style w:type="character" w:styleId="WW8Num158z2">
    <w:name w:val="WW8Num158z2"/>
    <w:qFormat/>
    <w:rPr>
      <w:rFonts w:ascii="Symbol" w:hAnsi="Symbol" w:cs="Symbol"/>
    </w:rPr>
  </w:style>
  <w:style w:type="character" w:styleId="WW8Num159z0">
    <w:name w:val="WW8Num159z0"/>
    <w:qFormat/>
    <w:rPr/>
  </w:style>
  <w:style w:type="character" w:styleId="WW8Num160z0">
    <w:name w:val="WW8Num160z0"/>
    <w:qFormat/>
    <w:rPr>
      <w:rFonts w:ascii="Symbol" w:hAnsi="Symbol" w:cs="Symbol"/>
    </w:rPr>
  </w:style>
  <w:style w:type="character" w:styleId="WW8Num160z1">
    <w:name w:val="WW8Num160z1"/>
    <w:qFormat/>
    <w:rPr/>
  </w:style>
  <w:style w:type="character" w:styleId="WW8Num161z1">
    <w:name w:val="WW8Num161z1"/>
    <w:qFormat/>
    <w:rPr>
      <w:rFonts w:ascii="Symbol" w:hAnsi="Symbol" w:cs="Symbol"/>
    </w:rPr>
  </w:style>
  <w:style w:type="character" w:styleId="WW8Num162z0">
    <w:name w:val="WW8Num162z0"/>
    <w:qFormat/>
    <w:rPr/>
  </w:style>
  <w:style w:type="character" w:styleId="DefaultParagraphFont">
    <w:name w:val="Default Paragraph Font"/>
    <w:qFormat/>
    <w:rPr/>
  </w:style>
  <w:style w:type="character" w:styleId="1">
    <w:name w:val="1"/>
    <w:basedOn w:val="DefaultParagraph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4"/>
    </w:rPr>
  </w:style>
  <w:style w:type="paragraph" w:styleId="BodyText">
    <w:name w:val="Body Text"/>
    <w:basedOn w:val="Normal"/>
    <w:pPr>
      <w:jc w:val="both"/>
    </w:pPr>
    <w:rPr>
      <w:rFonts w:ascii="Arial" w:hAnsi="Arial" w:cs="Arial"/>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sz w:val="24"/>
      <w:u w:val="single"/>
    </w:rPr>
  </w:style>
  <w:style w:type="paragraph" w:styleId="BodyText2">
    <w:name w:val="Body Text 2"/>
    <w:basedOn w:val="Normal"/>
    <w:qFormat/>
    <w:pPr/>
    <w:rPr>
      <w:rFonts w:ascii="Arial" w:hAnsi="Arial" w:cs="Arial"/>
      <w:sz w:val="22"/>
      <w:szCs w:val="22"/>
    </w:rPr>
  </w:style>
  <w:style w:type="paragraph" w:styleId="BodyTextIndent">
    <w:name w:val="Body Text Indent"/>
    <w:basedOn w:val="Normal"/>
    <w:pPr>
      <w:ind w:hanging="0" w:start="720" w:end="0"/>
      <w:jc w:val="both"/>
    </w:pPr>
    <w:rPr>
      <w:rFonts w:ascii="Arial" w:hAnsi="Arial" w:cs="Arial"/>
      <w:sz w:val="22"/>
    </w:rPr>
  </w:style>
  <w:style w:type="paragraph" w:styleId="BodyTextIndent2">
    <w:name w:val="Body Text Indent 2"/>
    <w:basedOn w:val="Normal"/>
    <w:qFormat/>
    <w:pPr>
      <w:ind w:hanging="0" w:start="144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080" w:end="0"/>
      <w:jc w:val="both"/>
    </w:pPr>
    <w:rPr>
      <w:rFonts w:ascii="Arial" w:hAnsi="Arial" w:cs="Arial"/>
      <w:sz w:val="22"/>
    </w:rPr>
  </w:style>
  <w:style w:type="paragraph" w:styleId="BodyText3">
    <w:name w:val="Body Text 3"/>
    <w:basedOn w:val="Normal"/>
    <w:qFormat/>
    <w:pPr>
      <w:suppressAutoHyphens w:val="true"/>
    </w:pPr>
    <w:rPr>
      <w:sz w:val="24"/>
      <w:szCs w:val="24"/>
    </w:rPr>
  </w:style>
  <w:style w:type="paragraph" w:styleId="BlockText">
    <w:name w:val="Block Text"/>
    <w:basedOn w:val="Normal"/>
    <w:qFormat/>
    <w:pPr>
      <w:tabs>
        <w:tab w:val="clear" w:pos="720"/>
        <w:tab w:val="left" w:pos="-720" w:leader="none"/>
        <w:tab w:val="left" w:pos="0" w:leader="none"/>
      </w:tabs>
      <w:suppressAutoHyphens w:val="true"/>
      <w:ind w:hanging="0" w:start="720" w:end="720"/>
      <w:jc w:val="both"/>
    </w:pPr>
    <w:rPr>
      <w:bCs/>
      <w:spacing w:val="-3"/>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2000-06-26T18:43:00Z</dcterms:created>
  <dc:creator>jschenck</dc:creator>
  <dc:description/>
  <dc:language>en-CA</dc:language>
  <cp:lastModifiedBy>gnemec</cp:lastModifiedBy>
  <cp:lastPrinted>2000-06-26T16:32:00Z</cp:lastPrinted>
  <dcterms:modified xsi:type="dcterms:W3CDTF">2000-06-26T19:02:00Z</dcterms:modified>
  <cp:revision>7</cp:revision>
  <dc:subject/>
  <dc:title>EXHIBIT A</dc:title>
</cp:coreProperties>
</file>