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f:\attachcus\taylor-m\MTaylorNov20011\426ddeb6f758b94b8fa1df6c694ad14d011b5354@nahou-msmbx03v.corp.enron.com.#2.isda-schedule(multicurrency11-14-01).doc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