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Algerian" w:hAnsi="Algerian" w:cs="Algerian"/>
          <w:b/>
          <w:bCs/>
          <w:i/>
          <w:i/>
          <w:iCs/>
        </w:rPr>
      </w:pPr>
      <w:r>
        <w:rPr>
          <w:rFonts w:cs="Algerian" w:ascii="Algerian" w:hAnsi="Algerian"/>
          <w:b/>
          <w:bCs/>
          <w:i/>
          <w:iCs/>
        </w:rPr>
        <w:t>TO BRACE THE COLD WEATHER, I’M HAVING A…</w:t>
      </w:r>
    </w:p>
    <w:p>
      <w:pPr>
        <w:pStyle w:val="BodyText"/>
        <w:rPr>
          <w:rFonts w:ascii="Algerian" w:hAnsi="Algerian" w:cs="Algerian"/>
          <w:b/>
          <w:bCs/>
          <w:i/>
          <w:i/>
          <w:iCs/>
          <w:sz w:val="20"/>
        </w:rPr>
      </w:pPr>
      <w:r>
        <w:rPr>
          <w:rFonts w:cs="Algerian" w:ascii="Algerian" w:hAnsi="Algerian"/>
          <w:b/>
          <w:bCs/>
          <w:i/>
          <w:iCs/>
          <w:sz w:val="20"/>
        </w:rPr>
      </w:r>
    </w:p>
    <w:p>
      <w:pPr>
        <w:pStyle w:val="Normal"/>
        <w:rPr>
          <w:sz w:val="48"/>
        </w:rPr>
      </w:pPr>
      <w:r>
        <w:rPr>
          <w:rFonts w:cs="Verdana" w:ascii="Verdana" w:hAnsi="Verdana"/>
          <w:color w:val="0000FF"/>
          <w:sz w:val="48"/>
          <w:szCs w:val="15"/>
        </w:rPr>
        <w:drawing>
          <wp:inline distT="0" distB="0" distL="0" distR="0">
            <wp:extent cx="2286000" cy="1847215"/>
            <wp:effectExtent l="0" t="0" r="0" b="0"/>
            <wp:docPr id="1" name="j0097547(t)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0097547(t)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59" r="-5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4">
        <w:r>
          <w:rPr>
            <w:rStyle w:val="Hyperlink"/>
            <w:rFonts w:eastAsia="Verdana" w:cs="Verdana" w:ascii="Verdana" w:hAnsi="Verdana"/>
            <w:sz w:val="15"/>
            <w:szCs w:val="15"/>
          </w:rPr>
          <w:t xml:space="preserve">                        </w:t>
        </w:r>
        <w:r>
          <w:rPr>
            <w:rStyle w:val="Hyperlink"/>
            <w:rFonts w:cs="Verdana" w:ascii="Verdana" w:hAnsi="Verdana"/>
            <w:color w:val="0000FF"/>
            <w:sz w:val="15"/>
            <w:szCs w:val="15"/>
          </w:rPr>
          <w:drawing>
            <wp:inline distT="0" distB="0" distL="0" distR="0">
              <wp:extent cx="2171700" cy="1828800"/>
              <wp:effectExtent l="0" t="0" r="0" b="0"/>
              <wp:docPr id="2" name="j0097509(t)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j0097509(t)" descr="" title="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 l="-59" t="-59" r="-59" b="-5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1828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>
      <w:pPr>
        <w:pStyle w:val="Heading1"/>
        <w:ind w:hanging="0" w:start="0"/>
        <w:rPr>
          <w:rFonts w:ascii="Algerian" w:hAnsi="Algerian" w:cs="Algerian"/>
          <w:b/>
          <w:bCs/>
          <w:i/>
          <w:i/>
          <w:iCs/>
          <w:sz w:val="20"/>
        </w:rPr>
      </w:pPr>
      <w:r>
        <w:rPr>
          <w:rFonts w:cs="Algerian" w:ascii="Algerian" w:hAnsi="Algerian"/>
          <w:b/>
          <w:bCs/>
          <w:i/>
          <w:iCs/>
          <w:sz w:val="20"/>
        </w:rPr>
      </w:r>
    </w:p>
    <w:p>
      <w:pPr>
        <w:pStyle w:val="Heading1"/>
        <w:ind w:hanging="0" w:start="0"/>
        <w:rPr>
          <w:rFonts w:ascii="Algerian" w:hAnsi="Algerian" w:cs="Algerian"/>
          <w:b/>
          <w:bCs/>
          <w:i/>
          <w:i/>
          <w:iCs/>
          <w:sz w:val="80"/>
        </w:rPr>
      </w:pPr>
      <w:r>
        <w:rPr>
          <w:rFonts w:cs="Algerian" w:ascii="Algerian" w:hAnsi="Algerian"/>
          <w:b/>
          <w:bCs/>
          <w:i/>
          <w:iCs/>
          <w:sz w:val="80"/>
        </w:rPr>
        <w:t>HOUSEWARMING</w:t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PARTY</w:t>
      </w:r>
    </w:p>
    <w:p>
      <w:pPr>
        <w:pStyle w:val="Normal"/>
        <w:jc w:val="center"/>
        <w:rPr>
          <w:b/>
          <w:bCs/>
          <w:sz w:val="80"/>
        </w:rPr>
      </w:pPr>
      <w:r>
        <w:rPr>
          <w:rFonts w:cs="Algerian" w:ascii="Algerian" w:hAnsi="Algerian"/>
          <w:b/>
          <w:bCs/>
          <w:i/>
          <w:iCs/>
          <w:sz w:val="80"/>
        </w:rPr>
        <w:t>SAT. SEPT 30; 9 PM- ?</w:t>
      </w:r>
    </w:p>
    <w:p>
      <w:pPr>
        <w:pStyle w:val="Normal"/>
        <w:jc w:val="center"/>
        <w:rPr>
          <w:rFonts w:ascii="Algerian" w:hAnsi="Algerian" w:cs="Algerian"/>
          <w:b/>
          <w:bCs/>
          <w:i/>
          <w:i/>
          <w:iCs/>
          <w:sz w:val="52"/>
          <w:szCs w:val="15"/>
        </w:rPr>
      </w:pPr>
      <w:r>
        <w:rPr>
          <w:rFonts w:cs="Algerian" w:ascii="Algerian" w:hAnsi="Algerian"/>
          <w:b/>
          <w:bCs/>
          <w:i/>
          <w:iCs/>
          <w:sz w:val="52"/>
          <w:szCs w:val="15"/>
        </w:rPr>
        <w:t>TOP FLOOR OF THE RICE LOFTS. Apt. 1805. CODE 262.</w:t>
      </w:r>
    </w:p>
    <w:p>
      <w:pPr>
        <w:pStyle w:val="BodyText2"/>
        <w:jc w:val="center"/>
        <w:rPr/>
      </w:pPr>
      <w:r>
        <w:rPr/>
        <w:t xml:space="preserve">QUESTIONS: TOM BALESTRERY </w:t>
      </w:r>
    </w:p>
    <w:p>
      <w:pPr>
        <w:pStyle w:val="BodyText2"/>
        <w:jc w:val="center"/>
        <w:rPr/>
      </w:pPr>
      <w:r>
        <w:rPr/>
        <w:t>(713) 222-1453</w:t>
      </w:r>
    </w:p>
    <w:p>
      <w:pPr>
        <w:pStyle w:val="BodyText2"/>
        <w:jc w:val="center"/>
        <w:rPr/>
      </w:pPr>
      <w:r>
        <w:rPr/>
        <w:drawing>
          <wp:inline distT="0" distB="0" distL="0" distR="0">
            <wp:extent cx="1742440" cy="1533525"/>
            <wp:effectExtent l="0" t="0" r="0" b="0"/>
            <wp:docPr id="3" name="fd00230_(t)" descr="" title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d00230_(t)" descr="" title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9" t="-59" r="-5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gerian">
    <w:altName w:val="comic"/>
    <w:charset w:val="00" w:characterSet="windows-1252"/>
    <w:family w:val="decorative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lgerian" w:hAnsi="Algerian" w:cs="Algerian"/>
      <w:i/>
      <w:iCs/>
      <w:sz w:val="80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lgerian" w:hAnsi="Algerian" w:cs="Algerian"/>
      <w:b/>
      <w:bCs/>
      <w:i/>
      <w:iCs/>
      <w:sz w:val="52"/>
      <w:szCs w:val="1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javascript:parent.clsPreviews.mOpenPreview(1," TargetMode="External"/><Relationship Id="rId4" Type="http://schemas.openxmlformats.org/officeDocument/2006/relationships/hyperlink" Target="javascript:parent.clsPreviews.mOpenPreview(1,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javascript:parent.clsPreviews.mOpenPreview(1,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2000-09-26T13:25:00Z</dcterms:created>
  <dc:creator>Preferred Customer</dc:creator>
  <dc:description/>
  <dc:language>en-CA</dc:language>
  <cp:lastModifiedBy>Preferred Customer</cp:lastModifiedBy>
  <dcterms:modified xsi:type="dcterms:W3CDTF">2000-09-26T15:15:00Z</dcterms:modified>
  <cp:revision>4</cp:revision>
  <dc:subject/>
  <dc:title>TO BRACE THE COLD WEATHER, I’M HAVING A…</dc:title>
</cp:coreProperties>
</file>