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Zai*Net Importer and Publisher</w:t>
      </w:r>
    </w:p>
    <w:p>
      <w:pPr>
        <w:pStyle w:val="Normal"/>
        <w:autoSpaceDE w:val="false"/>
        <w:ind w:hanging="2347" w:start="2347" w:end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autoSpaceDE w:val="false"/>
        <w:ind w:hanging="2347" w:start="2347" w:end="0"/>
        <w:rPr/>
      </w:pPr>
      <w:r>
        <w:rPr>
          <w:b/>
          <w:bCs/>
          <w:color w:val="CC3300"/>
          <w:sz w:val="28"/>
          <w:szCs w:val="28"/>
        </w:rPr>
        <w:t>Target Audience:</w:t>
      </w:r>
      <w:r>
        <w:rPr>
          <w:color w:val="000000"/>
          <w:sz w:val="28"/>
          <w:szCs w:val="28"/>
        </w:rPr>
        <w:tab/>
        <w:t>Client IT staff, consultants and services staff</w:t>
      </w:r>
    </w:p>
    <w:p>
      <w:pPr>
        <w:pStyle w:val="Normal"/>
        <w:autoSpaceDE w:val="false"/>
        <w:ind w:hanging="2347" w:start="2347" w:end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autoSpaceDE w:val="false"/>
        <w:ind w:hanging="2347" w:start="2347" w:end="0"/>
        <w:rPr/>
      </w:pPr>
      <w:r>
        <w:rPr>
          <w:b/>
          <w:bCs/>
          <w:color w:val="CC3300"/>
          <w:sz w:val="28"/>
          <w:szCs w:val="28"/>
        </w:rPr>
        <w:t>Objectives:</w:t>
      </w:r>
      <w:r>
        <w:rPr>
          <w:color w:val="000000"/>
          <w:sz w:val="28"/>
          <w:szCs w:val="28"/>
        </w:rPr>
        <w:tab/>
        <w:t>To gain an overall understanding of the configuration, purpose and flexibility of the Zai*Net Importer and Publisher applications, including Convert2XML.</w:t>
      </w:r>
    </w:p>
    <w:p>
      <w:pPr>
        <w:pStyle w:val="Normal"/>
        <w:autoSpaceDE w:val="false"/>
        <w:ind w:hanging="2347" w:start="2347" w:end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autoSpaceDE w:val="false"/>
        <w:ind w:hanging="2347" w:start="2347" w:end="0"/>
        <w:rPr/>
      </w:pPr>
      <w:r>
        <w:rPr>
          <w:b/>
          <w:bCs/>
          <w:color w:val="CC3300"/>
          <w:sz w:val="28"/>
          <w:szCs w:val="28"/>
        </w:rPr>
        <w:t>Description:</w:t>
      </w:r>
      <w:r>
        <w:rPr>
          <w:color w:val="000000"/>
          <w:sz w:val="28"/>
          <w:szCs w:val="28"/>
        </w:rPr>
        <w:tab/>
        <w:t xml:space="preserve">This course covers the following topics: </w:t>
      </w:r>
    </w:p>
    <w:p>
      <w:pPr>
        <w:pStyle w:val="Normal"/>
        <w:tabs>
          <w:tab w:val="clear" w:pos="720"/>
          <w:tab w:val="left" w:pos="360" w:leader="none"/>
        </w:tabs>
        <w:autoSpaceDE w:val="false"/>
        <w:ind w:firstLine="2040" w:start="360" w:end="0"/>
        <w:rPr/>
      </w:pPr>
      <w:r>
        <w:rPr>
          <w:rFonts w:cs="Symbol" w:ascii="Symbol" w:hAnsi="Symbol"/>
          <w:color w:val="000000"/>
        </w:rPr>
        <w:sym w:font="Symbol" w:char="f0b7"/>
      </w:r>
      <w:r>
        <w:rPr>
          <w:rFonts w:cs="Symbol" w:ascii="Symbol" w:hAnsi="Symbol"/>
          <w:color w:val="000000"/>
        </w:rPr>
        <w:tab/>
      </w:r>
      <w:r>
        <w:rPr>
          <w:color w:val="000000"/>
          <w:sz w:val="28"/>
          <w:szCs w:val="28"/>
        </w:rPr>
        <w:t xml:space="preserve">Configuration and use of the Zai*Net Importer </w:t>
      </w:r>
    </w:p>
    <w:p>
      <w:pPr>
        <w:pStyle w:val="Normal"/>
        <w:autoSpaceDE w:val="false"/>
        <w:ind w:firstLine="2040" w:start="360" w:end="0"/>
        <w:rPr/>
      </w:pPr>
      <w:r>
        <w:rPr>
          <w:rFonts w:cs="Symbol" w:ascii="Symbol" w:hAnsi="Symbol"/>
          <w:color w:val="000000"/>
        </w:rPr>
        <w:sym w:font="Symbol" w:char="f0b7"/>
      </w:r>
      <w:r>
        <w:rPr>
          <w:rFonts w:cs="Symbol" w:ascii="Symbol" w:hAnsi="Symbol"/>
          <w:color w:val="000000"/>
        </w:rPr>
        <w:tab/>
      </w:r>
      <w:r>
        <w:rPr>
          <w:color w:val="000000"/>
          <w:sz w:val="28"/>
          <w:szCs w:val="28"/>
        </w:rPr>
        <w:t xml:space="preserve">Publisher and Convert2XML applications  </w:t>
      </w:r>
    </w:p>
    <w:p>
      <w:pPr>
        <w:pStyle w:val="Normal"/>
        <w:autoSpaceDE w:val="false"/>
        <w:ind w:start="2400" w:end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autoSpaceDE w:val="false"/>
        <w:ind w:start="2400" w:end="0"/>
        <w:rPr/>
      </w:pPr>
      <w:r>
        <w:rPr>
          <w:color w:val="000000"/>
          <w:sz w:val="28"/>
          <w:szCs w:val="28"/>
        </w:rPr>
        <w:t xml:space="preserve">Upon completion, you will be able to setup and run the Importer and Publisher, and send and receive XML messages to and from Zai*Net.  The use of import templates and mapping values will also be covered in this course. </w:t>
      </w:r>
    </w:p>
    <w:p>
      <w:pPr>
        <w:pStyle w:val="Normal"/>
        <w:autoSpaceDE w:val="false"/>
        <w:ind w:hanging="2347" w:start="2347" w:end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autoSpaceDE w:val="false"/>
        <w:ind w:hanging="2347" w:start="2347" w:end="0"/>
        <w:rPr/>
      </w:pPr>
      <w:r>
        <w:rPr>
          <w:b/>
          <w:bCs/>
          <w:color w:val="CC3300"/>
          <w:sz w:val="28"/>
          <w:szCs w:val="28"/>
        </w:rPr>
        <w:t>Prerequisite:</w:t>
      </w:r>
      <w:r>
        <w:rPr>
          <w:color w:val="000000"/>
          <w:sz w:val="28"/>
          <w:szCs w:val="28"/>
        </w:rPr>
        <w:tab/>
        <w:t>Zai*Net Overview</w:t>
      </w:r>
    </w:p>
    <w:p>
      <w:pPr>
        <w:pStyle w:val="Normal"/>
        <w:autoSpaceDE w:val="false"/>
        <w:ind w:hanging="2347" w:start="2347" w:end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autoSpaceDE w:val="false"/>
        <w:ind w:hanging="2347" w:start="2347" w:end="0"/>
        <w:rPr/>
      </w:pPr>
      <w:r>
        <w:rPr>
          <w:b/>
          <w:bCs/>
          <w:color w:val="CC3300"/>
          <w:sz w:val="28"/>
          <w:szCs w:val="28"/>
        </w:rPr>
        <w:t>Length:</w:t>
      </w:r>
      <w:r>
        <w:rPr>
          <w:color w:val="000000"/>
          <w:sz w:val="28"/>
          <w:szCs w:val="28"/>
        </w:rPr>
        <w:t xml:space="preserve">  </w:t>
        <w:tab/>
        <w:t>1 day</w:t>
      </w:r>
    </w:p>
    <w:p>
      <w:pPr>
        <w:pStyle w:val="Normal"/>
        <w:autoSpaceDE w:val="false"/>
        <w:ind w:hanging="2347" w:start="2347" w:end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autoSpaceDE w:val="false"/>
        <w:ind w:hanging="2347" w:start="2347" w:end="0"/>
        <w:rPr/>
      </w:pPr>
      <w:r>
        <w:rPr>
          <w:b/>
          <w:bCs/>
          <w:color w:val="CC3300"/>
          <w:sz w:val="28"/>
          <w:szCs w:val="28"/>
        </w:rPr>
        <w:t>Price:</w:t>
      </w:r>
      <w:r>
        <w:rPr>
          <w:color w:val="000000"/>
          <w:sz w:val="28"/>
          <w:szCs w:val="28"/>
        </w:rPr>
        <w:tab/>
        <w:t>$960</w:t>
      </w:r>
    </w:p>
    <w:p>
      <w:pPr>
        <w:pStyle w:val="Normal"/>
        <w:autoSpaceDE w:val="false"/>
        <w:ind w:hanging="2347" w:start="2347" w:end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autoSpaceDE w:val="false"/>
        <w:ind w:hanging="2347" w:start="2347" w:end="0"/>
        <w:rPr/>
      </w:pPr>
      <w:r>
        <w:rPr>
          <w:b/>
          <w:bCs/>
          <w:color w:val="CC3300"/>
          <w:sz w:val="28"/>
          <w:szCs w:val="28"/>
        </w:rPr>
        <w:t>Methodology</w:t>
      </w:r>
      <w:r>
        <w:rPr>
          <w:color w:val="CC33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 </w:t>
        <w:tab/>
        <w:t>Classroom instruction with hands-on exercises.</w:t>
      </w:r>
    </w:p>
    <w:p>
      <w:pPr>
        <w:pStyle w:val="Normal"/>
        <w:autoSpaceDE w:val="false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p>
      <w:pPr>
        <w:pStyle w:val="Normal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autoSpaceDE w:val="false"/>
      <w:ind w:hanging="2347" w:start="2347" w:end="0"/>
      <w:jc w:val="center"/>
    </w:pPr>
    <w:rPr>
      <w:b/>
      <w:bCs/>
      <w:color w:val="CC3300"/>
      <w:sz w:val="36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2001-11-20T19:27:00Z</dcterms:created>
  <dc:creator>mgordon</dc:creator>
  <dc:description/>
  <dc:language>en-CA</dc:language>
  <cp:lastModifiedBy>asaney</cp:lastModifiedBy>
  <dcterms:modified xsi:type="dcterms:W3CDTF">2001-11-20T19:27:00Z</dcterms:modified>
  <cp:revision>2</cp:revision>
  <dc:subject/>
  <dc:title>Zai*Net Importer and Publisher</dc:title>
</cp:coreProperties>
</file>