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ETSC LEGAL</w:t>
      </w:r>
    </w:p>
    <w:p>
      <w:pPr>
        <w:pStyle w:val="Normal"/>
        <w:jc w:val="center"/>
        <w:rPr/>
      </w:pPr>
      <w:r>
        <w:rPr/>
        <w:t>2000 HOLIDAY VACATION SCHEDULE</w:t>
      </w:r>
    </w:p>
    <w:tbl>
      <w:tblPr>
        <w:tblW w:w="1836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1350"/>
        <w:gridCol w:w="1440"/>
        <w:gridCol w:w="1350"/>
        <w:gridCol w:w="1170"/>
        <w:gridCol w:w="1350"/>
        <w:gridCol w:w="1170"/>
        <w:gridCol w:w="1440"/>
        <w:gridCol w:w="1440"/>
        <w:gridCol w:w="1170"/>
        <w:gridCol w:w="1170"/>
        <w:gridCol w:w="1170"/>
        <w:gridCol w:w="1260"/>
        <w:gridCol w:w="1350"/>
      </w:tblGrid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18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19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20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22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weekend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26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27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 28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Dec.29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weekend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Jan. 1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D Bargainer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M Benner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J Cobden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J Cones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 pm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P Crowley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D Dornan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D Fossum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B Hensley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8:00-5:00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S Holtzman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L Huber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F King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</w:rPr>
            </w:pPr>
            <w:r>
              <w:rPr/>
              <w:t>C Kyle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D LaGesse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D McCoppin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M Moran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Omaha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Omaha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M Pavlou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P Phillips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T Pryor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vacation pm</w:t>
            </w:r>
            <w:r>
              <w:rPr/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C Raker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K Ringblom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S Scott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E Sellers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A Smith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M Smith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**L Soldano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mallCaps/>
              </w:rPr>
            </w:pPr>
            <w:r>
              <w:rPr>
                <w:smallCaps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J Talcott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  <w:t>K Wilkie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  <w:b/>
                <w:sz w:val="20"/>
              </w:rPr>
            </w:pPr>
            <w:r>
              <w:rPr>
                <w:rFonts w:cs="Arial Rounded MT Bold" w:ascii="Arial Rounded MT Bold" w:hAnsi="Arial Rounded MT Bold"/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pacing w:lineRule="auto" w:line="240"/>
              <w:ind w:hanging="0" w:start="0"/>
              <w:rPr>
                <w:smallCaps/>
              </w:rPr>
            </w:pPr>
            <w:r>
              <w:rPr>
                <w:smallCaps/>
              </w:rPr>
              <w:t>holiday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vacation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holiday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  <w:t>** as workload permits</w:t>
      </w:r>
    </w:p>
    <w:sectPr>
      <w:footerReference w:type="default" r:id="rId2"/>
      <w:type w:val="nextPage"/>
      <w:pgSz w:orient="landscape" w:w="20160" w:h="12240"/>
      <w:pgMar w:left="288" w:right="288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/mnt/main-storage/datasets/enron-docs/doc/holidayitin.doc</w:t>
    </w:r>
    <w:r>
      <w:rPr>
        <w:sz w:val="16"/>
      </w:rPr>
      <w:fldChar w:fldCharType="end"/>
    </w:r>
  </w:p>
  <w:p>
    <w:pPr>
      <w:pStyle w:val="Footer"/>
      <w:jc w:val="center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Rounded MT Bold" w:hAnsi="Arial Rounded MT Bold" w:cs="Arial Rounded MT Bold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Rounded MT Bold" w:hAnsi="Arial Rounded MT Bold" w:cs="Arial Rounded MT Bold"/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" w:hAnsi="Arial Rounded MT Bold" w:cs="Arial Rounded MT Bold"/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2000-11-20T17:21:00Z</dcterms:created>
  <dc:creator>ET&amp;S LAN Support</dc:creator>
  <dc:description/>
  <dc:language>en-CA</dc:language>
  <cp:lastModifiedBy>ET&amp;S</cp:lastModifiedBy>
  <cp:lastPrinted>2000-12-05T10:59:00Z</cp:lastPrinted>
  <dcterms:modified xsi:type="dcterms:W3CDTF">2000-12-05T14:32:00Z</dcterms:modified>
  <cp:revision>18</cp:revision>
  <dc:subject/>
  <dc:title>EOC LAW ITINERARY</dc:title>
</cp:coreProperties>
</file>